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0D0F2024" w:rsidR="00E8797D" w:rsidRDefault="00DC372D" w:rsidP="00E019C5">
      <w:pPr>
        <w:jc w:val="center"/>
        <w:rPr>
          <w:b/>
          <w:bCs/>
          <w:sz w:val="32"/>
          <w:szCs w:val="32"/>
        </w:rPr>
      </w:pPr>
      <w:r w:rsidRPr="00DC372D">
        <w:rPr>
          <w:b/>
          <w:bCs/>
          <w:sz w:val="32"/>
          <w:szCs w:val="32"/>
        </w:rPr>
        <w:t xml:space="preserve">ИНТЕГРАЦИЯ НА ХИМИЧЕСКОТО ОРЪЖИЕ В ОБЩОВОЙСКОВИЯ БОЙ </w:t>
      </w:r>
      <w:r w:rsidR="00D93121">
        <w:rPr>
          <w:b/>
          <w:bCs/>
          <w:sz w:val="32"/>
          <w:szCs w:val="32"/>
        </w:rPr>
        <w:t>В</w:t>
      </w:r>
      <w:r w:rsidR="002C4A22">
        <w:rPr>
          <w:b/>
          <w:bCs/>
          <w:sz w:val="32"/>
          <w:szCs w:val="32"/>
        </w:rPr>
        <w:t xml:space="preserve"> </w:t>
      </w:r>
      <w:r w:rsidRPr="00DC372D">
        <w:rPr>
          <w:b/>
          <w:bCs/>
          <w:sz w:val="32"/>
          <w:szCs w:val="32"/>
        </w:rPr>
        <w:t>ИРАНО-ИРАКСКАТА ВОЙНА</w:t>
      </w:r>
      <w:r w:rsidRPr="006523DA">
        <w:rPr>
          <w:b/>
          <w:bCs/>
          <w:sz w:val="32"/>
          <w:szCs w:val="32"/>
        </w:rPr>
        <w:t xml:space="preserve"> </w:t>
      </w:r>
      <w:r w:rsidR="006523DA" w:rsidRPr="006523DA">
        <w:rPr>
          <w:b/>
          <w:bCs/>
          <w:sz w:val="32"/>
          <w:szCs w:val="32"/>
        </w:rPr>
        <w:t>(19</w:t>
      </w:r>
      <w:r w:rsidR="00D93121">
        <w:rPr>
          <w:b/>
          <w:bCs/>
          <w:sz w:val="32"/>
          <w:szCs w:val="32"/>
        </w:rPr>
        <w:t>80</w:t>
      </w:r>
      <w:r w:rsidR="006523DA" w:rsidRPr="006523DA">
        <w:rPr>
          <w:b/>
          <w:bCs/>
          <w:sz w:val="32"/>
          <w:szCs w:val="32"/>
        </w:rPr>
        <w:t>–19</w:t>
      </w:r>
      <w:r w:rsidR="00D93121">
        <w:rPr>
          <w:b/>
          <w:bCs/>
          <w:sz w:val="32"/>
          <w:szCs w:val="32"/>
        </w:rPr>
        <w:t>88</w:t>
      </w:r>
      <w:r w:rsidR="006523DA" w:rsidRPr="006523DA">
        <w:rPr>
          <w:b/>
          <w:bCs/>
          <w:sz w:val="32"/>
          <w:szCs w:val="32"/>
        </w:rPr>
        <w:t>)</w:t>
      </w:r>
    </w:p>
    <w:p w14:paraId="13DE7E26" w14:textId="599A3F6F" w:rsidR="008D1109" w:rsidRDefault="008D1109" w:rsidP="00E019C5">
      <w:pPr>
        <w:jc w:val="center"/>
        <w:rPr>
          <w:szCs w:val="28"/>
        </w:rPr>
      </w:pPr>
    </w:p>
    <w:p w14:paraId="0D80780B" w14:textId="2FF64C01" w:rsidR="008D1109" w:rsidRDefault="005751FD" w:rsidP="00E019C5">
      <w:pPr>
        <w:jc w:val="center"/>
        <w:rPr>
          <w:b/>
          <w:bCs/>
          <w:sz w:val="32"/>
          <w:szCs w:val="32"/>
        </w:rPr>
      </w:pPr>
      <w:r>
        <w:rPr>
          <w:b/>
          <w:bCs/>
          <w:sz w:val="32"/>
          <w:szCs w:val="32"/>
        </w:rPr>
        <w:t>Дамян Славчев Бешевлиев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6463F69D" w:rsidR="008D1109" w:rsidRDefault="00D93121" w:rsidP="00E019C5">
      <w:pPr>
        <w:jc w:val="center"/>
        <w:rPr>
          <w:b/>
          <w:bCs/>
          <w:sz w:val="32"/>
          <w:szCs w:val="32"/>
          <w:lang w:val="en-US"/>
        </w:rPr>
      </w:pPr>
      <w:r w:rsidRPr="00D93121">
        <w:rPr>
          <w:b/>
          <w:bCs/>
          <w:sz w:val="32"/>
          <w:szCs w:val="32"/>
          <w:lang w:val="en-US"/>
        </w:rPr>
        <w:t>INTEGRATION OF CHEMICAL WEAPONS INTO COMBINED ARMS COMBAT IN THE IRAN-IRAQ WAR</w:t>
      </w:r>
      <w:r w:rsidRPr="00B80438">
        <w:rPr>
          <w:b/>
          <w:bCs/>
          <w:sz w:val="32"/>
          <w:szCs w:val="32"/>
          <w:lang w:val="en-US"/>
        </w:rPr>
        <w:t xml:space="preserve"> </w:t>
      </w:r>
      <w:r w:rsidR="00B80438" w:rsidRPr="00B80438">
        <w:rPr>
          <w:b/>
          <w:bCs/>
          <w:sz w:val="32"/>
          <w:szCs w:val="32"/>
          <w:lang w:val="en-US"/>
        </w:rPr>
        <w:t>(19</w:t>
      </w:r>
      <w:r>
        <w:rPr>
          <w:b/>
          <w:bCs/>
          <w:sz w:val="32"/>
          <w:szCs w:val="32"/>
        </w:rPr>
        <w:t>80</w:t>
      </w:r>
      <w:r w:rsidR="00B80438" w:rsidRPr="00B80438">
        <w:rPr>
          <w:b/>
          <w:bCs/>
          <w:sz w:val="32"/>
          <w:szCs w:val="32"/>
          <w:lang w:val="en-US"/>
        </w:rPr>
        <w:t>–19</w:t>
      </w:r>
      <w:r>
        <w:rPr>
          <w:b/>
          <w:bCs/>
          <w:sz w:val="32"/>
          <w:szCs w:val="32"/>
        </w:rPr>
        <w:t>88</w:t>
      </w:r>
      <w:r w:rsidR="00B80438" w:rsidRPr="00B80438">
        <w:rPr>
          <w:b/>
          <w:bCs/>
          <w:sz w:val="32"/>
          <w:szCs w:val="32"/>
          <w:lang w:val="en-US"/>
        </w:rPr>
        <w:t>)</w:t>
      </w:r>
    </w:p>
    <w:p w14:paraId="22751C3F" w14:textId="2A3FBF33" w:rsidR="008D1109" w:rsidRDefault="008D1109" w:rsidP="00E019C5">
      <w:pPr>
        <w:jc w:val="center"/>
        <w:rPr>
          <w:szCs w:val="28"/>
          <w:lang w:val="en-US"/>
        </w:rPr>
      </w:pPr>
    </w:p>
    <w:p w14:paraId="6A96D3F4" w14:textId="1E6640C3" w:rsidR="00274819" w:rsidRPr="00B80438" w:rsidRDefault="00B80438" w:rsidP="00E019C5">
      <w:pPr>
        <w:jc w:val="center"/>
        <w:rPr>
          <w:b/>
          <w:bCs/>
          <w:sz w:val="32"/>
          <w:szCs w:val="32"/>
          <w:lang w:val="en-US"/>
        </w:rPr>
      </w:pPr>
      <w:r>
        <w:rPr>
          <w:b/>
          <w:bCs/>
          <w:sz w:val="32"/>
          <w:szCs w:val="32"/>
          <w:lang w:val="en-US"/>
        </w:rPr>
        <w:t xml:space="preserve">Damyan Slavchev </w:t>
      </w:r>
      <w:proofErr w:type="spellStart"/>
      <w:r>
        <w:rPr>
          <w:b/>
          <w:bCs/>
          <w:sz w:val="32"/>
          <w:szCs w:val="32"/>
          <w:lang w:val="en-US"/>
        </w:rPr>
        <w:t>Beshevliev</w:t>
      </w:r>
      <w:proofErr w:type="spellEnd"/>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50B290C4" w:rsidR="00274819" w:rsidRPr="00B80438" w:rsidRDefault="00274819" w:rsidP="003004BD">
      <w:pPr>
        <w:ind w:firstLine="567"/>
        <w:jc w:val="both"/>
        <w:rPr>
          <w:i/>
          <w:iCs/>
          <w:sz w:val="24"/>
          <w:lang w:val="en-US"/>
        </w:rPr>
      </w:pPr>
      <w:r>
        <w:rPr>
          <w:b/>
          <w:bCs/>
          <w:i/>
          <w:iCs/>
          <w:sz w:val="24"/>
        </w:rPr>
        <w:t>Резюме:</w:t>
      </w:r>
    </w:p>
    <w:p w14:paraId="1A05466C" w14:textId="69290353" w:rsidR="00F65872" w:rsidRPr="004068E7" w:rsidRDefault="00306BC1" w:rsidP="003004BD">
      <w:pPr>
        <w:ind w:firstLine="567"/>
        <w:jc w:val="both"/>
        <w:rPr>
          <w:i/>
          <w:iCs/>
          <w:sz w:val="24"/>
        </w:rPr>
      </w:pPr>
      <w:proofErr w:type="spellStart"/>
      <w:r w:rsidRPr="00306BC1">
        <w:rPr>
          <w:i/>
          <w:iCs/>
          <w:sz w:val="24"/>
        </w:rPr>
        <w:t>Ирано</w:t>
      </w:r>
      <w:proofErr w:type="spellEnd"/>
      <w:r w:rsidRPr="00306BC1">
        <w:rPr>
          <w:i/>
          <w:iCs/>
          <w:sz w:val="24"/>
        </w:rPr>
        <w:t xml:space="preserve">-иракската война (1980–1988 г.) </w:t>
      </w:r>
      <w:r w:rsidR="006B5019">
        <w:rPr>
          <w:i/>
          <w:iCs/>
          <w:sz w:val="24"/>
        </w:rPr>
        <w:t>е</w:t>
      </w:r>
      <w:r w:rsidRPr="00306BC1">
        <w:rPr>
          <w:i/>
          <w:iCs/>
          <w:sz w:val="24"/>
        </w:rPr>
        <w:t xml:space="preserve"> най-</w:t>
      </w:r>
      <w:r w:rsidR="004E4C82" w:rsidRPr="00306BC1">
        <w:rPr>
          <w:i/>
          <w:iCs/>
          <w:sz w:val="24"/>
        </w:rPr>
        <w:t>мащабнат</w:t>
      </w:r>
      <w:r w:rsidR="004E4C82">
        <w:rPr>
          <w:i/>
          <w:iCs/>
          <w:sz w:val="24"/>
        </w:rPr>
        <w:t>а</w:t>
      </w:r>
      <w:r w:rsidRPr="00306BC1">
        <w:rPr>
          <w:i/>
          <w:iCs/>
          <w:sz w:val="24"/>
        </w:rPr>
        <w:t>, продължителн</w:t>
      </w:r>
      <w:r w:rsidR="006B5019">
        <w:rPr>
          <w:i/>
          <w:iCs/>
          <w:sz w:val="24"/>
        </w:rPr>
        <w:t>а</w:t>
      </w:r>
      <w:r w:rsidRPr="00306BC1">
        <w:rPr>
          <w:i/>
          <w:iCs/>
          <w:sz w:val="24"/>
        </w:rPr>
        <w:t xml:space="preserve"> и </w:t>
      </w:r>
      <w:proofErr w:type="spellStart"/>
      <w:r w:rsidRPr="00306BC1">
        <w:rPr>
          <w:i/>
          <w:iCs/>
          <w:sz w:val="24"/>
        </w:rPr>
        <w:t>доктринално</w:t>
      </w:r>
      <w:proofErr w:type="spellEnd"/>
      <w:r w:rsidRPr="00306BC1">
        <w:rPr>
          <w:i/>
          <w:iCs/>
          <w:sz w:val="24"/>
        </w:rPr>
        <w:t xml:space="preserve"> интегриран</w:t>
      </w:r>
      <w:r w:rsidR="006B5019">
        <w:rPr>
          <w:i/>
          <w:iCs/>
          <w:sz w:val="24"/>
        </w:rPr>
        <w:t>а</w:t>
      </w:r>
      <w:r w:rsidRPr="00306BC1">
        <w:rPr>
          <w:i/>
          <w:iCs/>
          <w:sz w:val="24"/>
        </w:rPr>
        <w:t xml:space="preserve"> </w:t>
      </w:r>
      <w:r w:rsidR="00B038FD">
        <w:rPr>
          <w:i/>
          <w:iCs/>
          <w:sz w:val="24"/>
        </w:rPr>
        <w:t>война с използване</w:t>
      </w:r>
      <w:r w:rsidRPr="00306BC1">
        <w:rPr>
          <w:i/>
          <w:iCs/>
          <w:sz w:val="24"/>
        </w:rPr>
        <w:t xml:space="preserve"> на химически оръжия в съвременната военна история. </w:t>
      </w:r>
      <w:r w:rsidR="00B038FD">
        <w:rPr>
          <w:i/>
          <w:iCs/>
          <w:sz w:val="24"/>
        </w:rPr>
        <w:t>С</w:t>
      </w:r>
      <w:r w:rsidRPr="00306BC1">
        <w:rPr>
          <w:i/>
          <w:iCs/>
          <w:sz w:val="24"/>
        </w:rPr>
        <w:t>татия</w:t>
      </w:r>
      <w:r w:rsidR="00B038FD">
        <w:rPr>
          <w:i/>
          <w:iCs/>
          <w:sz w:val="24"/>
        </w:rPr>
        <w:t>та</w:t>
      </w:r>
      <w:r w:rsidRPr="00306BC1">
        <w:rPr>
          <w:i/>
          <w:iCs/>
          <w:sz w:val="24"/>
        </w:rPr>
        <w:t xml:space="preserve"> разглежда оперативн</w:t>
      </w:r>
      <w:r w:rsidR="00595BCD">
        <w:rPr>
          <w:i/>
          <w:iCs/>
          <w:sz w:val="24"/>
        </w:rPr>
        <w:t>ото развитие</w:t>
      </w:r>
      <w:r w:rsidRPr="00306BC1">
        <w:rPr>
          <w:i/>
          <w:iCs/>
          <w:sz w:val="24"/>
        </w:rPr>
        <w:t xml:space="preserve"> на Ирак от локал</w:t>
      </w:r>
      <w:r w:rsidR="00CE1438">
        <w:rPr>
          <w:i/>
          <w:iCs/>
          <w:sz w:val="24"/>
        </w:rPr>
        <w:t>ното</w:t>
      </w:r>
      <w:r w:rsidRPr="00306BC1">
        <w:rPr>
          <w:i/>
          <w:iCs/>
          <w:sz w:val="24"/>
        </w:rPr>
        <w:t xml:space="preserve"> </w:t>
      </w:r>
      <w:r w:rsidR="00CE1438">
        <w:rPr>
          <w:i/>
          <w:iCs/>
          <w:sz w:val="24"/>
        </w:rPr>
        <w:t>използване</w:t>
      </w:r>
      <w:r w:rsidRPr="00306BC1">
        <w:rPr>
          <w:i/>
          <w:iCs/>
          <w:sz w:val="24"/>
        </w:rPr>
        <w:t xml:space="preserve"> на серен иприт в началото до пълната тактическа интеграция на нервнопаралитични вещества </w:t>
      </w:r>
      <w:r w:rsidR="00CE1438">
        <w:rPr>
          <w:i/>
          <w:iCs/>
          <w:sz w:val="24"/>
        </w:rPr>
        <w:t>в края на войната</w:t>
      </w:r>
      <w:r w:rsidRPr="00306BC1">
        <w:rPr>
          <w:i/>
          <w:iCs/>
          <w:sz w:val="24"/>
        </w:rPr>
        <w:t xml:space="preserve">. </w:t>
      </w:r>
      <w:r w:rsidR="00C80056">
        <w:rPr>
          <w:i/>
          <w:iCs/>
          <w:sz w:val="24"/>
        </w:rPr>
        <w:t>Т</w:t>
      </w:r>
      <w:r w:rsidRPr="00306BC1">
        <w:rPr>
          <w:i/>
          <w:iCs/>
          <w:sz w:val="24"/>
        </w:rPr>
        <w:t xml:space="preserve">ази статия </w:t>
      </w:r>
      <w:r w:rsidR="00C80056">
        <w:rPr>
          <w:i/>
          <w:iCs/>
          <w:sz w:val="24"/>
        </w:rPr>
        <w:t xml:space="preserve">изследва </w:t>
      </w:r>
      <w:r w:rsidRPr="00306BC1">
        <w:rPr>
          <w:i/>
          <w:iCs/>
          <w:sz w:val="24"/>
        </w:rPr>
        <w:t>как химическ</w:t>
      </w:r>
      <w:r w:rsidR="00AB3EBC">
        <w:rPr>
          <w:i/>
          <w:iCs/>
          <w:sz w:val="24"/>
        </w:rPr>
        <w:t>ото</w:t>
      </w:r>
      <w:r w:rsidRPr="00306BC1">
        <w:rPr>
          <w:i/>
          <w:iCs/>
          <w:sz w:val="24"/>
        </w:rPr>
        <w:t xml:space="preserve"> </w:t>
      </w:r>
      <w:r w:rsidR="00AB3EBC">
        <w:rPr>
          <w:i/>
          <w:iCs/>
          <w:sz w:val="24"/>
        </w:rPr>
        <w:t>оръжие</w:t>
      </w:r>
      <w:r w:rsidRPr="00306BC1">
        <w:rPr>
          <w:i/>
          <w:iCs/>
          <w:sz w:val="24"/>
        </w:rPr>
        <w:t xml:space="preserve"> с</w:t>
      </w:r>
      <w:r w:rsidR="00AB3EBC">
        <w:rPr>
          <w:i/>
          <w:iCs/>
          <w:sz w:val="24"/>
        </w:rPr>
        <w:t>е</w:t>
      </w:r>
      <w:r w:rsidRPr="00306BC1">
        <w:rPr>
          <w:i/>
          <w:iCs/>
          <w:sz w:val="24"/>
        </w:rPr>
        <w:t xml:space="preserve"> използва за ограничаване </w:t>
      </w:r>
      <w:r w:rsidR="00631AAD">
        <w:rPr>
          <w:i/>
          <w:iCs/>
          <w:sz w:val="24"/>
        </w:rPr>
        <w:t>достъпа до</w:t>
      </w:r>
      <w:r w:rsidRPr="00306BC1">
        <w:rPr>
          <w:i/>
          <w:iCs/>
          <w:sz w:val="24"/>
        </w:rPr>
        <w:t xml:space="preserve"> терена, </w:t>
      </w:r>
      <w:r w:rsidR="00631AAD">
        <w:rPr>
          <w:i/>
          <w:iCs/>
          <w:sz w:val="24"/>
        </w:rPr>
        <w:t xml:space="preserve">блокиране на </w:t>
      </w:r>
      <w:r w:rsidRPr="00306BC1">
        <w:rPr>
          <w:i/>
          <w:iCs/>
          <w:sz w:val="24"/>
        </w:rPr>
        <w:t>контра</w:t>
      </w:r>
      <w:r w:rsidR="00742286">
        <w:rPr>
          <w:i/>
          <w:iCs/>
          <w:sz w:val="24"/>
        </w:rPr>
        <w:t>атаки</w:t>
      </w:r>
      <w:r w:rsidRPr="00306BC1">
        <w:rPr>
          <w:i/>
          <w:iCs/>
          <w:sz w:val="24"/>
        </w:rPr>
        <w:t xml:space="preserve"> и потискане на вражеските командни </w:t>
      </w:r>
      <w:r w:rsidR="00742286">
        <w:rPr>
          <w:i/>
          <w:iCs/>
          <w:sz w:val="24"/>
        </w:rPr>
        <w:t>центрове</w:t>
      </w:r>
      <w:r w:rsidR="00396164">
        <w:rPr>
          <w:i/>
          <w:iCs/>
          <w:sz w:val="24"/>
        </w:rPr>
        <w:t xml:space="preserve"> и как</w:t>
      </w:r>
      <w:r w:rsidR="00390953">
        <w:rPr>
          <w:i/>
          <w:iCs/>
          <w:sz w:val="24"/>
        </w:rPr>
        <w:t xml:space="preserve"> </w:t>
      </w:r>
      <w:r w:rsidR="00407835">
        <w:rPr>
          <w:i/>
          <w:iCs/>
          <w:sz w:val="24"/>
        </w:rPr>
        <w:t xml:space="preserve">поуките от </w:t>
      </w:r>
      <w:r w:rsidR="00882276">
        <w:rPr>
          <w:i/>
          <w:iCs/>
          <w:sz w:val="24"/>
        </w:rPr>
        <w:t xml:space="preserve">тази война </w:t>
      </w:r>
      <w:r w:rsidR="0056630D">
        <w:rPr>
          <w:i/>
          <w:iCs/>
          <w:sz w:val="24"/>
        </w:rPr>
        <w:t>могат да се използват в обучението на курсанти.</w:t>
      </w:r>
    </w:p>
    <w:p w14:paraId="2461AA37" w14:textId="54E82174" w:rsidR="00274819" w:rsidRPr="00895637" w:rsidRDefault="00274819" w:rsidP="003004BD">
      <w:pPr>
        <w:ind w:firstLine="567"/>
        <w:jc w:val="both"/>
        <w:rPr>
          <w:i/>
          <w:iCs/>
          <w:sz w:val="24"/>
          <w:lang w:val="en-US"/>
        </w:rPr>
      </w:pPr>
      <w:r>
        <w:rPr>
          <w:b/>
          <w:bCs/>
          <w:i/>
          <w:iCs/>
          <w:sz w:val="24"/>
        </w:rPr>
        <w:t>Ключови думи:</w:t>
      </w:r>
      <w:r>
        <w:rPr>
          <w:i/>
          <w:iCs/>
          <w:sz w:val="24"/>
        </w:rPr>
        <w:t xml:space="preserve"> </w:t>
      </w:r>
      <w:proofErr w:type="spellStart"/>
      <w:r w:rsidR="00396164" w:rsidRPr="00306BC1">
        <w:rPr>
          <w:i/>
          <w:iCs/>
          <w:sz w:val="24"/>
        </w:rPr>
        <w:t>Ирано</w:t>
      </w:r>
      <w:proofErr w:type="spellEnd"/>
      <w:r w:rsidR="00396164" w:rsidRPr="00306BC1">
        <w:rPr>
          <w:i/>
          <w:iCs/>
          <w:sz w:val="24"/>
        </w:rPr>
        <w:t>-иракската война</w:t>
      </w:r>
      <w:r w:rsidR="00EA7099">
        <w:rPr>
          <w:i/>
          <w:iCs/>
          <w:sz w:val="24"/>
        </w:rPr>
        <w:t xml:space="preserve">, </w:t>
      </w:r>
      <w:r w:rsidR="00EA7099" w:rsidRPr="00193A47">
        <w:rPr>
          <w:i/>
          <w:iCs/>
          <w:sz w:val="24"/>
        </w:rPr>
        <w:t>химическ</w:t>
      </w:r>
      <w:r w:rsidR="00EA7099">
        <w:rPr>
          <w:i/>
          <w:iCs/>
          <w:sz w:val="24"/>
        </w:rPr>
        <w:t>о</w:t>
      </w:r>
      <w:r w:rsidR="00EA7099" w:rsidRPr="00193A47">
        <w:rPr>
          <w:i/>
          <w:iCs/>
          <w:sz w:val="24"/>
        </w:rPr>
        <w:t xml:space="preserve"> оръжи</w:t>
      </w:r>
      <w:r w:rsidR="00EA7099">
        <w:rPr>
          <w:i/>
          <w:iCs/>
          <w:sz w:val="24"/>
        </w:rPr>
        <w:t xml:space="preserve">е, </w:t>
      </w:r>
      <w:r w:rsidR="00EA7099" w:rsidRPr="00193A47">
        <w:rPr>
          <w:i/>
          <w:iCs/>
          <w:sz w:val="24"/>
        </w:rPr>
        <w:t>бойни отровни вещества</w:t>
      </w:r>
      <w:r w:rsidR="00EA7099">
        <w:rPr>
          <w:i/>
          <w:iCs/>
          <w:sz w:val="24"/>
        </w:rPr>
        <w:t xml:space="preserve">, БОВ, </w:t>
      </w:r>
      <w:r w:rsidR="00EA7099" w:rsidRPr="00193A47">
        <w:rPr>
          <w:i/>
          <w:iCs/>
          <w:sz w:val="24"/>
        </w:rPr>
        <w:t>иприт</w:t>
      </w:r>
      <w:r w:rsidR="00EA7099">
        <w:rPr>
          <w:i/>
          <w:iCs/>
          <w:sz w:val="24"/>
        </w:rPr>
        <w:t xml:space="preserve">, </w:t>
      </w:r>
      <w:r w:rsidR="00D96C96">
        <w:rPr>
          <w:i/>
          <w:iCs/>
          <w:sz w:val="24"/>
        </w:rPr>
        <w:t xml:space="preserve">табун, </w:t>
      </w:r>
      <w:proofErr w:type="spellStart"/>
      <w:r w:rsidR="00D96C96">
        <w:rPr>
          <w:i/>
          <w:iCs/>
          <w:sz w:val="24"/>
        </w:rPr>
        <w:t>зарин</w:t>
      </w:r>
      <w:proofErr w:type="spellEnd"/>
      <w:r w:rsidR="001030D4">
        <w:rPr>
          <w:i/>
          <w:iCs/>
          <w:sz w:val="24"/>
        </w:rPr>
        <w:t xml:space="preserve">, </w:t>
      </w:r>
      <w:r w:rsidR="0056630D">
        <w:rPr>
          <w:i/>
          <w:iCs/>
          <w:sz w:val="24"/>
        </w:rPr>
        <w:t>военни игри, курсанти, обучение на курсанти.</w:t>
      </w:r>
    </w:p>
    <w:p w14:paraId="14068DE0" w14:textId="5A7D97ED" w:rsidR="00274819" w:rsidRDefault="00274819" w:rsidP="003004BD">
      <w:pPr>
        <w:ind w:firstLine="567"/>
        <w:jc w:val="both"/>
        <w:rPr>
          <w:szCs w:val="28"/>
        </w:rPr>
      </w:pPr>
    </w:p>
    <w:p w14:paraId="1F3A38DD" w14:textId="5F21B3DF" w:rsidR="00274819" w:rsidRPr="00274819" w:rsidRDefault="00274819" w:rsidP="003004BD">
      <w:pPr>
        <w:ind w:firstLine="567"/>
        <w:jc w:val="both"/>
        <w:rPr>
          <w:i/>
          <w:iCs/>
          <w:sz w:val="24"/>
          <w:lang w:val="en-US"/>
        </w:rPr>
      </w:pPr>
      <w:r>
        <w:rPr>
          <w:b/>
          <w:bCs/>
          <w:i/>
          <w:iCs/>
          <w:sz w:val="24"/>
          <w:lang w:val="en-US"/>
        </w:rPr>
        <w:t>Abstract:</w:t>
      </w:r>
    </w:p>
    <w:p w14:paraId="7133F9E2" w14:textId="1AF08480" w:rsidR="001E3E83" w:rsidRPr="001E3E83" w:rsidRDefault="00B16672" w:rsidP="001E3E83">
      <w:pPr>
        <w:ind w:firstLine="567"/>
        <w:jc w:val="both"/>
        <w:rPr>
          <w:i/>
          <w:iCs/>
          <w:sz w:val="24"/>
          <w:lang w:val="en-US"/>
        </w:rPr>
      </w:pPr>
      <w:r w:rsidRPr="00B16672">
        <w:rPr>
          <w:i/>
          <w:iCs/>
          <w:sz w:val="24"/>
          <w:lang w:val="en-US"/>
        </w:rPr>
        <w:t xml:space="preserve">The Iran–Iraq War (1980–1988) was the largest, most prolonged, and most doctrinally integrated chemical weapons war in modern military history. This article examines Iraq's operational development from the local use of sulfur mustard at the beginning to the full tactical integration of nerve agents at the end of the war. </w:t>
      </w:r>
      <w:r w:rsidR="004B3844" w:rsidRPr="004B3844">
        <w:rPr>
          <w:i/>
          <w:iCs/>
          <w:sz w:val="24"/>
          <w:lang w:val="en-US"/>
        </w:rPr>
        <w:t>This article examines how chemical weapons are used to restrict access to the terrain, block counterattacks, and suppress enemy command centers, and how the lessons learned from this war can be applied to the training of cadets.</w:t>
      </w:r>
    </w:p>
    <w:p w14:paraId="42E0ACE4" w14:textId="6665F9FB" w:rsidR="00274819" w:rsidRPr="00AB6E85" w:rsidRDefault="00274819" w:rsidP="003004BD">
      <w:pPr>
        <w:ind w:firstLine="567"/>
        <w:jc w:val="both"/>
        <w:rPr>
          <w:i/>
          <w:iCs/>
          <w:sz w:val="24"/>
          <w:lang w:val="en-US"/>
        </w:rPr>
      </w:pPr>
    </w:p>
    <w:p w14:paraId="2DCDF3EC" w14:textId="7127A88B" w:rsidR="00274819" w:rsidRPr="00AA5960" w:rsidRDefault="00274819" w:rsidP="003004BD">
      <w:pPr>
        <w:ind w:firstLine="567"/>
        <w:jc w:val="both"/>
        <w:rPr>
          <w:i/>
          <w:iCs/>
          <w:sz w:val="24"/>
          <w:lang w:val="en-US"/>
        </w:rPr>
      </w:pPr>
      <w:r w:rsidRPr="00AA5960">
        <w:rPr>
          <w:b/>
          <w:bCs/>
          <w:i/>
          <w:iCs/>
          <w:sz w:val="24"/>
          <w:lang w:val="en-US"/>
        </w:rPr>
        <w:t>Keywords:</w:t>
      </w:r>
      <w:r w:rsidRPr="00AA5960">
        <w:rPr>
          <w:i/>
          <w:iCs/>
          <w:sz w:val="24"/>
          <w:lang w:val="en-US"/>
        </w:rPr>
        <w:t xml:space="preserve"> </w:t>
      </w:r>
      <w:r w:rsidR="0041002E" w:rsidRPr="00AA5960">
        <w:rPr>
          <w:i/>
          <w:iCs/>
          <w:sz w:val="24"/>
          <w:lang w:val="en-US"/>
        </w:rPr>
        <w:t>The Iran–Iraq War</w:t>
      </w:r>
      <w:r w:rsidR="005B7D83" w:rsidRPr="00AA5960">
        <w:rPr>
          <w:i/>
          <w:iCs/>
          <w:sz w:val="24"/>
          <w:lang w:val="en-US"/>
        </w:rPr>
        <w:t>, chemical weapons, toxic warfare agents</w:t>
      </w:r>
      <w:r w:rsidR="00FA51AD" w:rsidRPr="00AA5960">
        <w:rPr>
          <w:i/>
          <w:iCs/>
          <w:sz w:val="24"/>
          <w:lang w:val="en-US"/>
        </w:rPr>
        <w:t xml:space="preserve">, mustard, </w:t>
      </w:r>
      <w:r w:rsidR="00F33A4D" w:rsidRPr="00AA5960">
        <w:rPr>
          <w:i/>
          <w:iCs/>
          <w:sz w:val="24"/>
          <w:lang w:val="en-US"/>
        </w:rPr>
        <w:t>Tabun</w:t>
      </w:r>
      <w:r w:rsidR="00FA51AD" w:rsidRPr="00AA5960">
        <w:rPr>
          <w:i/>
          <w:iCs/>
          <w:sz w:val="24"/>
          <w:lang w:val="en-US"/>
        </w:rPr>
        <w:t>,</w:t>
      </w:r>
      <w:r w:rsidR="00F33A4D" w:rsidRPr="00AA5960">
        <w:rPr>
          <w:i/>
          <w:iCs/>
          <w:sz w:val="24"/>
          <w:lang w:val="en-US"/>
        </w:rPr>
        <w:t xml:space="preserve"> </w:t>
      </w:r>
      <w:r w:rsidR="00AA5960" w:rsidRPr="00AA5960">
        <w:rPr>
          <w:i/>
          <w:iCs/>
          <w:sz w:val="24"/>
          <w:lang w:val="en-US"/>
        </w:rPr>
        <w:t>Sarin</w:t>
      </w:r>
      <w:r w:rsidR="00F33A4D" w:rsidRPr="00AA5960">
        <w:rPr>
          <w:i/>
          <w:iCs/>
          <w:sz w:val="24"/>
          <w:lang w:val="en-US"/>
        </w:rPr>
        <w:t>,</w:t>
      </w:r>
      <w:r w:rsidR="00FA51AD" w:rsidRPr="00AA5960">
        <w:rPr>
          <w:i/>
          <w:iCs/>
          <w:sz w:val="24"/>
          <w:lang w:val="en-US"/>
        </w:rPr>
        <w:t xml:space="preserve"> </w:t>
      </w:r>
      <w:r w:rsidR="00AA5960" w:rsidRPr="00AA5960">
        <w:rPr>
          <w:i/>
          <w:iCs/>
          <w:sz w:val="24"/>
          <w:lang w:val="en-US"/>
        </w:rPr>
        <w:t>nerve agents</w:t>
      </w:r>
      <w:r w:rsidR="003858E5">
        <w:rPr>
          <w:i/>
          <w:iCs/>
          <w:sz w:val="24"/>
        </w:rPr>
        <w:t xml:space="preserve">, </w:t>
      </w:r>
      <w:r w:rsidR="003858E5">
        <w:rPr>
          <w:i/>
          <w:iCs/>
          <w:sz w:val="24"/>
          <w:lang w:val="en-US"/>
        </w:rPr>
        <w:t>wargames</w:t>
      </w:r>
      <w:r w:rsidR="00895637">
        <w:rPr>
          <w:i/>
          <w:iCs/>
          <w:sz w:val="24"/>
          <w:lang w:val="en-US"/>
        </w:rPr>
        <w:t>, cadets,</w:t>
      </w:r>
      <w:r w:rsidR="004B3844">
        <w:rPr>
          <w:i/>
          <w:iCs/>
          <w:sz w:val="24"/>
          <w:lang w:val="en-US"/>
        </w:rPr>
        <w:t xml:space="preserve"> </w:t>
      </w:r>
      <w:r w:rsidR="00F050D9">
        <w:rPr>
          <w:i/>
          <w:iCs/>
          <w:sz w:val="24"/>
          <w:lang w:val="en-US"/>
        </w:rPr>
        <w:t>cadets’</w:t>
      </w:r>
      <w:r w:rsidR="004B3844">
        <w:rPr>
          <w:i/>
          <w:iCs/>
          <w:sz w:val="24"/>
          <w:lang w:val="en-US"/>
        </w:rPr>
        <w:t xml:space="preserve"> </w:t>
      </w:r>
      <w:r w:rsidR="00F050D9">
        <w:rPr>
          <w:i/>
          <w:iCs/>
          <w:sz w:val="24"/>
          <w:lang w:val="en-US"/>
        </w:rPr>
        <w:t>education</w:t>
      </w:r>
      <w:r w:rsidR="00FA51AD" w:rsidRPr="00AA5960">
        <w:rPr>
          <w:i/>
          <w:iCs/>
          <w:sz w:val="24"/>
          <w:lang w:val="en-US"/>
        </w:rPr>
        <w:t>.</w:t>
      </w:r>
    </w:p>
    <w:p w14:paraId="023C3CE7" w14:textId="2B740211" w:rsidR="00274819" w:rsidRDefault="00274819" w:rsidP="003004BD">
      <w:pPr>
        <w:ind w:firstLine="567"/>
        <w:rPr>
          <w:szCs w:val="28"/>
        </w:rPr>
      </w:pPr>
    </w:p>
    <w:p w14:paraId="395F5B19" w14:textId="7B23864C" w:rsidR="006A4B64" w:rsidRPr="006A4B64" w:rsidRDefault="006A4B64" w:rsidP="003004BD">
      <w:pPr>
        <w:ind w:firstLine="567"/>
        <w:rPr>
          <w:b/>
          <w:bCs/>
          <w:szCs w:val="28"/>
        </w:rPr>
      </w:pPr>
      <w:r w:rsidRPr="006A4B64">
        <w:rPr>
          <w:b/>
          <w:bCs/>
          <w:szCs w:val="28"/>
        </w:rPr>
        <w:t>1. Въведение</w:t>
      </w:r>
    </w:p>
    <w:p w14:paraId="505756BF" w14:textId="7478DA4D" w:rsidR="00604E2C" w:rsidRDefault="00564BB2" w:rsidP="00564BB2">
      <w:pPr>
        <w:ind w:firstLine="567"/>
        <w:jc w:val="both"/>
        <w:rPr>
          <w:szCs w:val="28"/>
        </w:rPr>
      </w:pPr>
      <w:proofErr w:type="spellStart"/>
      <w:r w:rsidRPr="00564BB2">
        <w:rPr>
          <w:szCs w:val="28"/>
        </w:rPr>
        <w:t>Ирано</w:t>
      </w:r>
      <w:proofErr w:type="spellEnd"/>
      <w:r w:rsidRPr="00564BB2">
        <w:rPr>
          <w:szCs w:val="28"/>
        </w:rPr>
        <w:t xml:space="preserve">-иракската война (1980–1988 г.) е единственият исторически пример в съвременните военни </w:t>
      </w:r>
      <w:r w:rsidR="00167A79">
        <w:rPr>
          <w:szCs w:val="28"/>
        </w:rPr>
        <w:t>конфликти</w:t>
      </w:r>
      <w:r w:rsidRPr="00564BB2">
        <w:rPr>
          <w:szCs w:val="28"/>
        </w:rPr>
        <w:t xml:space="preserve">, при който устойчиви </w:t>
      </w:r>
      <w:r w:rsidR="00167A79">
        <w:rPr>
          <w:szCs w:val="28"/>
        </w:rPr>
        <w:t>кожно-</w:t>
      </w:r>
      <w:proofErr w:type="spellStart"/>
      <w:r w:rsidR="00167A79">
        <w:rPr>
          <w:szCs w:val="28"/>
        </w:rPr>
        <w:t>обривни</w:t>
      </w:r>
      <w:proofErr w:type="spellEnd"/>
      <w:r w:rsidR="00167A79">
        <w:rPr>
          <w:szCs w:val="28"/>
        </w:rPr>
        <w:t xml:space="preserve"> </w:t>
      </w:r>
      <w:r w:rsidRPr="00564BB2">
        <w:rPr>
          <w:szCs w:val="28"/>
        </w:rPr>
        <w:t xml:space="preserve">и неустойчиви </w:t>
      </w:r>
      <w:proofErr w:type="spellStart"/>
      <w:r w:rsidR="00167A79">
        <w:rPr>
          <w:szCs w:val="28"/>
        </w:rPr>
        <w:t>фосфоро</w:t>
      </w:r>
      <w:proofErr w:type="spellEnd"/>
      <w:r w:rsidR="00167A79">
        <w:rPr>
          <w:szCs w:val="28"/>
        </w:rPr>
        <w:t xml:space="preserve">-органични </w:t>
      </w:r>
      <w:r w:rsidRPr="00564BB2">
        <w:rPr>
          <w:szCs w:val="28"/>
        </w:rPr>
        <w:t>нервно-паралитични вещества са системно включвани в общовойскови операции на тактическо ниво</w:t>
      </w:r>
      <w:r w:rsidR="00925A74">
        <w:rPr>
          <w:szCs w:val="28"/>
          <w:lang w:val="en-US"/>
        </w:rPr>
        <w:t>[1]</w:t>
      </w:r>
      <w:r w:rsidRPr="00564BB2">
        <w:rPr>
          <w:szCs w:val="28"/>
        </w:rPr>
        <w:t xml:space="preserve">. Настоящото изследване анализира </w:t>
      </w:r>
      <w:proofErr w:type="spellStart"/>
      <w:r w:rsidR="00EF7239">
        <w:rPr>
          <w:szCs w:val="28"/>
        </w:rPr>
        <w:t>доктриналните</w:t>
      </w:r>
      <w:proofErr w:type="spellEnd"/>
      <w:r w:rsidR="00EF7239">
        <w:rPr>
          <w:szCs w:val="28"/>
        </w:rPr>
        <w:t xml:space="preserve"> схващания</w:t>
      </w:r>
      <w:r w:rsidRPr="00564BB2">
        <w:rPr>
          <w:szCs w:val="28"/>
        </w:rPr>
        <w:t xml:space="preserve">, механизмите за командване и управление (C2) и </w:t>
      </w:r>
      <w:r w:rsidR="00925A4B">
        <w:rPr>
          <w:szCs w:val="28"/>
        </w:rPr>
        <w:t>тактическото</w:t>
      </w:r>
      <w:r w:rsidRPr="00564BB2">
        <w:rPr>
          <w:szCs w:val="28"/>
        </w:rPr>
        <w:t xml:space="preserve"> интегриране на бойни отровни вещества (БОВ) от иракските въоръжени сили, като извлича поуки за подобряване на вземане на решения</w:t>
      </w:r>
      <w:r w:rsidR="006A160E">
        <w:rPr>
          <w:szCs w:val="28"/>
        </w:rPr>
        <w:t xml:space="preserve"> на тактическо ниво</w:t>
      </w:r>
      <w:r w:rsidRPr="00564BB2">
        <w:rPr>
          <w:szCs w:val="28"/>
        </w:rPr>
        <w:t xml:space="preserve">, защитата срещу комбинирано въздействие на различни агенти и подготовката по </w:t>
      </w:r>
      <w:r w:rsidR="006A160E">
        <w:rPr>
          <w:szCs w:val="28"/>
        </w:rPr>
        <w:lastRenderedPageBreak/>
        <w:t>радиационно и химическо разузнаване (РХР)</w:t>
      </w:r>
      <w:r w:rsidRPr="00564BB2">
        <w:rPr>
          <w:szCs w:val="28"/>
        </w:rPr>
        <w:t xml:space="preserve"> </w:t>
      </w:r>
      <w:r w:rsidR="006A160E">
        <w:rPr>
          <w:szCs w:val="28"/>
        </w:rPr>
        <w:t>на</w:t>
      </w:r>
      <w:r w:rsidRPr="00564BB2">
        <w:rPr>
          <w:szCs w:val="28"/>
        </w:rPr>
        <w:t xml:space="preserve"> курсантите, </w:t>
      </w:r>
      <w:r w:rsidR="006A160E">
        <w:rPr>
          <w:szCs w:val="28"/>
        </w:rPr>
        <w:t xml:space="preserve">специализация </w:t>
      </w:r>
      <w:r w:rsidR="00E6481C">
        <w:rPr>
          <w:szCs w:val="28"/>
        </w:rPr>
        <w:t>„Войски за ЯХБЗ и Е“</w:t>
      </w:r>
      <w:r w:rsidRPr="00564BB2">
        <w:rPr>
          <w:szCs w:val="28"/>
        </w:rPr>
        <w:t xml:space="preserve">. </w:t>
      </w:r>
    </w:p>
    <w:p w14:paraId="6AF974DB" w14:textId="428D68EE" w:rsidR="00063CDF" w:rsidRDefault="00564BB2" w:rsidP="00564BB2">
      <w:pPr>
        <w:ind w:firstLine="567"/>
        <w:jc w:val="both"/>
        <w:rPr>
          <w:szCs w:val="28"/>
        </w:rPr>
      </w:pPr>
      <w:r w:rsidRPr="00564BB2">
        <w:rPr>
          <w:szCs w:val="28"/>
        </w:rPr>
        <w:t xml:space="preserve">Тактическото използване еволюира от хаотични отбранителни реакции в периода 1982–1984 г. до усъвършенствана двуфазна настъпателна </w:t>
      </w:r>
      <w:r w:rsidR="00C45A03">
        <w:rPr>
          <w:szCs w:val="28"/>
        </w:rPr>
        <w:t>операция</w:t>
      </w:r>
      <w:r w:rsidRPr="00564BB2">
        <w:rPr>
          <w:szCs w:val="28"/>
        </w:rPr>
        <w:t xml:space="preserve"> по време на офанзивите през 1988 г., при които иприт (HD) се използва за блокиране на фланговете в отбрана, а неустойчиви нервно-паралитични вещества (</w:t>
      </w:r>
      <w:proofErr w:type="spellStart"/>
      <w:r w:rsidRPr="00564BB2">
        <w:rPr>
          <w:szCs w:val="28"/>
        </w:rPr>
        <w:t>зарин</w:t>
      </w:r>
      <w:proofErr w:type="spellEnd"/>
      <w:r w:rsidRPr="00564BB2">
        <w:rPr>
          <w:szCs w:val="28"/>
        </w:rPr>
        <w:t xml:space="preserve"> [GB] и табун [GA]) улесняват динамичните пробиви</w:t>
      </w:r>
      <w:r w:rsidR="0047203A">
        <w:rPr>
          <w:szCs w:val="28"/>
          <w:lang w:val="en-US"/>
        </w:rPr>
        <w:t>[2]</w:t>
      </w:r>
      <w:r w:rsidRPr="00564BB2">
        <w:rPr>
          <w:szCs w:val="28"/>
        </w:rPr>
        <w:t>. Разглежда</w:t>
      </w:r>
      <w:r w:rsidR="00CC0756">
        <w:rPr>
          <w:szCs w:val="28"/>
        </w:rPr>
        <w:t xml:space="preserve"> се</w:t>
      </w:r>
      <w:r w:rsidRPr="00564BB2">
        <w:rPr>
          <w:szCs w:val="28"/>
        </w:rPr>
        <w:t xml:space="preserve"> физиологичната криза, предизвикана от едновременното въздействие на </w:t>
      </w:r>
      <w:r w:rsidR="00CC0756">
        <w:rPr>
          <w:szCs w:val="28"/>
        </w:rPr>
        <w:t>кожно-</w:t>
      </w:r>
      <w:proofErr w:type="spellStart"/>
      <w:r w:rsidR="00CC0756">
        <w:rPr>
          <w:szCs w:val="28"/>
        </w:rPr>
        <w:t>обривните</w:t>
      </w:r>
      <w:proofErr w:type="spellEnd"/>
      <w:r w:rsidRPr="00564BB2">
        <w:rPr>
          <w:szCs w:val="28"/>
        </w:rPr>
        <w:t xml:space="preserve"> и </w:t>
      </w:r>
      <w:r w:rsidR="00CC0756">
        <w:rPr>
          <w:szCs w:val="28"/>
        </w:rPr>
        <w:t>нервно-паралитичните</w:t>
      </w:r>
      <w:r w:rsidR="00CC0756" w:rsidRPr="00CC0756">
        <w:rPr>
          <w:szCs w:val="28"/>
        </w:rPr>
        <w:t xml:space="preserve"> </w:t>
      </w:r>
      <w:r w:rsidR="00CC0756" w:rsidRPr="00564BB2">
        <w:rPr>
          <w:szCs w:val="28"/>
        </w:rPr>
        <w:t>агенти</w:t>
      </w:r>
      <w:r w:rsidRPr="00564BB2">
        <w:rPr>
          <w:szCs w:val="28"/>
        </w:rPr>
        <w:t xml:space="preserve">, като </w:t>
      </w:r>
      <w:r w:rsidR="00CC0756">
        <w:rPr>
          <w:szCs w:val="28"/>
        </w:rPr>
        <w:t xml:space="preserve">се </w:t>
      </w:r>
      <w:r w:rsidRPr="00564BB2">
        <w:rPr>
          <w:szCs w:val="28"/>
        </w:rPr>
        <w:t>оценява</w:t>
      </w:r>
      <w:r w:rsidR="00CC0756">
        <w:rPr>
          <w:szCs w:val="28"/>
        </w:rPr>
        <w:t>т</w:t>
      </w:r>
      <w:r w:rsidRPr="00564BB2">
        <w:rPr>
          <w:szCs w:val="28"/>
        </w:rPr>
        <w:t xml:space="preserve"> острите противоречия по отношение на медицинския триаж, сроковете за незабавно прилагане на </w:t>
      </w:r>
      <w:r w:rsidR="00CC0756">
        <w:rPr>
          <w:szCs w:val="28"/>
        </w:rPr>
        <w:t>антидоти</w:t>
      </w:r>
      <w:r w:rsidRPr="00564BB2">
        <w:rPr>
          <w:szCs w:val="28"/>
        </w:rPr>
        <w:t xml:space="preserve">, неяснотите при работа с детектори и топлинния </w:t>
      </w:r>
      <w:r w:rsidR="00CC0756">
        <w:rPr>
          <w:szCs w:val="28"/>
        </w:rPr>
        <w:t>шок</w:t>
      </w:r>
      <w:r w:rsidRPr="00564BB2">
        <w:rPr>
          <w:szCs w:val="28"/>
        </w:rPr>
        <w:t xml:space="preserve"> при използване на индивидуални защитни средства. За преодоляване на настоящите пропуски в обучението – при които заплахите от различни агенти често се разглеждат изолирано една от друга – в статията се формализират упражнения за тактическо вземане на решения и учебна програма за военни симулационни игри с квази-експериментален характер. </w:t>
      </w:r>
      <w:r w:rsidR="00C90ED4">
        <w:rPr>
          <w:szCs w:val="28"/>
        </w:rPr>
        <w:t xml:space="preserve">Предложения сценарий </w:t>
      </w:r>
      <w:r w:rsidR="005A62B4">
        <w:rPr>
          <w:szCs w:val="28"/>
        </w:rPr>
        <w:t>за военни игри ще п</w:t>
      </w:r>
      <w:r w:rsidRPr="00564BB2">
        <w:rPr>
          <w:szCs w:val="28"/>
        </w:rPr>
        <w:t>ровер</w:t>
      </w:r>
      <w:r w:rsidR="005A62B4">
        <w:rPr>
          <w:szCs w:val="28"/>
        </w:rPr>
        <w:t>и</w:t>
      </w:r>
      <w:r w:rsidRPr="00564BB2">
        <w:rPr>
          <w:szCs w:val="28"/>
        </w:rPr>
        <w:t xml:space="preserve"> хипотезата, че обучението на курсанти чрез симулационни игри, включващи комбинирано въздействие на различни агенти, води до статистически значими подобрения по отношение на скоростта за адаптиране на защитните мерки, приоритизирането на </w:t>
      </w:r>
      <w:r w:rsidR="005A62B4">
        <w:rPr>
          <w:szCs w:val="28"/>
        </w:rPr>
        <w:t>РХР</w:t>
      </w:r>
      <w:r w:rsidRPr="00564BB2">
        <w:rPr>
          <w:szCs w:val="28"/>
        </w:rPr>
        <w:t xml:space="preserve"> и планирането на </w:t>
      </w:r>
      <w:r w:rsidR="005A62B4">
        <w:rPr>
          <w:szCs w:val="28"/>
        </w:rPr>
        <w:t>защитата на силите</w:t>
      </w:r>
      <w:r w:rsidRPr="00564BB2">
        <w:rPr>
          <w:szCs w:val="28"/>
        </w:rPr>
        <w:t xml:space="preserve"> при маневрени действия.</w:t>
      </w:r>
    </w:p>
    <w:p w14:paraId="3375D779" w14:textId="1E74DFAD" w:rsidR="003B2598" w:rsidRPr="003B2598" w:rsidRDefault="003B2598" w:rsidP="003B2598">
      <w:pPr>
        <w:ind w:firstLine="567"/>
        <w:jc w:val="both"/>
        <w:rPr>
          <w:szCs w:val="28"/>
        </w:rPr>
      </w:pPr>
      <w:r w:rsidRPr="003B2598">
        <w:rPr>
          <w:szCs w:val="28"/>
        </w:rPr>
        <w:t xml:space="preserve">Съвременното военно обучение за защита срещу </w:t>
      </w:r>
      <w:r>
        <w:rPr>
          <w:szCs w:val="28"/>
        </w:rPr>
        <w:t>ЯХБ</w:t>
      </w:r>
      <w:r w:rsidRPr="003B2598">
        <w:rPr>
          <w:szCs w:val="28"/>
        </w:rPr>
        <w:t xml:space="preserve"> заплахи често разглежда химическите опасности изолирано, в рамките на отделни оперативни сценарии: обучаемите реагират или на инцидент с бързодействащо, нервнопаралитично вещество (напр. доставка на </w:t>
      </w:r>
      <w:proofErr w:type="spellStart"/>
      <w:r w:rsidRPr="003B2598">
        <w:rPr>
          <w:szCs w:val="28"/>
        </w:rPr>
        <w:t>зарин</w:t>
      </w:r>
      <w:proofErr w:type="spellEnd"/>
      <w:r w:rsidRPr="003B2598">
        <w:rPr>
          <w:szCs w:val="28"/>
        </w:rPr>
        <w:t xml:space="preserve"> чрез ракета по време на полет), или на заплаха от устойчиво във външната среда вещество с кожно-</w:t>
      </w:r>
      <w:proofErr w:type="spellStart"/>
      <w:r w:rsidR="00384381">
        <w:rPr>
          <w:szCs w:val="28"/>
        </w:rPr>
        <w:t>обривно</w:t>
      </w:r>
      <w:proofErr w:type="spellEnd"/>
      <w:r w:rsidRPr="003B2598">
        <w:rPr>
          <w:szCs w:val="28"/>
        </w:rPr>
        <w:t xml:space="preserve"> действие (напр. създаване на зона, недостъпна за противника, чрез артилерийски обстрел с течен иприт)</w:t>
      </w:r>
      <w:r w:rsidR="0047203A">
        <w:rPr>
          <w:szCs w:val="28"/>
          <w:lang w:val="en-US"/>
        </w:rPr>
        <w:t>[3]</w:t>
      </w:r>
      <w:r w:rsidRPr="003B2598">
        <w:rPr>
          <w:szCs w:val="28"/>
        </w:rPr>
        <w:t xml:space="preserve">. Историческият оперативен анализ обаче показва, че използването на химически средства в </w:t>
      </w:r>
      <w:r w:rsidR="00BA5147">
        <w:rPr>
          <w:szCs w:val="28"/>
        </w:rPr>
        <w:t>голям</w:t>
      </w:r>
      <w:r w:rsidRPr="003B2598">
        <w:rPr>
          <w:szCs w:val="28"/>
        </w:rPr>
        <w:t xml:space="preserve"> мащаб не се вписва в рамките на сценарии, включващи само един вид заплаха. </w:t>
      </w:r>
      <w:proofErr w:type="spellStart"/>
      <w:r w:rsidRPr="003B2598">
        <w:rPr>
          <w:szCs w:val="28"/>
        </w:rPr>
        <w:t>Ирано</w:t>
      </w:r>
      <w:proofErr w:type="spellEnd"/>
      <w:r w:rsidRPr="003B2598">
        <w:rPr>
          <w:szCs w:val="28"/>
        </w:rPr>
        <w:t>-иракската война (1980–1988 г.) се явява „</w:t>
      </w:r>
      <w:r w:rsidR="00BA5147">
        <w:rPr>
          <w:szCs w:val="28"/>
        </w:rPr>
        <w:t>изпитателен полигон</w:t>
      </w:r>
      <w:r w:rsidRPr="003B2598">
        <w:rPr>
          <w:szCs w:val="28"/>
        </w:rPr>
        <w:t>“ за съвременната химическа война</w:t>
      </w:r>
      <w:r w:rsidR="00BA5147">
        <w:rPr>
          <w:szCs w:val="28"/>
        </w:rPr>
        <w:t>.</w:t>
      </w:r>
      <w:r w:rsidRPr="003B2598">
        <w:rPr>
          <w:szCs w:val="28"/>
        </w:rPr>
        <w:t xml:space="preserve"> </w:t>
      </w:r>
      <w:r w:rsidR="00BA5147">
        <w:rPr>
          <w:szCs w:val="28"/>
        </w:rPr>
        <w:t>П</w:t>
      </w:r>
      <w:r w:rsidRPr="003B2598">
        <w:rPr>
          <w:szCs w:val="28"/>
        </w:rPr>
        <w:t xml:space="preserve">о време на този конфликт химическите боеприпаси престават да бъдат второстепенно средство за терор и се интегрират в плановете за тактическа огнева поддръжка, операциите по създаване на заграждения и настъпателните маневри </w:t>
      </w:r>
      <w:r w:rsidR="00891EF3">
        <w:rPr>
          <w:szCs w:val="28"/>
          <w:lang w:val="en-US"/>
        </w:rPr>
        <w:t>[4]</w:t>
      </w:r>
      <w:r w:rsidRPr="003B2598">
        <w:rPr>
          <w:szCs w:val="28"/>
        </w:rPr>
        <w:t>.</w:t>
      </w:r>
    </w:p>
    <w:p w14:paraId="74F96564" w14:textId="4003E43E" w:rsidR="006A4B64" w:rsidRDefault="003B2598" w:rsidP="003B2598">
      <w:pPr>
        <w:ind w:firstLine="567"/>
        <w:jc w:val="both"/>
        <w:rPr>
          <w:szCs w:val="28"/>
        </w:rPr>
      </w:pPr>
      <w:r w:rsidRPr="003B2598">
        <w:rPr>
          <w:szCs w:val="28"/>
        </w:rPr>
        <w:t>Оперативната обстановка по време на конфликта принуждава иракския Генерален щаб да се адаптира към значителното числено</w:t>
      </w:r>
      <w:r w:rsidR="005478DD">
        <w:rPr>
          <w:szCs w:val="28"/>
        </w:rPr>
        <w:t>то</w:t>
      </w:r>
      <w:r w:rsidRPr="003B2598">
        <w:rPr>
          <w:szCs w:val="28"/>
        </w:rPr>
        <w:t xml:space="preserve"> превъзходство на противника при иранските настъпления тип „човешка вълна“ извършвани от формирования на „</w:t>
      </w:r>
      <w:proofErr w:type="spellStart"/>
      <w:r w:rsidRPr="003B2598">
        <w:rPr>
          <w:szCs w:val="28"/>
        </w:rPr>
        <w:t>Басидж</w:t>
      </w:r>
      <w:proofErr w:type="spellEnd"/>
      <w:r w:rsidRPr="003B2598">
        <w:rPr>
          <w:szCs w:val="28"/>
        </w:rPr>
        <w:t xml:space="preserve">“ и Корпуса на гвардейците на ислямската революция. В периода между 1983 и 1988 г. Ирак преминава от </w:t>
      </w:r>
      <w:r w:rsidR="00F0379E">
        <w:rPr>
          <w:szCs w:val="28"/>
        </w:rPr>
        <w:t>изолирано</w:t>
      </w:r>
      <w:r w:rsidRPr="003B2598">
        <w:rPr>
          <w:szCs w:val="28"/>
        </w:rPr>
        <w:t xml:space="preserve"> използване на кожно-</w:t>
      </w:r>
      <w:proofErr w:type="spellStart"/>
      <w:r w:rsidR="00F0379E">
        <w:rPr>
          <w:szCs w:val="28"/>
        </w:rPr>
        <w:t>обривни</w:t>
      </w:r>
      <w:proofErr w:type="spellEnd"/>
      <w:r w:rsidRPr="003B2598">
        <w:rPr>
          <w:szCs w:val="28"/>
        </w:rPr>
        <w:t xml:space="preserve"> вещества за отбранителни цели към усъвършенствана общовойскова доктрина, съчетаваща устойчиви </w:t>
      </w:r>
      <w:r w:rsidR="00520EAE" w:rsidRPr="003B2598">
        <w:rPr>
          <w:szCs w:val="28"/>
        </w:rPr>
        <w:t>кожно-</w:t>
      </w:r>
      <w:proofErr w:type="spellStart"/>
      <w:r w:rsidR="00520EAE">
        <w:rPr>
          <w:szCs w:val="28"/>
        </w:rPr>
        <w:t>обривни</w:t>
      </w:r>
      <w:proofErr w:type="spellEnd"/>
      <w:r w:rsidR="00520EAE" w:rsidRPr="003B2598">
        <w:rPr>
          <w:szCs w:val="28"/>
        </w:rPr>
        <w:t xml:space="preserve"> </w:t>
      </w:r>
      <w:r w:rsidRPr="003B2598">
        <w:rPr>
          <w:szCs w:val="28"/>
        </w:rPr>
        <w:t xml:space="preserve">вещества за блокиране на определени зони и </w:t>
      </w:r>
      <w:r w:rsidR="006356C1">
        <w:rPr>
          <w:szCs w:val="28"/>
        </w:rPr>
        <w:t>неустойчиви</w:t>
      </w:r>
      <w:r w:rsidRPr="003B2598">
        <w:rPr>
          <w:szCs w:val="28"/>
        </w:rPr>
        <w:t xml:space="preserve"> </w:t>
      </w:r>
      <w:proofErr w:type="spellStart"/>
      <w:r w:rsidR="00520EAE">
        <w:rPr>
          <w:szCs w:val="28"/>
        </w:rPr>
        <w:lastRenderedPageBreak/>
        <w:t>фосфоро</w:t>
      </w:r>
      <w:proofErr w:type="spellEnd"/>
      <w:r w:rsidR="00520EAE">
        <w:rPr>
          <w:szCs w:val="28"/>
        </w:rPr>
        <w:t>-органични</w:t>
      </w:r>
      <w:r w:rsidRPr="003B2598">
        <w:rPr>
          <w:szCs w:val="28"/>
        </w:rPr>
        <w:t xml:space="preserve"> съединения за подпомагане на настъпателните действия </w:t>
      </w:r>
      <w:r w:rsidR="00891EF3">
        <w:rPr>
          <w:szCs w:val="28"/>
          <w:lang w:val="en-US"/>
        </w:rPr>
        <w:t>[5]</w:t>
      </w:r>
      <w:r w:rsidRPr="003B2598">
        <w:rPr>
          <w:szCs w:val="28"/>
        </w:rPr>
        <w:t>.</w:t>
      </w:r>
    </w:p>
    <w:p w14:paraId="31EC7EF5" w14:textId="5250B613" w:rsidR="006356C1" w:rsidRDefault="007C0A9D" w:rsidP="003B2598">
      <w:pPr>
        <w:ind w:firstLine="567"/>
        <w:jc w:val="both"/>
        <w:rPr>
          <w:szCs w:val="28"/>
        </w:rPr>
      </w:pPr>
      <w:r w:rsidRPr="007C0A9D">
        <w:rPr>
          <w:szCs w:val="28"/>
        </w:rPr>
        <w:t xml:space="preserve">Оперативната сложност при използването на смесени агенти поставя сериозни предизвикателства пред съвременните подразделения за </w:t>
      </w:r>
      <w:r>
        <w:rPr>
          <w:szCs w:val="28"/>
        </w:rPr>
        <w:t>ЯХБЗ</w:t>
      </w:r>
      <w:r w:rsidRPr="007C0A9D">
        <w:rPr>
          <w:szCs w:val="28"/>
        </w:rPr>
        <w:t xml:space="preserve">. Когато противникът съчетава </w:t>
      </w:r>
      <w:r w:rsidR="006227A0">
        <w:rPr>
          <w:szCs w:val="28"/>
        </w:rPr>
        <w:t xml:space="preserve">устойчиви БОВ </w:t>
      </w:r>
      <w:r w:rsidR="00D66A47">
        <w:rPr>
          <w:szCs w:val="28"/>
        </w:rPr>
        <w:t>заразяващи</w:t>
      </w:r>
      <w:r w:rsidRPr="007C0A9D">
        <w:rPr>
          <w:szCs w:val="28"/>
        </w:rPr>
        <w:t xml:space="preserve"> местността </w:t>
      </w:r>
      <w:r w:rsidR="00D66A47">
        <w:rPr>
          <w:szCs w:val="28"/>
        </w:rPr>
        <w:t xml:space="preserve">за продължително време, </w:t>
      </w:r>
      <w:r w:rsidRPr="007C0A9D">
        <w:rPr>
          <w:szCs w:val="28"/>
        </w:rPr>
        <w:t>с бързодействащи</w:t>
      </w:r>
      <w:r w:rsidR="00815B79">
        <w:rPr>
          <w:szCs w:val="28"/>
        </w:rPr>
        <w:t>,</w:t>
      </w:r>
      <w:r w:rsidRPr="007C0A9D">
        <w:rPr>
          <w:szCs w:val="28"/>
        </w:rPr>
        <w:t xml:space="preserve"> </w:t>
      </w:r>
      <w:r w:rsidR="00B85933">
        <w:rPr>
          <w:szCs w:val="28"/>
        </w:rPr>
        <w:t xml:space="preserve">силно смъртоносни </w:t>
      </w:r>
      <w:r w:rsidR="00815B79">
        <w:rPr>
          <w:szCs w:val="28"/>
        </w:rPr>
        <w:t>и летливи</w:t>
      </w:r>
      <w:r w:rsidRPr="007C0A9D">
        <w:rPr>
          <w:szCs w:val="28"/>
        </w:rPr>
        <w:t xml:space="preserve"> токсини, отбраняващата се страна е изправена пред противоречиви изисквания:</w:t>
      </w:r>
    </w:p>
    <w:p w14:paraId="4611712E" w14:textId="6D7B8549" w:rsidR="00815B79" w:rsidRDefault="00B46C29" w:rsidP="00081965">
      <w:pPr>
        <w:pStyle w:val="a3"/>
        <w:numPr>
          <w:ilvl w:val="0"/>
          <w:numId w:val="2"/>
        </w:numPr>
        <w:jc w:val="both"/>
        <w:rPr>
          <w:szCs w:val="28"/>
        </w:rPr>
      </w:pPr>
      <w:r>
        <w:rPr>
          <w:szCs w:val="28"/>
        </w:rPr>
        <w:t xml:space="preserve">Състояние на средствата за защита </w:t>
      </w:r>
      <w:r w:rsidR="00B477A3">
        <w:rPr>
          <w:szCs w:val="28"/>
        </w:rPr>
        <w:t xml:space="preserve">срещу запазване на </w:t>
      </w:r>
      <w:r w:rsidR="00BF6295">
        <w:rPr>
          <w:szCs w:val="28"/>
        </w:rPr>
        <w:t>боеспособността на формированията</w:t>
      </w:r>
      <w:r w:rsidR="00B477A3">
        <w:rPr>
          <w:szCs w:val="28"/>
        </w:rPr>
        <w:t xml:space="preserve">: </w:t>
      </w:r>
      <w:r w:rsidR="00907EF8">
        <w:rPr>
          <w:szCs w:val="28"/>
        </w:rPr>
        <w:t xml:space="preserve">високото състояние на средствата за защита </w:t>
      </w:r>
      <w:r w:rsidR="00BF6295">
        <w:rPr>
          <w:szCs w:val="28"/>
        </w:rPr>
        <w:t>понижава значително</w:t>
      </w:r>
      <w:r w:rsidR="00907EF8" w:rsidRPr="00907EF8">
        <w:rPr>
          <w:szCs w:val="28"/>
        </w:rPr>
        <w:t xml:space="preserve"> бойната ефективност, фината моторика, комуникацията и терморегулацията </w:t>
      </w:r>
      <w:r w:rsidR="00891EF3">
        <w:rPr>
          <w:szCs w:val="28"/>
          <w:lang w:val="en-US"/>
        </w:rPr>
        <w:t>[6]</w:t>
      </w:r>
      <w:r w:rsidR="00907EF8" w:rsidRPr="00907EF8">
        <w:rPr>
          <w:szCs w:val="28"/>
        </w:rPr>
        <w:t>.</w:t>
      </w:r>
    </w:p>
    <w:p w14:paraId="4DBBA1CC" w14:textId="332BD77D" w:rsidR="008B5FE2" w:rsidRDefault="00B73D8C" w:rsidP="00081965">
      <w:pPr>
        <w:pStyle w:val="a3"/>
        <w:numPr>
          <w:ilvl w:val="0"/>
          <w:numId w:val="2"/>
        </w:numPr>
        <w:jc w:val="both"/>
        <w:rPr>
          <w:szCs w:val="28"/>
        </w:rPr>
      </w:pPr>
      <w:r w:rsidRPr="00B73D8C">
        <w:rPr>
          <w:szCs w:val="28"/>
        </w:rPr>
        <w:t xml:space="preserve">Компромиси при медицинския триаж: Триажът и </w:t>
      </w:r>
      <w:r w:rsidR="004A660E">
        <w:rPr>
          <w:szCs w:val="28"/>
        </w:rPr>
        <w:t>обработката</w:t>
      </w:r>
      <w:r w:rsidRPr="00B73D8C">
        <w:rPr>
          <w:szCs w:val="28"/>
        </w:rPr>
        <w:t xml:space="preserve"> на пострадали с остри </w:t>
      </w:r>
      <w:r w:rsidR="003E7A65">
        <w:rPr>
          <w:szCs w:val="28"/>
        </w:rPr>
        <w:t>симптоми на заразяване с нервно-паралитични БОВ (НПБОВ)</w:t>
      </w:r>
      <w:r w:rsidRPr="00B73D8C">
        <w:rPr>
          <w:szCs w:val="28"/>
        </w:rPr>
        <w:t xml:space="preserve"> (</w:t>
      </w:r>
      <w:r w:rsidR="004A660E" w:rsidRPr="004A660E">
        <w:rPr>
          <w:szCs w:val="28"/>
        </w:rPr>
        <w:t>слюноотделяне</w:t>
      </w:r>
      <w:r w:rsidRPr="00B73D8C">
        <w:rPr>
          <w:szCs w:val="28"/>
        </w:rPr>
        <w:t xml:space="preserve">, </w:t>
      </w:r>
      <w:r w:rsidR="004A660E" w:rsidRPr="004A660E">
        <w:rPr>
          <w:szCs w:val="28"/>
        </w:rPr>
        <w:t>сълзотечение</w:t>
      </w:r>
      <w:r w:rsidRPr="00B73D8C">
        <w:rPr>
          <w:szCs w:val="28"/>
        </w:rPr>
        <w:t xml:space="preserve">, уриниране, </w:t>
      </w:r>
      <w:proofErr w:type="spellStart"/>
      <w:r w:rsidRPr="00B73D8C">
        <w:rPr>
          <w:szCs w:val="28"/>
        </w:rPr>
        <w:t>дефекация</w:t>
      </w:r>
      <w:proofErr w:type="spellEnd"/>
      <w:r w:rsidRPr="00B73D8C">
        <w:rPr>
          <w:szCs w:val="28"/>
        </w:rPr>
        <w:t xml:space="preserve">, стомашно-чревни смущения, повръщане, </w:t>
      </w:r>
      <w:r w:rsidR="004A660E">
        <w:rPr>
          <w:szCs w:val="28"/>
        </w:rPr>
        <w:t>бронхиални спазми</w:t>
      </w:r>
      <w:r w:rsidRPr="00B73D8C">
        <w:rPr>
          <w:szCs w:val="28"/>
        </w:rPr>
        <w:t xml:space="preserve"> и гърчове) трябва да се съчетават с неотложн</w:t>
      </w:r>
      <w:r w:rsidR="005C57A5">
        <w:rPr>
          <w:szCs w:val="28"/>
        </w:rPr>
        <w:t>о обеззаразяване</w:t>
      </w:r>
      <w:r w:rsidRPr="00B73D8C">
        <w:rPr>
          <w:szCs w:val="28"/>
        </w:rPr>
        <w:t xml:space="preserve"> за спиране на </w:t>
      </w:r>
      <w:r w:rsidR="005C57A5">
        <w:rPr>
          <w:szCs w:val="28"/>
        </w:rPr>
        <w:t>кожно-</w:t>
      </w:r>
      <w:proofErr w:type="spellStart"/>
      <w:r w:rsidR="005C57A5">
        <w:rPr>
          <w:szCs w:val="28"/>
        </w:rPr>
        <w:t>обривното</w:t>
      </w:r>
      <w:proofErr w:type="spellEnd"/>
      <w:r w:rsidR="005C57A5">
        <w:rPr>
          <w:szCs w:val="28"/>
        </w:rPr>
        <w:t xml:space="preserve"> действие</w:t>
      </w:r>
      <w:r w:rsidR="003E7A65">
        <w:rPr>
          <w:szCs w:val="28"/>
        </w:rPr>
        <w:t xml:space="preserve"> </w:t>
      </w:r>
      <w:r w:rsidRPr="00B73D8C">
        <w:rPr>
          <w:szCs w:val="28"/>
        </w:rPr>
        <w:t>иприт</w:t>
      </w:r>
      <w:r w:rsidR="00E33814">
        <w:rPr>
          <w:szCs w:val="28"/>
          <w:lang w:val="en-US"/>
        </w:rPr>
        <w:t>[7]</w:t>
      </w:r>
      <w:r w:rsidRPr="00B73D8C">
        <w:rPr>
          <w:szCs w:val="28"/>
        </w:rPr>
        <w:t>.</w:t>
      </w:r>
    </w:p>
    <w:p w14:paraId="5324BBC5" w14:textId="4FBBB7DB" w:rsidR="003E7A65" w:rsidRDefault="00F455BA" w:rsidP="00081965">
      <w:pPr>
        <w:pStyle w:val="a3"/>
        <w:numPr>
          <w:ilvl w:val="0"/>
          <w:numId w:val="2"/>
        </w:numPr>
        <w:jc w:val="both"/>
        <w:rPr>
          <w:szCs w:val="28"/>
        </w:rPr>
      </w:pPr>
      <w:r>
        <w:rPr>
          <w:szCs w:val="28"/>
        </w:rPr>
        <w:t xml:space="preserve">Защита на силите </w:t>
      </w:r>
      <w:r w:rsidR="002647BA">
        <w:rPr>
          <w:szCs w:val="28"/>
        </w:rPr>
        <w:t>и запазване на темпа на операцията</w:t>
      </w:r>
      <w:r w:rsidR="00DB492F">
        <w:rPr>
          <w:szCs w:val="28"/>
        </w:rPr>
        <w:t xml:space="preserve">: </w:t>
      </w:r>
      <w:r w:rsidR="004702D9">
        <w:rPr>
          <w:szCs w:val="28"/>
        </w:rPr>
        <w:t xml:space="preserve">Специалистите по ЯХБЗ в щаба на формированието трябва да балансират между </w:t>
      </w:r>
      <w:r w:rsidR="00A2712D">
        <w:rPr>
          <w:szCs w:val="28"/>
        </w:rPr>
        <w:t xml:space="preserve">повишаване на </w:t>
      </w:r>
      <w:proofErr w:type="spellStart"/>
      <w:r w:rsidR="008A24E4">
        <w:rPr>
          <w:szCs w:val="28"/>
        </w:rPr>
        <w:t>живучестта</w:t>
      </w:r>
      <w:proofErr w:type="spellEnd"/>
      <w:r w:rsidR="008A24E4">
        <w:rPr>
          <w:szCs w:val="28"/>
        </w:rPr>
        <w:t xml:space="preserve"> на личния състав </w:t>
      </w:r>
      <w:r w:rsidR="00CA60F1">
        <w:rPr>
          <w:szCs w:val="28"/>
        </w:rPr>
        <w:t xml:space="preserve">без мерките за ЯХБЗ да нарушават времевата </w:t>
      </w:r>
      <w:r w:rsidR="00777A90">
        <w:rPr>
          <w:szCs w:val="28"/>
        </w:rPr>
        <w:t>линия на операцията заповядана от командира.</w:t>
      </w:r>
    </w:p>
    <w:p w14:paraId="2AD1590B" w14:textId="09157DF3" w:rsidR="00FE7F04" w:rsidRDefault="00DB312E" w:rsidP="00FE7F04">
      <w:pPr>
        <w:ind w:firstLine="567"/>
        <w:jc w:val="both"/>
        <w:rPr>
          <w:szCs w:val="28"/>
        </w:rPr>
      </w:pPr>
      <w:r>
        <w:rPr>
          <w:szCs w:val="28"/>
        </w:rPr>
        <w:t>Изследователска</w:t>
      </w:r>
      <w:r w:rsidR="00DD3720">
        <w:rPr>
          <w:szCs w:val="28"/>
        </w:rPr>
        <w:t xml:space="preserve"> хипотеза: </w:t>
      </w:r>
      <w:r w:rsidR="009D191B">
        <w:rPr>
          <w:szCs w:val="28"/>
        </w:rPr>
        <w:t xml:space="preserve">Обучението на </w:t>
      </w:r>
      <w:r w:rsidR="009D191B" w:rsidRPr="009D191B">
        <w:rPr>
          <w:szCs w:val="28"/>
        </w:rPr>
        <w:t xml:space="preserve">курсантите, </w:t>
      </w:r>
      <w:r w:rsidR="009D191B">
        <w:rPr>
          <w:szCs w:val="28"/>
        </w:rPr>
        <w:t>специализация „Войски за ВХБЗ и Е“</w:t>
      </w:r>
      <w:r w:rsidR="009D191B" w:rsidRPr="009D191B">
        <w:rPr>
          <w:szCs w:val="28"/>
        </w:rPr>
        <w:t xml:space="preserve"> чрез симулации на военни игри и тактически казуси, базирани на съвместното използване на различни видове бойни отровни вещества (устойчиви за блокиране на достъпа до дадена зона, синхронизирани с неустойчиви нервно-паралитични вещества за операции по пробив), </w:t>
      </w:r>
      <w:r w:rsidR="004E0B8A">
        <w:rPr>
          <w:szCs w:val="28"/>
        </w:rPr>
        <w:t>ще повиши</w:t>
      </w:r>
      <w:r w:rsidR="009D191B" w:rsidRPr="009D191B">
        <w:rPr>
          <w:szCs w:val="28"/>
        </w:rPr>
        <w:t xml:space="preserve"> </w:t>
      </w:r>
      <w:r w:rsidR="00831EC2" w:rsidRPr="009D191B">
        <w:rPr>
          <w:szCs w:val="28"/>
        </w:rPr>
        <w:t xml:space="preserve">значително </w:t>
      </w:r>
      <w:r w:rsidR="00C327D9">
        <w:rPr>
          <w:szCs w:val="28"/>
        </w:rPr>
        <w:t>техните умения</w:t>
      </w:r>
      <w:r w:rsidR="009D191B" w:rsidRPr="009D191B">
        <w:rPr>
          <w:szCs w:val="28"/>
        </w:rPr>
        <w:t xml:space="preserve"> при </w:t>
      </w:r>
      <w:r w:rsidR="00C327D9">
        <w:rPr>
          <w:szCs w:val="28"/>
        </w:rPr>
        <w:t>вземане на решение</w:t>
      </w:r>
      <w:r w:rsidR="009D191B" w:rsidRPr="009D191B">
        <w:rPr>
          <w:szCs w:val="28"/>
        </w:rPr>
        <w:t xml:space="preserve"> – измерв</w:t>
      </w:r>
      <w:r w:rsidR="009D03F9">
        <w:rPr>
          <w:szCs w:val="28"/>
        </w:rPr>
        <w:t>ани</w:t>
      </w:r>
      <w:r w:rsidR="009D191B" w:rsidRPr="009D191B">
        <w:rPr>
          <w:szCs w:val="28"/>
        </w:rPr>
        <w:t xml:space="preserve"> чрез скоростта на коригиране на </w:t>
      </w:r>
      <w:r w:rsidR="003C2A67">
        <w:rPr>
          <w:szCs w:val="28"/>
        </w:rPr>
        <w:t>състоянията на средствата за защита</w:t>
      </w:r>
      <w:r w:rsidR="009D191B" w:rsidRPr="009D191B">
        <w:rPr>
          <w:szCs w:val="28"/>
        </w:rPr>
        <w:t xml:space="preserve">, </w:t>
      </w:r>
      <w:r w:rsidR="009D03F9">
        <w:rPr>
          <w:szCs w:val="28"/>
        </w:rPr>
        <w:t xml:space="preserve">адаптиране на </w:t>
      </w:r>
      <w:r w:rsidR="00F90D0E">
        <w:rPr>
          <w:szCs w:val="28"/>
        </w:rPr>
        <w:t>процедурите за РХР</w:t>
      </w:r>
      <w:r w:rsidR="009D191B" w:rsidRPr="009D191B">
        <w:rPr>
          <w:szCs w:val="28"/>
        </w:rPr>
        <w:t xml:space="preserve"> и планиране на </w:t>
      </w:r>
      <w:r w:rsidR="00F90D0E">
        <w:rPr>
          <w:szCs w:val="28"/>
        </w:rPr>
        <w:t>защитата на силите</w:t>
      </w:r>
      <w:r w:rsidR="004E0B8A">
        <w:rPr>
          <w:szCs w:val="28"/>
        </w:rPr>
        <w:t xml:space="preserve"> </w:t>
      </w:r>
      <w:r w:rsidR="009D03F9">
        <w:rPr>
          <w:szCs w:val="28"/>
        </w:rPr>
        <w:t xml:space="preserve">при </w:t>
      </w:r>
      <w:r w:rsidR="004E0B8A">
        <w:rPr>
          <w:szCs w:val="28"/>
        </w:rPr>
        <w:t>отбрана и</w:t>
      </w:r>
      <w:r w:rsidR="009D191B" w:rsidRPr="009D191B">
        <w:rPr>
          <w:szCs w:val="28"/>
        </w:rPr>
        <w:t xml:space="preserve"> контранастъпление</w:t>
      </w:r>
      <w:r w:rsidR="00831EC2">
        <w:rPr>
          <w:szCs w:val="28"/>
        </w:rPr>
        <w:t xml:space="preserve">, </w:t>
      </w:r>
      <w:r w:rsidR="009D191B" w:rsidRPr="009D191B">
        <w:rPr>
          <w:szCs w:val="28"/>
        </w:rPr>
        <w:t>в сравнение с конвенционалните методики за обучение, фокусирани върху използването на един-единствен вид агент.</w:t>
      </w:r>
    </w:p>
    <w:p w14:paraId="46751405" w14:textId="446199B1" w:rsidR="00EB65FA" w:rsidRDefault="00EB65FA" w:rsidP="00FE7F04">
      <w:pPr>
        <w:ind w:firstLine="567"/>
        <w:jc w:val="both"/>
        <w:rPr>
          <w:b/>
          <w:bCs/>
          <w:szCs w:val="28"/>
        </w:rPr>
      </w:pPr>
      <w:r w:rsidRPr="00EB65FA">
        <w:rPr>
          <w:b/>
          <w:bCs/>
          <w:szCs w:val="28"/>
        </w:rPr>
        <w:t>2. Оперативен контекст</w:t>
      </w:r>
      <w:r w:rsidR="008A60FE">
        <w:rPr>
          <w:b/>
          <w:bCs/>
          <w:szCs w:val="28"/>
        </w:rPr>
        <w:t xml:space="preserve"> и интегриране на химическото оръжие в общов</w:t>
      </w:r>
      <w:r w:rsidR="00B073A5">
        <w:rPr>
          <w:b/>
          <w:bCs/>
          <w:szCs w:val="28"/>
        </w:rPr>
        <w:t>ойсковия бой</w:t>
      </w:r>
    </w:p>
    <w:p w14:paraId="0BE75F48" w14:textId="24DD2759" w:rsidR="00EB65FA" w:rsidRDefault="009815E8" w:rsidP="00FE7F04">
      <w:pPr>
        <w:ind w:firstLine="567"/>
        <w:jc w:val="both"/>
        <w:rPr>
          <w:szCs w:val="28"/>
        </w:rPr>
      </w:pPr>
      <w:r w:rsidRPr="009815E8">
        <w:rPr>
          <w:szCs w:val="28"/>
        </w:rPr>
        <w:t xml:space="preserve">Използването на бойни отровни вещества по време на </w:t>
      </w:r>
      <w:proofErr w:type="spellStart"/>
      <w:r w:rsidRPr="009815E8">
        <w:rPr>
          <w:szCs w:val="28"/>
        </w:rPr>
        <w:t>Ирано</w:t>
      </w:r>
      <w:proofErr w:type="spellEnd"/>
      <w:r w:rsidRPr="009815E8">
        <w:rPr>
          <w:szCs w:val="28"/>
        </w:rPr>
        <w:t>-иракската война преминава през четири отделни оперативни етапа</w:t>
      </w:r>
      <w:r w:rsidR="001F121F">
        <w:rPr>
          <w:szCs w:val="28"/>
        </w:rPr>
        <w:t xml:space="preserve"> показани на фигура 1</w:t>
      </w:r>
      <w:r w:rsidRPr="009815E8">
        <w:rPr>
          <w:szCs w:val="28"/>
        </w:rPr>
        <w:t xml:space="preserve">, еволюирайки от отчаяна тактическа отбрана към синхронизирано провеждане на настъпателни действия с участието на различни родове войски </w:t>
      </w:r>
      <w:r w:rsidR="00E33814">
        <w:rPr>
          <w:szCs w:val="28"/>
          <w:lang w:val="en-US"/>
        </w:rPr>
        <w:t>[8]</w:t>
      </w:r>
      <w:r w:rsidRPr="009815E8">
        <w:rPr>
          <w:szCs w:val="28"/>
        </w:rPr>
        <w:t>.</w:t>
      </w:r>
    </w:p>
    <w:p w14:paraId="282AAF43" w14:textId="5E67B667" w:rsidR="005D0BF8" w:rsidRDefault="005D0BF8" w:rsidP="001F121F">
      <w:pPr>
        <w:ind w:firstLine="567"/>
        <w:jc w:val="center"/>
        <w:rPr>
          <w:szCs w:val="28"/>
        </w:rPr>
      </w:pPr>
      <w:r>
        <w:rPr>
          <w:noProof/>
          <w:szCs w:val="28"/>
        </w:rPr>
        <w:lastRenderedPageBreak/>
        <w:drawing>
          <wp:inline distT="0" distB="0" distL="0" distR="0" wp14:anchorId="03C5DACA" wp14:editId="2D41C93C">
            <wp:extent cx="6104432" cy="3342640"/>
            <wp:effectExtent l="0" t="0" r="0" b="0"/>
            <wp:docPr id="751886684"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562" cy="3351473"/>
                    </a:xfrm>
                    <a:prstGeom prst="rect">
                      <a:avLst/>
                    </a:prstGeom>
                    <a:noFill/>
                  </pic:spPr>
                </pic:pic>
              </a:graphicData>
            </a:graphic>
          </wp:inline>
        </w:drawing>
      </w:r>
    </w:p>
    <w:p w14:paraId="6EBAD84C" w14:textId="015709D4" w:rsidR="000F13BB" w:rsidRDefault="000F13BB" w:rsidP="001F121F">
      <w:pPr>
        <w:ind w:firstLine="567"/>
        <w:jc w:val="center"/>
        <w:rPr>
          <w:szCs w:val="28"/>
        </w:rPr>
      </w:pPr>
      <w:r w:rsidRPr="006B7AFB">
        <w:rPr>
          <w:b/>
          <w:bCs/>
          <w:szCs w:val="28"/>
        </w:rPr>
        <w:t>Фигура 1.</w:t>
      </w:r>
      <w:r>
        <w:rPr>
          <w:szCs w:val="28"/>
        </w:rPr>
        <w:t xml:space="preserve"> Етапи на използване на ХО през </w:t>
      </w:r>
      <w:proofErr w:type="spellStart"/>
      <w:r w:rsidR="006B7AFB">
        <w:rPr>
          <w:szCs w:val="28"/>
        </w:rPr>
        <w:t>Ирано</w:t>
      </w:r>
      <w:proofErr w:type="spellEnd"/>
      <w:r w:rsidR="006B7AFB">
        <w:rPr>
          <w:szCs w:val="28"/>
        </w:rPr>
        <w:t>-иракската война (1980-1988 г.)</w:t>
      </w:r>
    </w:p>
    <w:p w14:paraId="0F2E1378" w14:textId="489C9514" w:rsidR="00726092" w:rsidRPr="00557A39" w:rsidRDefault="0024737E" w:rsidP="00726092">
      <w:pPr>
        <w:ind w:firstLine="567"/>
        <w:jc w:val="both"/>
        <w:rPr>
          <w:szCs w:val="28"/>
          <w:lang w:val="en-US"/>
        </w:rPr>
      </w:pPr>
      <w:r>
        <w:rPr>
          <w:szCs w:val="28"/>
        </w:rPr>
        <w:t>През първия етап на войната се наблюдават е</w:t>
      </w:r>
      <w:r w:rsidR="00726092" w:rsidRPr="00726092">
        <w:rPr>
          <w:szCs w:val="28"/>
        </w:rPr>
        <w:t xml:space="preserve">кспериментални и </w:t>
      </w:r>
      <w:proofErr w:type="spellStart"/>
      <w:r w:rsidR="00726092" w:rsidRPr="00726092">
        <w:rPr>
          <w:szCs w:val="28"/>
        </w:rPr>
        <w:t>ситуативни</w:t>
      </w:r>
      <w:proofErr w:type="spellEnd"/>
      <w:r w:rsidR="00726092" w:rsidRPr="00726092">
        <w:rPr>
          <w:szCs w:val="28"/>
        </w:rPr>
        <w:t xml:space="preserve"> действия за възпрепятстване (1980–1982 г.)</w:t>
      </w:r>
      <w:r>
        <w:rPr>
          <w:szCs w:val="28"/>
        </w:rPr>
        <w:t>.</w:t>
      </w:r>
      <w:r w:rsidR="00726092" w:rsidRPr="00726092">
        <w:rPr>
          <w:szCs w:val="28"/>
        </w:rPr>
        <w:t xml:space="preserve"> Първоначалното използване на химически средства се изразява в локално прилагане на сълзотворен газ (CS) и спорадично, некоординирано хвърляне на азотен или серен иприт с цел спиране на ранните ирански контраофанзиви</w:t>
      </w:r>
      <w:r w:rsidR="00557A39">
        <w:rPr>
          <w:szCs w:val="28"/>
          <w:lang w:val="en-US"/>
        </w:rPr>
        <w:t>[9]</w:t>
      </w:r>
      <w:r w:rsidR="00726092" w:rsidRPr="00726092">
        <w:rPr>
          <w:szCs w:val="28"/>
        </w:rPr>
        <w:t>.</w:t>
      </w:r>
    </w:p>
    <w:p w14:paraId="1E888C0B" w14:textId="65721E6C" w:rsidR="00726092" w:rsidRPr="00726092" w:rsidRDefault="00D519E8" w:rsidP="00726092">
      <w:pPr>
        <w:ind w:firstLine="567"/>
        <w:jc w:val="both"/>
        <w:rPr>
          <w:szCs w:val="28"/>
        </w:rPr>
      </w:pPr>
      <w:r>
        <w:rPr>
          <w:szCs w:val="28"/>
        </w:rPr>
        <w:t>В последствие се преминава към т</w:t>
      </w:r>
      <w:r w:rsidR="00726092" w:rsidRPr="00726092">
        <w:rPr>
          <w:szCs w:val="28"/>
        </w:rPr>
        <w:t xml:space="preserve">актическо </w:t>
      </w:r>
      <w:r>
        <w:rPr>
          <w:szCs w:val="28"/>
        </w:rPr>
        <w:t xml:space="preserve">канализиране на </w:t>
      </w:r>
      <w:r w:rsidR="00071BE6">
        <w:rPr>
          <w:szCs w:val="28"/>
        </w:rPr>
        <w:t>настъплението</w:t>
      </w:r>
      <w:r w:rsidR="00726092" w:rsidRPr="00726092">
        <w:rPr>
          <w:szCs w:val="28"/>
        </w:rPr>
        <w:t xml:space="preserve"> на противника (1983–1984 г.)</w:t>
      </w:r>
      <w:r w:rsidR="00071BE6">
        <w:rPr>
          <w:szCs w:val="28"/>
        </w:rPr>
        <w:t>.</w:t>
      </w:r>
      <w:r w:rsidR="00726092" w:rsidRPr="00726092">
        <w:rPr>
          <w:szCs w:val="28"/>
        </w:rPr>
        <w:t xml:space="preserve"> Изправен</w:t>
      </w:r>
      <w:r w:rsidR="00071BE6">
        <w:rPr>
          <w:szCs w:val="28"/>
        </w:rPr>
        <w:t>и</w:t>
      </w:r>
      <w:r w:rsidR="00726092" w:rsidRPr="00726092">
        <w:rPr>
          <w:szCs w:val="28"/>
        </w:rPr>
        <w:t xml:space="preserve"> пред масирано проникване на иранска пехота по време на операциите „Зора“ и „Преди зората“, Ирак предприема мащабно използване на серен иприт (HD) чрез артилерийски снаряди и </w:t>
      </w:r>
      <w:proofErr w:type="spellStart"/>
      <w:r w:rsidR="00726092" w:rsidRPr="00726092">
        <w:rPr>
          <w:szCs w:val="28"/>
        </w:rPr>
        <w:t>свободнопадащи</w:t>
      </w:r>
      <w:proofErr w:type="spellEnd"/>
      <w:r w:rsidR="00726092" w:rsidRPr="00726092">
        <w:rPr>
          <w:szCs w:val="28"/>
        </w:rPr>
        <w:t xml:space="preserve"> авиационни бомби </w:t>
      </w:r>
      <w:r w:rsidR="007631C7">
        <w:rPr>
          <w:szCs w:val="28"/>
          <w:lang w:val="en-US"/>
        </w:rPr>
        <w:t>[</w:t>
      </w:r>
      <w:r w:rsidR="00557A39">
        <w:rPr>
          <w:szCs w:val="28"/>
          <w:lang w:val="en-US"/>
        </w:rPr>
        <w:t>10</w:t>
      </w:r>
      <w:r w:rsidR="007631C7">
        <w:rPr>
          <w:szCs w:val="28"/>
          <w:lang w:val="en-US"/>
        </w:rPr>
        <w:t>]</w:t>
      </w:r>
      <w:r w:rsidR="00726092" w:rsidRPr="00726092">
        <w:rPr>
          <w:szCs w:val="28"/>
        </w:rPr>
        <w:t xml:space="preserve">. Течен иприт се разпръсква по критични тесни проходи, брегове на канали и насипни пътища, за да се блокират естествените коридори за пресичане, като същевременно се причиняват </w:t>
      </w:r>
      <w:r w:rsidR="006B139D">
        <w:rPr>
          <w:szCs w:val="28"/>
        </w:rPr>
        <w:t>изгаряния</w:t>
      </w:r>
      <w:r w:rsidR="00726092" w:rsidRPr="00726092">
        <w:rPr>
          <w:szCs w:val="28"/>
        </w:rPr>
        <w:t xml:space="preserve"> и временна слепота на иранската пехота, </w:t>
      </w:r>
      <w:r w:rsidR="006B139D">
        <w:rPr>
          <w:szCs w:val="28"/>
        </w:rPr>
        <w:t xml:space="preserve">която към този момент е </w:t>
      </w:r>
      <w:r w:rsidR="00726092" w:rsidRPr="00726092">
        <w:rPr>
          <w:szCs w:val="28"/>
        </w:rPr>
        <w:t xml:space="preserve">лишена от подходящи </w:t>
      </w:r>
      <w:r w:rsidR="006B139D">
        <w:rPr>
          <w:szCs w:val="28"/>
        </w:rPr>
        <w:t>средства за защита</w:t>
      </w:r>
      <w:r w:rsidR="00726092" w:rsidRPr="00726092">
        <w:rPr>
          <w:szCs w:val="28"/>
        </w:rPr>
        <w:t xml:space="preserve"> </w:t>
      </w:r>
      <w:r w:rsidR="007631C7">
        <w:rPr>
          <w:szCs w:val="28"/>
          <w:lang w:val="en-US"/>
        </w:rPr>
        <w:t>[1</w:t>
      </w:r>
      <w:r w:rsidR="00557A39">
        <w:rPr>
          <w:szCs w:val="28"/>
          <w:lang w:val="en-US"/>
        </w:rPr>
        <w:t>1</w:t>
      </w:r>
      <w:r w:rsidR="007631C7">
        <w:rPr>
          <w:szCs w:val="28"/>
          <w:lang w:val="en-US"/>
        </w:rPr>
        <w:t>]</w:t>
      </w:r>
      <w:r w:rsidR="00726092" w:rsidRPr="00726092">
        <w:rPr>
          <w:szCs w:val="28"/>
        </w:rPr>
        <w:t>.</w:t>
      </w:r>
    </w:p>
    <w:p w14:paraId="4E032A48" w14:textId="10159685" w:rsidR="00726092" w:rsidRPr="00726092" w:rsidRDefault="005D1D23" w:rsidP="00726092">
      <w:pPr>
        <w:ind w:firstLine="567"/>
        <w:jc w:val="both"/>
        <w:rPr>
          <w:szCs w:val="28"/>
        </w:rPr>
      </w:pPr>
      <w:r>
        <w:rPr>
          <w:szCs w:val="28"/>
        </w:rPr>
        <w:t>Използването на ХО преминава във фаза на о</w:t>
      </w:r>
      <w:r w:rsidR="00726092" w:rsidRPr="00726092">
        <w:rPr>
          <w:szCs w:val="28"/>
        </w:rPr>
        <w:t>перативно изтощаване и въвеждане на нервнопаралитични вещества (1985–1987 г.)</w:t>
      </w:r>
      <w:r w:rsidR="00992E0D">
        <w:rPr>
          <w:szCs w:val="28"/>
        </w:rPr>
        <w:t>.</w:t>
      </w:r>
      <w:r w:rsidR="00726092" w:rsidRPr="00726092">
        <w:rPr>
          <w:szCs w:val="28"/>
        </w:rPr>
        <w:t xml:space="preserve"> По време на операция „</w:t>
      </w:r>
      <w:proofErr w:type="spellStart"/>
      <w:r w:rsidR="00726092" w:rsidRPr="00726092">
        <w:rPr>
          <w:szCs w:val="28"/>
        </w:rPr>
        <w:t>Хейбар</w:t>
      </w:r>
      <w:proofErr w:type="spellEnd"/>
      <w:r w:rsidR="00726092" w:rsidRPr="00726092">
        <w:rPr>
          <w:szCs w:val="28"/>
        </w:rPr>
        <w:t>“ (1984 г.) и битката в блатата (операция „</w:t>
      </w:r>
      <w:proofErr w:type="spellStart"/>
      <w:r w:rsidR="00726092" w:rsidRPr="00726092">
        <w:rPr>
          <w:szCs w:val="28"/>
        </w:rPr>
        <w:t>Бадр</w:t>
      </w:r>
      <w:proofErr w:type="spellEnd"/>
      <w:r w:rsidR="00726092" w:rsidRPr="00726092">
        <w:rPr>
          <w:szCs w:val="28"/>
        </w:rPr>
        <w:t>“, 1985 г.) иракските химически войски използват табун (GA)</w:t>
      </w:r>
      <w:r w:rsidR="00992E0D">
        <w:rPr>
          <w:szCs w:val="28"/>
        </w:rPr>
        <w:t xml:space="preserve">. </w:t>
      </w:r>
      <w:r w:rsidR="00726092" w:rsidRPr="00726092">
        <w:rPr>
          <w:szCs w:val="28"/>
        </w:rPr>
        <w:t xml:space="preserve">Табунът се използва съвместно с иприт за разбиване на укрепени пехотни групировки </w:t>
      </w:r>
      <w:r w:rsidR="007631C7">
        <w:rPr>
          <w:szCs w:val="28"/>
          <w:lang w:val="en-US"/>
        </w:rPr>
        <w:t>[1</w:t>
      </w:r>
      <w:r w:rsidR="00557A39">
        <w:rPr>
          <w:szCs w:val="28"/>
          <w:lang w:val="en-US"/>
        </w:rPr>
        <w:t>2</w:t>
      </w:r>
      <w:r w:rsidR="007631C7">
        <w:rPr>
          <w:szCs w:val="28"/>
          <w:lang w:val="en-US"/>
        </w:rPr>
        <w:t>]</w:t>
      </w:r>
      <w:r w:rsidR="00726092" w:rsidRPr="00726092">
        <w:rPr>
          <w:szCs w:val="28"/>
        </w:rPr>
        <w:t>.</w:t>
      </w:r>
    </w:p>
    <w:p w14:paraId="1C6281CF" w14:textId="4BC15C35" w:rsidR="006B7AFB" w:rsidRDefault="009A1032" w:rsidP="00726092">
      <w:pPr>
        <w:ind w:firstLine="567"/>
        <w:jc w:val="both"/>
        <w:rPr>
          <w:szCs w:val="28"/>
        </w:rPr>
      </w:pPr>
      <w:r>
        <w:rPr>
          <w:szCs w:val="28"/>
        </w:rPr>
        <w:t>В последния етап на войната, използването на ХО е с</w:t>
      </w:r>
      <w:r w:rsidR="00726092" w:rsidRPr="00726092">
        <w:rPr>
          <w:szCs w:val="28"/>
        </w:rPr>
        <w:t>инхронизиран</w:t>
      </w:r>
      <w:r w:rsidR="00614E97">
        <w:rPr>
          <w:szCs w:val="28"/>
        </w:rPr>
        <w:t xml:space="preserve">о с </w:t>
      </w:r>
      <w:r w:rsidR="00726092" w:rsidRPr="00726092">
        <w:rPr>
          <w:szCs w:val="28"/>
        </w:rPr>
        <w:t xml:space="preserve"> общовойскови пробив (1988 г.) </w:t>
      </w:r>
      <w:r w:rsidR="00614E97">
        <w:rPr>
          <w:szCs w:val="28"/>
        </w:rPr>
        <w:t>в</w:t>
      </w:r>
      <w:r w:rsidR="00726092" w:rsidRPr="00726092">
        <w:rPr>
          <w:szCs w:val="28"/>
        </w:rPr>
        <w:t xml:space="preserve"> хода на заключителната поредица от операции „</w:t>
      </w:r>
      <w:proofErr w:type="spellStart"/>
      <w:r w:rsidR="00726092" w:rsidRPr="00726092">
        <w:rPr>
          <w:szCs w:val="28"/>
        </w:rPr>
        <w:t>Тавакална</w:t>
      </w:r>
      <w:proofErr w:type="spellEnd"/>
      <w:r w:rsidR="00726092" w:rsidRPr="00726092">
        <w:rPr>
          <w:szCs w:val="28"/>
        </w:rPr>
        <w:t xml:space="preserve"> ала Аллах“ (</w:t>
      </w:r>
      <w:proofErr w:type="spellStart"/>
      <w:r w:rsidR="00726092" w:rsidRPr="00726092">
        <w:rPr>
          <w:szCs w:val="28"/>
        </w:rPr>
        <w:t>Tawakalna</w:t>
      </w:r>
      <w:proofErr w:type="spellEnd"/>
      <w:r w:rsidR="00726092" w:rsidRPr="00726092">
        <w:rPr>
          <w:szCs w:val="28"/>
        </w:rPr>
        <w:t xml:space="preserve"> </w:t>
      </w:r>
      <w:proofErr w:type="spellStart"/>
      <w:r w:rsidR="00726092" w:rsidRPr="00726092">
        <w:rPr>
          <w:szCs w:val="28"/>
        </w:rPr>
        <w:t>ala</w:t>
      </w:r>
      <w:proofErr w:type="spellEnd"/>
      <w:r w:rsidR="00726092" w:rsidRPr="00726092">
        <w:rPr>
          <w:szCs w:val="28"/>
        </w:rPr>
        <w:t xml:space="preserve"> </w:t>
      </w:r>
      <w:proofErr w:type="spellStart"/>
      <w:r w:rsidR="00726092" w:rsidRPr="00726092">
        <w:rPr>
          <w:szCs w:val="28"/>
        </w:rPr>
        <w:t>Allah</w:t>
      </w:r>
      <w:proofErr w:type="spellEnd"/>
      <w:r w:rsidR="00726092" w:rsidRPr="00726092">
        <w:rPr>
          <w:szCs w:val="28"/>
        </w:rPr>
        <w:t>)</w:t>
      </w:r>
      <w:r w:rsidR="00614E97">
        <w:rPr>
          <w:szCs w:val="28"/>
        </w:rPr>
        <w:t>.</w:t>
      </w:r>
      <w:r w:rsidR="00726092" w:rsidRPr="00726092">
        <w:rPr>
          <w:szCs w:val="28"/>
        </w:rPr>
        <w:t xml:space="preserve"> </w:t>
      </w:r>
      <w:r w:rsidR="00614E97">
        <w:rPr>
          <w:szCs w:val="28"/>
        </w:rPr>
        <w:t>И</w:t>
      </w:r>
      <w:r w:rsidR="00726092" w:rsidRPr="00726092">
        <w:rPr>
          <w:szCs w:val="28"/>
        </w:rPr>
        <w:t xml:space="preserve">ракските сили </w:t>
      </w:r>
      <w:r w:rsidR="00614E97">
        <w:rPr>
          <w:szCs w:val="28"/>
        </w:rPr>
        <w:t>използват</w:t>
      </w:r>
      <w:r w:rsidR="00726092" w:rsidRPr="00726092">
        <w:rPr>
          <w:szCs w:val="28"/>
        </w:rPr>
        <w:t xml:space="preserve"> стотици тонове </w:t>
      </w:r>
      <w:proofErr w:type="spellStart"/>
      <w:r w:rsidR="00726092" w:rsidRPr="00726092">
        <w:rPr>
          <w:szCs w:val="28"/>
        </w:rPr>
        <w:t>зарин</w:t>
      </w:r>
      <w:proofErr w:type="spellEnd"/>
      <w:r w:rsidR="00726092" w:rsidRPr="00726092">
        <w:rPr>
          <w:szCs w:val="28"/>
        </w:rPr>
        <w:t xml:space="preserve"> (GB) и табун в артилерийската подготовка и непосредствената авиационна поддръжка, съчетавайки ги с флангови заграждения от устойчив иприт, за да изолират иранските формирования на полуостров Ал-</w:t>
      </w:r>
      <w:proofErr w:type="spellStart"/>
      <w:r w:rsidR="00726092" w:rsidRPr="00726092">
        <w:rPr>
          <w:szCs w:val="28"/>
        </w:rPr>
        <w:t>Фау</w:t>
      </w:r>
      <w:proofErr w:type="spellEnd"/>
      <w:r w:rsidR="00726092" w:rsidRPr="00726092">
        <w:rPr>
          <w:szCs w:val="28"/>
        </w:rPr>
        <w:t xml:space="preserve">, при езерото Фиш Лейк и островите </w:t>
      </w:r>
      <w:proofErr w:type="spellStart"/>
      <w:r w:rsidR="00726092" w:rsidRPr="00726092">
        <w:rPr>
          <w:szCs w:val="28"/>
        </w:rPr>
        <w:t>Маджнун</w:t>
      </w:r>
      <w:proofErr w:type="spellEnd"/>
      <w:r w:rsidR="00726092" w:rsidRPr="00726092">
        <w:rPr>
          <w:szCs w:val="28"/>
        </w:rPr>
        <w:t>.</w:t>
      </w:r>
      <w:r w:rsidR="00B62C63">
        <w:rPr>
          <w:szCs w:val="28"/>
          <w:lang w:val="en-US"/>
        </w:rPr>
        <w:t>[1</w:t>
      </w:r>
      <w:r w:rsidR="00557A39">
        <w:rPr>
          <w:szCs w:val="28"/>
          <w:lang w:val="en-US"/>
        </w:rPr>
        <w:t>3</w:t>
      </w:r>
      <w:r w:rsidR="00B62C63">
        <w:rPr>
          <w:szCs w:val="28"/>
          <w:lang w:val="en-US"/>
        </w:rPr>
        <w:t>]</w:t>
      </w:r>
    </w:p>
    <w:p w14:paraId="42C516AC" w14:textId="2E31A5BE" w:rsidR="0092488D" w:rsidRPr="00AE627D" w:rsidRDefault="0036066D" w:rsidP="00726092">
      <w:pPr>
        <w:ind w:firstLine="567"/>
        <w:jc w:val="both"/>
        <w:rPr>
          <w:szCs w:val="28"/>
        </w:rPr>
      </w:pPr>
      <w:r w:rsidRPr="0036066D">
        <w:rPr>
          <w:szCs w:val="28"/>
        </w:rPr>
        <w:lastRenderedPageBreak/>
        <w:t>В основата на иракската доктрина за използване на химическо оръжие през 1988 г. заляга</w:t>
      </w:r>
      <w:r>
        <w:rPr>
          <w:szCs w:val="28"/>
        </w:rPr>
        <w:t xml:space="preserve"> </w:t>
      </w:r>
      <w:r w:rsidRPr="0036066D">
        <w:rPr>
          <w:szCs w:val="28"/>
        </w:rPr>
        <w:t>целенасоченото използване на разликите във физическата летливост на веществата</w:t>
      </w:r>
      <w:r w:rsidR="00B62C63">
        <w:rPr>
          <w:szCs w:val="28"/>
          <w:lang w:val="en-US"/>
        </w:rPr>
        <w:t>[1</w:t>
      </w:r>
      <w:r w:rsidR="00557A39">
        <w:rPr>
          <w:szCs w:val="28"/>
          <w:lang w:val="en-US"/>
        </w:rPr>
        <w:t>4</w:t>
      </w:r>
      <w:r w:rsidR="00B62C63">
        <w:rPr>
          <w:szCs w:val="28"/>
          <w:lang w:val="en-US"/>
        </w:rPr>
        <w:t>]</w:t>
      </w:r>
      <w:r w:rsidR="00EA28C9">
        <w:rPr>
          <w:szCs w:val="28"/>
        </w:rPr>
        <w:t xml:space="preserve"> и синергията </w:t>
      </w:r>
      <w:r w:rsidR="00AD6B20">
        <w:rPr>
          <w:szCs w:val="28"/>
        </w:rPr>
        <w:t>между устойчиви и неустойчиви БОВ.</w:t>
      </w:r>
      <w:r w:rsidRPr="0036066D">
        <w:rPr>
          <w:szCs w:val="28"/>
        </w:rPr>
        <w:t xml:space="preserve"> Летливите нервнопаралитични агенти се разсейват бързо, без да оставят значително остатъчно замърсяване на терена, докато тежките кожно-</w:t>
      </w:r>
      <w:proofErr w:type="spellStart"/>
      <w:r w:rsidR="00EA28C9">
        <w:rPr>
          <w:szCs w:val="28"/>
        </w:rPr>
        <w:t>обривни</w:t>
      </w:r>
      <w:proofErr w:type="spellEnd"/>
      <w:r w:rsidRPr="0036066D">
        <w:rPr>
          <w:szCs w:val="28"/>
        </w:rPr>
        <w:t xml:space="preserve"> агенти запазват активността си в почвата и растителността в продължение на дни или седмици.</w:t>
      </w:r>
      <w:r w:rsidR="00B62C63">
        <w:rPr>
          <w:szCs w:val="28"/>
          <w:lang w:val="en-US"/>
        </w:rPr>
        <w:t>[1</w:t>
      </w:r>
      <w:r w:rsidR="00557A39">
        <w:rPr>
          <w:szCs w:val="28"/>
          <w:lang w:val="en-US"/>
        </w:rPr>
        <w:t>5</w:t>
      </w:r>
      <w:r w:rsidR="00B62C63">
        <w:rPr>
          <w:szCs w:val="28"/>
          <w:lang w:val="en-US"/>
        </w:rPr>
        <w:t>]</w:t>
      </w:r>
    </w:p>
    <w:p w14:paraId="4249C184" w14:textId="15A43C01" w:rsidR="00AD6B20" w:rsidRDefault="00615311" w:rsidP="00726092">
      <w:pPr>
        <w:ind w:firstLine="567"/>
        <w:jc w:val="both"/>
        <w:rPr>
          <w:szCs w:val="28"/>
        </w:rPr>
      </w:pPr>
      <w:r w:rsidRPr="00615311">
        <w:rPr>
          <w:szCs w:val="28"/>
        </w:rPr>
        <w:t>Чрез създаването на устойчиви заграждения от серен иприт по страничните граници на определения сектор за атака</w:t>
      </w:r>
      <w:r w:rsidR="00F205ED">
        <w:rPr>
          <w:szCs w:val="28"/>
        </w:rPr>
        <w:t xml:space="preserve"> и </w:t>
      </w:r>
      <w:r w:rsidR="003271BF">
        <w:rPr>
          <w:szCs w:val="28"/>
        </w:rPr>
        <w:t>използването на неустойчиви агенти по предния край на отбраната</w:t>
      </w:r>
      <w:r w:rsidRPr="00615311">
        <w:rPr>
          <w:szCs w:val="28"/>
        </w:rPr>
        <w:t>, иракските планиращи</w:t>
      </w:r>
      <w:r>
        <w:rPr>
          <w:szCs w:val="28"/>
        </w:rPr>
        <w:t xml:space="preserve"> офицери</w:t>
      </w:r>
      <w:r w:rsidRPr="00615311">
        <w:rPr>
          <w:szCs w:val="28"/>
        </w:rPr>
        <w:t xml:space="preserve"> постигна</w:t>
      </w:r>
      <w:r>
        <w:rPr>
          <w:szCs w:val="28"/>
        </w:rPr>
        <w:t>т</w:t>
      </w:r>
      <w:r w:rsidRPr="00615311">
        <w:rPr>
          <w:szCs w:val="28"/>
        </w:rPr>
        <w:t xml:space="preserve"> три оперативни цели:</w:t>
      </w:r>
      <w:r w:rsidR="000F3CBB">
        <w:rPr>
          <w:szCs w:val="28"/>
        </w:rPr>
        <w:t xml:space="preserve"> </w:t>
      </w:r>
      <w:r w:rsidR="000F3CBB" w:rsidRPr="00825000">
        <w:rPr>
          <w:szCs w:val="28"/>
        </w:rPr>
        <w:t>Защита на фланговете</w:t>
      </w:r>
      <w:r w:rsidR="000F3CBB">
        <w:rPr>
          <w:szCs w:val="28"/>
        </w:rPr>
        <w:t xml:space="preserve">, </w:t>
      </w:r>
      <w:r w:rsidR="0096483D">
        <w:rPr>
          <w:szCs w:val="28"/>
        </w:rPr>
        <w:t xml:space="preserve">нарушаване на свободата за маневриране в тила, </w:t>
      </w:r>
      <w:r w:rsidR="00EC1F33">
        <w:rPr>
          <w:szCs w:val="28"/>
        </w:rPr>
        <w:t>поразяване</w:t>
      </w:r>
      <w:r w:rsidR="00D97258">
        <w:rPr>
          <w:szCs w:val="28"/>
        </w:rPr>
        <w:t xml:space="preserve"> на формированията в първия </w:t>
      </w:r>
      <w:r w:rsidR="00EC1F33">
        <w:rPr>
          <w:szCs w:val="28"/>
        </w:rPr>
        <w:t>ешелон на отбраната.</w:t>
      </w:r>
    </w:p>
    <w:p w14:paraId="5B46E404" w14:textId="6C2A812D" w:rsidR="00EC1F33" w:rsidRDefault="003E35AE" w:rsidP="00726092">
      <w:pPr>
        <w:ind w:firstLine="567"/>
        <w:jc w:val="both"/>
        <w:rPr>
          <w:b/>
          <w:bCs/>
          <w:szCs w:val="28"/>
        </w:rPr>
      </w:pPr>
      <w:r w:rsidRPr="003E35AE">
        <w:rPr>
          <w:b/>
          <w:bCs/>
          <w:szCs w:val="28"/>
        </w:rPr>
        <w:t>3. М</w:t>
      </w:r>
      <w:r w:rsidR="00957777" w:rsidRPr="003E35AE">
        <w:rPr>
          <w:b/>
          <w:bCs/>
          <w:szCs w:val="28"/>
        </w:rPr>
        <w:t xml:space="preserve">едицински дейности и </w:t>
      </w:r>
      <w:r w:rsidRPr="003E35AE">
        <w:rPr>
          <w:b/>
          <w:bCs/>
          <w:szCs w:val="28"/>
        </w:rPr>
        <w:t>обработка</w:t>
      </w:r>
      <w:r w:rsidR="00957777" w:rsidRPr="003E35AE">
        <w:rPr>
          <w:b/>
          <w:bCs/>
          <w:szCs w:val="28"/>
        </w:rPr>
        <w:t xml:space="preserve"> при въздействие на множество агенти</w:t>
      </w:r>
    </w:p>
    <w:p w14:paraId="699D6A51" w14:textId="6D5723CB" w:rsidR="003E35AE" w:rsidRDefault="005063C6" w:rsidP="00726092">
      <w:pPr>
        <w:ind w:firstLine="567"/>
        <w:jc w:val="both"/>
        <w:rPr>
          <w:szCs w:val="28"/>
        </w:rPr>
      </w:pPr>
      <w:r w:rsidRPr="005063C6">
        <w:rPr>
          <w:szCs w:val="28"/>
        </w:rPr>
        <w:t xml:space="preserve">Едновременното излагане на въздействието на иприт и </w:t>
      </w:r>
      <w:proofErr w:type="spellStart"/>
      <w:r>
        <w:rPr>
          <w:szCs w:val="28"/>
        </w:rPr>
        <w:t>фосфоро</w:t>
      </w:r>
      <w:proofErr w:type="spellEnd"/>
      <w:r>
        <w:rPr>
          <w:szCs w:val="28"/>
        </w:rPr>
        <w:t>-органични</w:t>
      </w:r>
      <w:r w:rsidRPr="005063C6">
        <w:rPr>
          <w:szCs w:val="28"/>
        </w:rPr>
        <w:t xml:space="preserve"> </w:t>
      </w:r>
      <w:r w:rsidR="00BC07A8">
        <w:rPr>
          <w:szCs w:val="28"/>
        </w:rPr>
        <w:t>НПБОВ</w:t>
      </w:r>
      <w:r w:rsidRPr="005063C6">
        <w:rPr>
          <w:szCs w:val="28"/>
        </w:rPr>
        <w:t xml:space="preserve"> представлява </w:t>
      </w:r>
      <w:r w:rsidR="00BC07A8">
        <w:rPr>
          <w:szCs w:val="28"/>
        </w:rPr>
        <w:t xml:space="preserve">комплексна и </w:t>
      </w:r>
      <w:r w:rsidRPr="005063C6">
        <w:rPr>
          <w:szCs w:val="28"/>
        </w:rPr>
        <w:t>сложна</w:t>
      </w:r>
      <w:r w:rsidR="00BC07A8">
        <w:rPr>
          <w:szCs w:val="28"/>
        </w:rPr>
        <w:t xml:space="preserve"> задача за медицинск</w:t>
      </w:r>
      <w:r w:rsidR="00CF7E6F">
        <w:rPr>
          <w:szCs w:val="28"/>
        </w:rPr>
        <w:t>ото осигуряване на операциите</w:t>
      </w:r>
      <w:r w:rsidRPr="005063C6">
        <w:rPr>
          <w:szCs w:val="28"/>
        </w:rPr>
        <w:t>.</w:t>
      </w:r>
      <w:r w:rsidR="00CF7E6F">
        <w:rPr>
          <w:szCs w:val="28"/>
        </w:rPr>
        <w:t xml:space="preserve"> </w:t>
      </w:r>
      <w:r w:rsidR="00F85FB1">
        <w:rPr>
          <w:szCs w:val="28"/>
        </w:rPr>
        <w:t xml:space="preserve">Инхалирането със </w:t>
      </w:r>
      <w:proofErr w:type="spellStart"/>
      <w:r w:rsidR="00F85FB1">
        <w:rPr>
          <w:szCs w:val="28"/>
        </w:rPr>
        <w:t>з</w:t>
      </w:r>
      <w:r w:rsidR="00AA533D" w:rsidRPr="00AA533D">
        <w:rPr>
          <w:szCs w:val="28"/>
        </w:rPr>
        <w:t>арин</w:t>
      </w:r>
      <w:proofErr w:type="spellEnd"/>
      <w:r w:rsidR="00AA533D" w:rsidRPr="00AA533D">
        <w:rPr>
          <w:szCs w:val="28"/>
        </w:rPr>
        <w:t xml:space="preserve"> и табун което води до остра </w:t>
      </w:r>
      <w:proofErr w:type="spellStart"/>
      <w:r w:rsidR="00AA533D" w:rsidRPr="00AA533D">
        <w:rPr>
          <w:szCs w:val="28"/>
        </w:rPr>
        <w:t>холинергична</w:t>
      </w:r>
      <w:proofErr w:type="spellEnd"/>
      <w:r w:rsidR="00AA533D" w:rsidRPr="00AA533D">
        <w:rPr>
          <w:szCs w:val="28"/>
        </w:rPr>
        <w:t xml:space="preserve"> криза: обилна </w:t>
      </w:r>
      <w:proofErr w:type="spellStart"/>
      <w:r w:rsidR="00AA533D" w:rsidRPr="00AA533D">
        <w:rPr>
          <w:szCs w:val="28"/>
        </w:rPr>
        <w:t>ринорея</w:t>
      </w:r>
      <w:proofErr w:type="spellEnd"/>
      <w:r w:rsidR="00AA533D" w:rsidRPr="00AA533D">
        <w:rPr>
          <w:szCs w:val="28"/>
        </w:rPr>
        <w:t xml:space="preserve">, </w:t>
      </w:r>
      <w:proofErr w:type="spellStart"/>
      <w:r w:rsidR="00AA533D" w:rsidRPr="00AA533D">
        <w:rPr>
          <w:szCs w:val="28"/>
        </w:rPr>
        <w:t>бронхоконстрикция</w:t>
      </w:r>
      <w:proofErr w:type="spellEnd"/>
      <w:r w:rsidR="00AA533D" w:rsidRPr="00AA533D">
        <w:rPr>
          <w:szCs w:val="28"/>
        </w:rPr>
        <w:t xml:space="preserve">, тежка хиперсекреция, отпусната парализа, </w:t>
      </w:r>
      <w:r w:rsidR="008D270E">
        <w:rPr>
          <w:szCs w:val="28"/>
        </w:rPr>
        <w:t>затруднения с дишането</w:t>
      </w:r>
      <w:r w:rsidR="00AA533D" w:rsidRPr="00AA533D">
        <w:rPr>
          <w:szCs w:val="28"/>
        </w:rPr>
        <w:t xml:space="preserve"> и смърт в рамките на 2 до 10 минути </w:t>
      </w:r>
      <w:r w:rsidR="00AE627D">
        <w:rPr>
          <w:szCs w:val="28"/>
          <w:lang w:val="en-US"/>
        </w:rPr>
        <w:t>[1</w:t>
      </w:r>
      <w:r w:rsidR="00557A39">
        <w:rPr>
          <w:szCs w:val="28"/>
          <w:lang w:val="en-US"/>
        </w:rPr>
        <w:t>6</w:t>
      </w:r>
      <w:r w:rsidR="00AE627D">
        <w:rPr>
          <w:szCs w:val="28"/>
          <w:lang w:val="en-US"/>
        </w:rPr>
        <w:t>]</w:t>
      </w:r>
      <w:r w:rsidR="00AA533D" w:rsidRPr="00AA533D">
        <w:rPr>
          <w:szCs w:val="28"/>
        </w:rPr>
        <w:t>.</w:t>
      </w:r>
      <w:r w:rsidR="008D270E">
        <w:rPr>
          <w:szCs w:val="28"/>
        </w:rPr>
        <w:t xml:space="preserve"> От друга страна </w:t>
      </w:r>
      <w:r w:rsidR="00B44471">
        <w:rPr>
          <w:szCs w:val="28"/>
        </w:rPr>
        <w:t xml:space="preserve">заразяването с иприт </w:t>
      </w:r>
      <w:r w:rsidR="00B54FB2" w:rsidRPr="00B44471">
        <w:rPr>
          <w:szCs w:val="28"/>
        </w:rPr>
        <w:t xml:space="preserve">се характеризират с безсимптомен латентен период от 2 до 24 часа </w:t>
      </w:r>
      <w:r w:rsidR="00B54FB2">
        <w:rPr>
          <w:szCs w:val="28"/>
        </w:rPr>
        <w:t xml:space="preserve">до появата </w:t>
      </w:r>
      <w:r w:rsidR="00DD5A6C">
        <w:rPr>
          <w:szCs w:val="28"/>
        </w:rPr>
        <w:t xml:space="preserve">на </w:t>
      </w:r>
      <w:r w:rsidR="00B44471" w:rsidRPr="00B44471">
        <w:rPr>
          <w:szCs w:val="28"/>
        </w:rPr>
        <w:t xml:space="preserve">клиничните </w:t>
      </w:r>
      <w:r w:rsidR="00DD5A6C">
        <w:rPr>
          <w:szCs w:val="28"/>
        </w:rPr>
        <w:t>признаци</w:t>
      </w:r>
      <w:r w:rsidR="00B44471" w:rsidRPr="00B44471">
        <w:rPr>
          <w:szCs w:val="28"/>
        </w:rPr>
        <w:t xml:space="preserve"> (изгаряния на роговицата, </w:t>
      </w:r>
      <w:proofErr w:type="spellStart"/>
      <w:r w:rsidR="00B44471" w:rsidRPr="00B44471">
        <w:rPr>
          <w:szCs w:val="28"/>
        </w:rPr>
        <w:t>инвалидизиращи</w:t>
      </w:r>
      <w:proofErr w:type="spellEnd"/>
      <w:r w:rsidR="00B44471" w:rsidRPr="00B44471">
        <w:rPr>
          <w:szCs w:val="28"/>
        </w:rPr>
        <w:t xml:space="preserve"> кожни мехури и </w:t>
      </w:r>
      <w:r w:rsidR="00DC2919">
        <w:rPr>
          <w:szCs w:val="28"/>
        </w:rPr>
        <w:t>увреждания</w:t>
      </w:r>
      <w:r w:rsidR="00B44471" w:rsidRPr="00B44471">
        <w:rPr>
          <w:szCs w:val="28"/>
        </w:rPr>
        <w:t xml:space="preserve"> на дихателната лигавица), </w:t>
      </w:r>
      <w:r w:rsidR="00DD5A6C">
        <w:rPr>
          <w:szCs w:val="28"/>
        </w:rPr>
        <w:t xml:space="preserve">но </w:t>
      </w:r>
      <w:r w:rsidR="00B44471" w:rsidRPr="00B44471">
        <w:rPr>
          <w:szCs w:val="28"/>
        </w:rPr>
        <w:t xml:space="preserve">свързването </w:t>
      </w:r>
      <w:r w:rsidR="00DD5A6C">
        <w:rPr>
          <w:szCs w:val="28"/>
        </w:rPr>
        <w:t xml:space="preserve">му </w:t>
      </w:r>
      <w:r w:rsidR="00B44471" w:rsidRPr="00B44471">
        <w:rPr>
          <w:szCs w:val="28"/>
        </w:rPr>
        <w:t xml:space="preserve">с клетките на кожата и лигавиците настъпва в рамките на 60 до 120 секунди след директен контакт с течността или с пари с висока концентрация </w:t>
      </w:r>
      <w:r w:rsidR="00DC2919">
        <w:rPr>
          <w:szCs w:val="28"/>
          <w:lang w:val="en-US"/>
        </w:rPr>
        <w:t>[1</w:t>
      </w:r>
      <w:r w:rsidR="00557A39">
        <w:rPr>
          <w:szCs w:val="28"/>
          <w:lang w:val="en-US"/>
        </w:rPr>
        <w:t>7</w:t>
      </w:r>
      <w:r w:rsidR="00DC2919">
        <w:rPr>
          <w:szCs w:val="28"/>
          <w:lang w:val="en-US"/>
        </w:rPr>
        <w:t>]</w:t>
      </w:r>
      <w:r w:rsidR="00B44471" w:rsidRPr="00B44471">
        <w:rPr>
          <w:szCs w:val="28"/>
        </w:rPr>
        <w:t>.</w:t>
      </w:r>
    </w:p>
    <w:p w14:paraId="6962E714" w14:textId="67E030A2" w:rsidR="00A7071A" w:rsidRDefault="001E0642" w:rsidP="00726092">
      <w:pPr>
        <w:ind w:firstLine="567"/>
        <w:jc w:val="both"/>
        <w:rPr>
          <w:szCs w:val="28"/>
          <w:lang w:val="en-US"/>
        </w:rPr>
      </w:pPr>
      <w:r w:rsidRPr="001E0642">
        <w:rPr>
          <w:szCs w:val="28"/>
        </w:rPr>
        <w:t>Когато войниците са с комбинирани травми, медицинският персонал е изправен пред непосредствени клинични дилеми:</w:t>
      </w:r>
      <w:r w:rsidR="00601503">
        <w:rPr>
          <w:szCs w:val="28"/>
        </w:rPr>
        <w:t xml:space="preserve"> </w:t>
      </w:r>
      <w:r w:rsidR="005775D3">
        <w:rPr>
          <w:szCs w:val="28"/>
        </w:rPr>
        <w:t>Третирането на пациенти заразени с НПБОВ</w:t>
      </w:r>
      <w:r w:rsidR="00601503" w:rsidRPr="00601503">
        <w:rPr>
          <w:szCs w:val="28"/>
        </w:rPr>
        <w:t xml:space="preserve"> изисква спешна реанимация, включително изсмукване на обилни секрети, създаване на свободен дихателен път и </w:t>
      </w:r>
      <w:r w:rsidR="00F46CA9">
        <w:rPr>
          <w:szCs w:val="28"/>
        </w:rPr>
        <w:t xml:space="preserve">използване на автоинжектори за </w:t>
      </w:r>
      <w:r w:rsidR="00601503" w:rsidRPr="00601503">
        <w:rPr>
          <w:szCs w:val="28"/>
        </w:rPr>
        <w:t xml:space="preserve">доставяне на дози атропин </w:t>
      </w:r>
      <w:r w:rsidR="00E04BFF">
        <w:rPr>
          <w:szCs w:val="28"/>
          <w:lang w:val="en-US"/>
        </w:rPr>
        <w:t>[1</w:t>
      </w:r>
      <w:r w:rsidR="00557A39">
        <w:rPr>
          <w:szCs w:val="28"/>
          <w:lang w:val="en-US"/>
        </w:rPr>
        <w:t>8</w:t>
      </w:r>
      <w:r w:rsidR="00E04BFF">
        <w:rPr>
          <w:szCs w:val="28"/>
          <w:lang w:val="en-US"/>
        </w:rPr>
        <w:t>]</w:t>
      </w:r>
      <w:r w:rsidR="00601503" w:rsidRPr="00601503">
        <w:rPr>
          <w:szCs w:val="28"/>
        </w:rPr>
        <w:t xml:space="preserve">. Въпреки това, прилагането на автоинжектори през замърсени бойни униформи рискува да </w:t>
      </w:r>
      <w:r w:rsidR="004A352F">
        <w:rPr>
          <w:szCs w:val="28"/>
        </w:rPr>
        <w:t>внесе</w:t>
      </w:r>
      <w:r w:rsidR="00601503" w:rsidRPr="00601503">
        <w:rPr>
          <w:szCs w:val="28"/>
        </w:rPr>
        <w:t xml:space="preserve"> </w:t>
      </w:r>
      <w:r w:rsidR="00FE769A">
        <w:rPr>
          <w:szCs w:val="28"/>
        </w:rPr>
        <w:t>иприта</w:t>
      </w:r>
      <w:r w:rsidR="00601503" w:rsidRPr="00601503">
        <w:rPr>
          <w:szCs w:val="28"/>
        </w:rPr>
        <w:t xml:space="preserve"> или табун</w:t>
      </w:r>
      <w:r w:rsidR="00FE769A">
        <w:rPr>
          <w:szCs w:val="28"/>
        </w:rPr>
        <w:t>а</w:t>
      </w:r>
      <w:r w:rsidR="00601503" w:rsidRPr="00601503">
        <w:rPr>
          <w:szCs w:val="28"/>
        </w:rPr>
        <w:t xml:space="preserve"> </w:t>
      </w:r>
      <w:r w:rsidR="00FE769A">
        <w:rPr>
          <w:szCs w:val="28"/>
        </w:rPr>
        <w:t xml:space="preserve">от дрехите </w:t>
      </w:r>
      <w:r w:rsidR="00601503" w:rsidRPr="00601503">
        <w:rPr>
          <w:szCs w:val="28"/>
        </w:rPr>
        <w:t xml:space="preserve">директно в мускулна тъкан, изостряйки системната </w:t>
      </w:r>
      <w:proofErr w:type="spellStart"/>
      <w:r w:rsidR="00601503" w:rsidRPr="00601503">
        <w:rPr>
          <w:szCs w:val="28"/>
        </w:rPr>
        <w:t>цитотоксичност</w:t>
      </w:r>
      <w:proofErr w:type="spellEnd"/>
      <w:r w:rsidR="006959D0">
        <w:rPr>
          <w:szCs w:val="28"/>
        </w:rPr>
        <w:t xml:space="preserve"> (</w:t>
      </w:r>
      <w:r w:rsidR="006959D0" w:rsidRPr="006959D0">
        <w:rPr>
          <w:szCs w:val="28"/>
        </w:rPr>
        <w:t>унищожава</w:t>
      </w:r>
      <w:r w:rsidR="006959D0">
        <w:rPr>
          <w:szCs w:val="28"/>
        </w:rPr>
        <w:t xml:space="preserve">не на </w:t>
      </w:r>
      <w:r w:rsidR="006959D0" w:rsidRPr="006959D0">
        <w:rPr>
          <w:szCs w:val="28"/>
        </w:rPr>
        <w:t>живи клетки</w:t>
      </w:r>
      <w:r w:rsidR="006959D0">
        <w:rPr>
          <w:szCs w:val="28"/>
        </w:rPr>
        <w:t>)</w:t>
      </w:r>
      <w:r w:rsidR="00601503" w:rsidRPr="00601503">
        <w:rPr>
          <w:szCs w:val="28"/>
        </w:rPr>
        <w:t xml:space="preserve"> </w:t>
      </w:r>
      <w:r w:rsidR="00E04BFF">
        <w:rPr>
          <w:szCs w:val="28"/>
          <w:lang w:val="en-US"/>
        </w:rPr>
        <w:t>[1</w:t>
      </w:r>
      <w:r w:rsidR="00557A39">
        <w:rPr>
          <w:szCs w:val="28"/>
          <w:lang w:val="en-US"/>
        </w:rPr>
        <w:t>9</w:t>
      </w:r>
      <w:r w:rsidR="00E04BFF">
        <w:rPr>
          <w:szCs w:val="28"/>
          <w:lang w:val="en-US"/>
        </w:rPr>
        <w:t>]</w:t>
      </w:r>
      <w:r w:rsidR="003C55E7">
        <w:rPr>
          <w:szCs w:val="28"/>
        </w:rPr>
        <w:t xml:space="preserve">; </w:t>
      </w:r>
      <w:r w:rsidR="003C55E7" w:rsidRPr="003C55E7">
        <w:rPr>
          <w:szCs w:val="28"/>
        </w:rPr>
        <w:t>Пълн</w:t>
      </w:r>
      <w:r w:rsidR="00793664">
        <w:rPr>
          <w:szCs w:val="28"/>
        </w:rPr>
        <w:t>о</w:t>
      </w:r>
      <w:r w:rsidR="003C55E7" w:rsidRPr="003C55E7">
        <w:rPr>
          <w:szCs w:val="28"/>
        </w:rPr>
        <w:t>т</w:t>
      </w:r>
      <w:r w:rsidR="00793664">
        <w:rPr>
          <w:szCs w:val="28"/>
        </w:rPr>
        <w:t xml:space="preserve">о обеззаразяване </w:t>
      </w:r>
      <w:r w:rsidR="003C55E7" w:rsidRPr="003C55E7">
        <w:rPr>
          <w:szCs w:val="28"/>
        </w:rPr>
        <w:t xml:space="preserve">на кожата </w:t>
      </w:r>
      <w:r w:rsidR="00E82177">
        <w:rPr>
          <w:szCs w:val="28"/>
        </w:rPr>
        <w:t xml:space="preserve">при заразяване с иприт </w:t>
      </w:r>
      <w:r w:rsidR="003C55E7" w:rsidRPr="003C55E7">
        <w:rPr>
          <w:szCs w:val="28"/>
        </w:rPr>
        <w:t xml:space="preserve">трябва да се извърши в рамките на броени минути, за да се предотврати образуването на мехури </w:t>
      </w:r>
      <w:r w:rsidR="00E04BFF">
        <w:rPr>
          <w:szCs w:val="28"/>
          <w:lang w:val="en-US"/>
        </w:rPr>
        <w:t>[</w:t>
      </w:r>
      <w:r w:rsidR="00557A39">
        <w:rPr>
          <w:szCs w:val="28"/>
          <w:lang w:val="en-US"/>
        </w:rPr>
        <w:t>20</w:t>
      </w:r>
      <w:r w:rsidR="00E04BFF">
        <w:rPr>
          <w:szCs w:val="28"/>
          <w:lang w:val="en-US"/>
        </w:rPr>
        <w:t>]</w:t>
      </w:r>
      <w:r w:rsidR="003C55E7" w:rsidRPr="003C55E7">
        <w:rPr>
          <w:szCs w:val="28"/>
        </w:rPr>
        <w:t xml:space="preserve">. Въпреки това, при ситуации с голям брой пострадали, когато десетки войници изпадат в епилептичен статус вследствие на отравяне със </w:t>
      </w:r>
      <w:proofErr w:type="spellStart"/>
      <w:r w:rsidR="003C55E7" w:rsidRPr="003C55E7">
        <w:rPr>
          <w:szCs w:val="28"/>
        </w:rPr>
        <w:t>зарин</w:t>
      </w:r>
      <w:proofErr w:type="spellEnd"/>
      <w:r w:rsidR="003C55E7" w:rsidRPr="003C55E7">
        <w:rPr>
          <w:szCs w:val="28"/>
        </w:rPr>
        <w:t xml:space="preserve">, медицинският персонал обикновено приоритизира бързото прилагане на антидот; това води до недостатъчна </w:t>
      </w:r>
      <w:r w:rsidR="00793664">
        <w:rPr>
          <w:szCs w:val="28"/>
        </w:rPr>
        <w:t xml:space="preserve">обеззаразяване </w:t>
      </w:r>
      <w:r w:rsidR="003C55E7" w:rsidRPr="003C55E7">
        <w:rPr>
          <w:szCs w:val="28"/>
        </w:rPr>
        <w:t xml:space="preserve">на пациентите, които впоследствие развиват вторични изгаряния и излагат на въздействието на парите медицинския персонал и транспортните средства за евакуация </w:t>
      </w:r>
      <w:r w:rsidR="00E04BFF">
        <w:rPr>
          <w:szCs w:val="28"/>
          <w:lang w:val="en-US"/>
        </w:rPr>
        <w:t>[2</w:t>
      </w:r>
      <w:r w:rsidR="00557A39">
        <w:rPr>
          <w:szCs w:val="28"/>
          <w:lang w:val="en-US"/>
        </w:rPr>
        <w:t>1</w:t>
      </w:r>
      <w:r w:rsidR="00E04BFF">
        <w:rPr>
          <w:szCs w:val="28"/>
          <w:lang w:val="en-US"/>
        </w:rPr>
        <w:t>]</w:t>
      </w:r>
      <w:r w:rsidR="003C55E7" w:rsidRPr="003C55E7">
        <w:rPr>
          <w:szCs w:val="28"/>
        </w:rPr>
        <w:t>.</w:t>
      </w:r>
    </w:p>
    <w:p w14:paraId="613AB589" w14:textId="77777777" w:rsidR="00557A39" w:rsidRDefault="00557A39" w:rsidP="00726092">
      <w:pPr>
        <w:ind w:firstLine="567"/>
        <w:jc w:val="both"/>
        <w:rPr>
          <w:szCs w:val="28"/>
          <w:lang w:val="en-US"/>
        </w:rPr>
      </w:pPr>
    </w:p>
    <w:p w14:paraId="24ED8623" w14:textId="77777777" w:rsidR="00557A39" w:rsidRPr="00557A39" w:rsidRDefault="00557A39" w:rsidP="00726092">
      <w:pPr>
        <w:ind w:firstLine="567"/>
        <w:jc w:val="both"/>
        <w:rPr>
          <w:szCs w:val="28"/>
          <w:lang w:val="en-US"/>
        </w:rPr>
      </w:pPr>
    </w:p>
    <w:p w14:paraId="3F5477CA" w14:textId="28732602" w:rsidR="00793664" w:rsidRPr="00B478FB" w:rsidRDefault="00B478FB" w:rsidP="00726092">
      <w:pPr>
        <w:ind w:firstLine="567"/>
        <w:jc w:val="both"/>
        <w:rPr>
          <w:b/>
          <w:bCs/>
          <w:szCs w:val="28"/>
        </w:rPr>
      </w:pPr>
      <w:r w:rsidRPr="00B478FB">
        <w:rPr>
          <w:b/>
          <w:bCs/>
          <w:szCs w:val="28"/>
        </w:rPr>
        <w:lastRenderedPageBreak/>
        <w:t xml:space="preserve">4. </w:t>
      </w:r>
      <w:r w:rsidR="006251A7" w:rsidRPr="00B478FB">
        <w:rPr>
          <w:b/>
          <w:bCs/>
          <w:szCs w:val="28"/>
        </w:rPr>
        <w:t xml:space="preserve">Сценарии </w:t>
      </w:r>
      <w:r w:rsidRPr="00B478FB">
        <w:rPr>
          <w:b/>
          <w:bCs/>
          <w:szCs w:val="28"/>
        </w:rPr>
        <w:t>за у</w:t>
      </w:r>
      <w:r w:rsidR="006251A7" w:rsidRPr="00B478FB">
        <w:rPr>
          <w:b/>
          <w:bCs/>
          <w:szCs w:val="28"/>
        </w:rPr>
        <w:t>пражнения за вземане на тактически решения</w:t>
      </w:r>
      <w:r>
        <w:rPr>
          <w:b/>
          <w:bCs/>
          <w:szCs w:val="28"/>
        </w:rPr>
        <w:t xml:space="preserve"> от курсантите</w:t>
      </w:r>
    </w:p>
    <w:p w14:paraId="3150E1D9" w14:textId="617585EC" w:rsidR="0013700D" w:rsidRDefault="00FD5C8E" w:rsidP="00F15719">
      <w:pPr>
        <w:ind w:firstLine="567"/>
        <w:jc w:val="both"/>
        <w:rPr>
          <w:szCs w:val="28"/>
        </w:rPr>
      </w:pPr>
      <w:r w:rsidRPr="00FD5C8E">
        <w:rPr>
          <w:szCs w:val="28"/>
        </w:rPr>
        <w:t xml:space="preserve">За да се отговори на историческата реалност на едновременното използване на различни видове агенти, обучението на курсантите по </w:t>
      </w:r>
      <w:r>
        <w:rPr>
          <w:szCs w:val="28"/>
        </w:rPr>
        <w:t>ЯХБЗ и Е</w:t>
      </w:r>
      <w:r w:rsidRPr="00FD5C8E">
        <w:rPr>
          <w:szCs w:val="28"/>
        </w:rPr>
        <w:t xml:space="preserve"> трябва да премине от изолирани полеви тренировки към динамични упражнения за вземане на тактически решения. Тези упражнения поставят курсантите пред предизвикателството да </w:t>
      </w:r>
      <w:r w:rsidR="00F3445A">
        <w:rPr>
          <w:szCs w:val="28"/>
        </w:rPr>
        <w:t xml:space="preserve">вземат решение </w:t>
      </w:r>
      <w:r w:rsidR="009D66E9">
        <w:rPr>
          <w:szCs w:val="28"/>
        </w:rPr>
        <w:t>каква експертиза да предоставят на</w:t>
      </w:r>
      <w:r w:rsidRPr="00FD5C8E">
        <w:rPr>
          <w:szCs w:val="28"/>
        </w:rPr>
        <w:t xml:space="preserve"> командирите на маневрени</w:t>
      </w:r>
      <w:r w:rsidR="009D66E9">
        <w:rPr>
          <w:szCs w:val="28"/>
        </w:rPr>
        <w:t>те</w:t>
      </w:r>
      <w:r w:rsidRPr="00FD5C8E">
        <w:rPr>
          <w:szCs w:val="28"/>
        </w:rPr>
        <w:t xml:space="preserve"> формирования в рамките на реалистична оперативна и тактическа обстановка.</w:t>
      </w:r>
      <w:r w:rsidR="00C212B0">
        <w:rPr>
          <w:szCs w:val="28"/>
        </w:rPr>
        <w:t xml:space="preserve"> За повишаване на уменията на курсантите </w:t>
      </w:r>
      <w:r w:rsidR="000B0E1D">
        <w:rPr>
          <w:szCs w:val="28"/>
        </w:rPr>
        <w:t xml:space="preserve">за вземането на решение и предоставянето на ЯХБЗ експертиза е изготвен проект за алгоритъм за вземане на решение (фигура 2) и са разработени концепции на </w:t>
      </w:r>
      <w:r w:rsidR="00885FE8">
        <w:rPr>
          <w:szCs w:val="28"/>
        </w:rPr>
        <w:t xml:space="preserve">два сценария за провеждане на военни игри свързани с </w:t>
      </w:r>
      <w:proofErr w:type="spellStart"/>
      <w:r w:rsidR="00885FE8">
        <w:rPr>
          <w:szCs w:val="28"/>
        </w:rPr>
        <w:t>Ирано</w:t>
      </w:r>
      <w:proofErr w:type="spellEnd"/>
      <w:r w:rsidR="00885FE8">
        <w:rPr>
          <w:szCs w:val="28"/>
        </w:rPr>
        <w:t>-иракската война.</w:t>
      </w:r>
    </w:p>
    <w:p w14:paraId="78E1E0B1" w14:textId="77777777" w:rsidR="00670122" w:rsidRDefault="00670122" w:rsidP="00670122">
      <w:pPr>
        <w:ind w:firstLine="567"/>
        <w:jc w:val="center"/>
        <w:rPr>
          <w:szCs w:val="28"/>
        </w:rPr>
      </w:pPr>
      <w:r>
        <w:rPr>
          <w:noProof/>
          <w:szCs w:val="28"/>
        </w:rPr>
        <w:drawing>
          <wp:inline distT="0" distB="0" distL="0" distR="0" wp14:anchorId="20BCE456" wp14:editId="209DAA0C">
            <wp:extent cx="5638165" cy="3230880"/>
            <wp:effectExtent l="0" t="0" r="635" b="7620"/>
            <wp:docPr id="2130413890"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86303" cy="3258465"/>
                    </a:xfrm>
                    <a:prstGeom prst="rect">
                      <a:avLst/>
                    </a:prstGeom>
                    <a:noFill/>
                  </pic:spPr>
                </pic:pic>
              </a:graphicData>
            </a:graphic>
          </wp:inline>
        </w:drawing>
      </w:r>
    </w:p>
    <w:p w14:paraId="0C75DD71" w14:textId="77777777" w:rsidR="00670122" w:rsidRPr="006251A7" w:rsidRDefault="00670122" w:rsidP="00670122">
      <w:pPr>
        <w:ind w:firstLine="567"/>
        <w:jc w:val="center"/>
        <w:rPr>
          <w:szCs w:val="28"/>
        </w:rPr>
      </w:pPr>
      <w:r w:rsidRPr="00610C54">
        <w:rPr>
          <w:b/>
          <w:bCs/>
          <w:szCs w:val="28"/>
        </w:rPr>
        <w:t>Фигура 2.</w:t>
      </w:r>
      <w:r>
        <w:rPr>
          <w:szCs w:val="28"/>
        </w:rPr>
        <w:t xml:space="preserve"> Алгоритъм за вземане на решение и изготвяне на препоръки от специалиста по ЯХБЗ.</w:t>
      </w:r>
    </w:p>
    <w:p w14:paraId="7C0D3BE7" w14:textId="242599EA" w:rsidR="00A00013" w:rsidRDefault="00806D5E" w:rsidP="00726092">
      <w:pPr>
        <w:ind w:firstLine="567"/>
        <w:jc w:val="both"/>
        <w:rPr>
          <w:szCs w:val="28"/>
        </w:rPr>
      </w:pPr>
      <w:r w:rsidRPr="00806D5E">
        <w:rPr>
          <w:b/>
          <w:bCs/>
          <w:szCs w:val="28"/>
        </w:rPr>
        <w:t>Сценарий 1:</w:t>
      </w:r>
      <w:r w:rsidRPr="00806D5E">
        <w:rPr>
          <w:szCs w:val="28"/>
        </w:rPr>
        <w:t xml:space="preserve"> Отбрана на </w:t>
      </w:r>
      <w:r w:rsidR="0043538A">
        <w:rPr>
          <w:szCs w:val="28"/>
        </w:rPr>
        <w:t>дигата до</w:t>
      </w:r>
      <w:r w:rsidRPr="00806D5E">
        <w:rPr>
          <w:szCs w:val="28"/>
        </w:rPr>
        <w:t xml:space="preserve"> блатото (</w:t>
      </w:r>
      <w:r w:rsidR="0043538A">
        <w:rPr>
          <w:szCs w:val="28"/>
        </w:rPr>
        <w:t>тактически сценарий</w:t>
      </w:r>
      <w:r w:rsidRPr="00806D5E">
        <w:rPr>
          <w:szCs w:val="28"/>
        </w:rPr>
        <w:t xml:space="preserve"> при отбрана)</w:t>
      </w:r>
      <w:r w:rsidR="0043538A">
        <w:rPr>
          <w:szCs w:val="28"/>
        </w:rPr>
        <w:t>.</w:t>
      </w:r>
    </w:p>
    <w:p w14:paraId="601C80B6" w14:textId="1F59D15F" w:rsidR="00944CEF" w:rsidRPr="00944CEF" w:rsidRDefault="00944CEF" w:rsidP="00944CEF">
      <w:pPr>
        <w:ind w:firstLine="567"/>
        <w:jc w:val="both"/>
        <w:rPr>
          <w:szCs w:val="28"/>
        </w:rPr>
      </w:pPr>
      <w:r w:rsidRPr="00DB1ABD">
        <w:rPr>
          <w:i/>
          <w:iCs/>
          <w:szCs w:val="28"/>
        </w:rPr>
        <w:t>Оперативен контекст</w:t>
      </w:r>
      <w:r w:rsidRPr="00944CEF">
        <w:rPr>
          <w:szCs w:val="28"/>
        </w:rPr>
        <w:t xml:space="preserve">: Ротна тактическа група от механизираната пехота отбранява </w:t>
      </w:r>
      <w:r>
        <w:rPr>
          <w:szCs w:val="28"/>
        </w:rPr>
        <w:t>дига</w:t>
      </w:r>
      <w:r w:rsidRPr="00944CEF">
        <w:rPr>
          <w:szCs w:val="28"/>
        </w:rPr>
        <w:t>, заобиколена от обширни блата и плитки водни.</w:t>
      </w:r>
    </w:p>
    <w:p w14:paraId="575F9444" w14:textId="4C54F2D1" w:rsidR="00944CEF" w:rsidRPr="00944CEF" w:rsidRDefault="00944CEF" w:rsidP="00944CEF">
      <w:pPr>
        <w:ind w:firstLine="567"/>
        <w:jc w:val="both"/>
        <w:rPr>
          <w:szCs w:val="28"/>
        </w:rPr>
      </w:pPr>
      <w:r w:rsidRPr="00DB1ABD">
        <w:rPr>
          <w:i/>
          <w:iCs/>
          <w:szCs w:val="28"/>
        </w:rPr>
        <w:t>Тактическа обстановка</w:t>
      </w:r>
      <w:r w:rsidRPr="00944CEF">
        <w:rPr>
          <w:szCs w:val="28"/>
        </w:rPr>
        <w:t xml:space="preserve">: В 04:45 ч. противникът започва 20-минутна артилерийска подготовка с използване на </w:t>
      </w:r>
      <w:r w:rsidR="00C00642" w:rsidRPr="00C00642">
        <w:rPr>
          <w:szCs w:val="28"/>
        </w:rPr>
        <w:t>130</w:t>
      </w:r>
      <w:r w:rsidR="00D467C2">
        <w:rPr>
          <w:szCs w:val="28"/>
        </w:rPr>
        <w:t xml:space="preserve">мм </w:t>
      </w:r>
      <w:r w:rsidR="00C00642" w:rsidRPr="00C00642">
        <w:rPr>
          <w:szCs w:val="28"/>
        </w:rPr>
        <w:t xml:space="preserve">оръдие М-46 </w:t>
      </w:r>
      <w:r w:rsidRPr="00944CEF">
        <w:rPr>
          <w:szCs w:val="28"/>
        </w:rPr>
        <w:t>и 122мм реактивна артилерия</w:t>
      </w:r>
      <w:r w:rsidR="00D467C2">
        <w:rPr>
          <w:szCs w:val="28"/>
        </w:rPr>
        <w:t xml:space="preserve"> </w:t>
      </w:r>
      <w:r w:rsidR="00D467C2" w:rsidRPr="00D467C2">
        <w:rPr>
          <w:szCs w:val="28"/>
        </w:rPr>
        <w:t xml:space="preserve">БМ-21 </w:t>
      </w:r>
      <w:r w:rsidR="00D467C2">
        <w:rPr>
          <w:szCs w:val="28"/>
        </w:rPr>
        <w:t>„</w:t>
      </w:r>
      <w:r w:rsidR="00D467C2" w:rsidRPr="00D467C2">
        <w:rPr>
          <w:szCs w:val="28"/>
        </w:rPr>
        <w:t>Град</w:t>
      </w:r>
      <w:r w:rsidR="00D467C2">
        <w:rPr>
          <w:szCs w:val="28"/>
        </w:rPr>
        <w:t>“</w:t>
      </w:r>
      <w:r w:rsidRPr="00944CEF">
        <w:rPr>
          <w:szCs w:val="28"/>
        </w:rPr>
        <w:t>. Предните постове за наблюдение докладват за силна миризма на чесън, съчетана с внезапни дихателни затруднения и незабавни поражения сред личния състав, намиращ се в нехерметизирани укрития.</w:t>
      </w:r>
    </w:p>
    <w:p w14:paraId="7764D879" w14:textId="44C27198" w:rsidR="00944CEF" w:rsidRPr="00944CEF" w:rsidRDefault="00944CEF" w:rsidP="00944CEF">
      <w:pPr>
        <w:ind w:firstLine="567"/>
        <w:jc w:val="both"/>
        <w:rPr>
          <w:szCs w:val="28"/>
        </w:rPr>
      </w:pPr>
      <w:r w:rsidRPr="00DB1ABD">
        <w:rPr>
          <w:i/>
          <w:iCs/>
          <w:szCs w:val="28"/>
        </w:rPr>
        <w:t>Данни за околната среда</w:t>
      </w:r>
      <w:r w:rsidRPr="00944CEF">
        <w:rPr>
          <w:szCs w:val="28"/>
        </w:rPr>
        <w:t xml:space="preserve">: Температура на въздуха: 38°C; Относителна влажност: 85%; Вятър: Юг-югоизток, </w:t>
      </w:r>
      <w:r w:rsidR="00DB1ABD">
        <w:rPr>
          <w:szCs w:val="28"/>
        </w:rPr>
        <w:t>7</w:t>
      </w:r>
      <w:r w:rsidRPr="00944CEF">
        <w:rPr>
          <w:szCs w:val="28"/>
        </w:rPr>
        <w:t xml:space="preserve"> </w:t>
      </w:r>
      <w:r w:rsidR="00DB1ABD">
        <w:rPr>
          <w:szCs w:val="28"/>
        </w:rPr>
        <w:t>км/ч</w:t>
      </w:r>
      <w:r w:rsidRPr="00944CEF">
        <w:rPr>
          <w:szCs w:val="28"/>
        </w:rPr>
        <w:t>; Състояние на терена: Наситен с влага, кал и вода.</w:t>
      </w:r>
    </w:p>
    <w:p w14:paraId="72D180D5" w14:textId="77777777" w:rsidR="00944CEF" w:rsidRPr="00EE4335" w:rsidRDefault="00944CEF" w:rsidP="00944CEF">
      <w:pPr>
        <w:ind w:firstLine="567"/>
        <w:jc w:val="both"/>
        <w:rPr>
          <w:b/>
          <w:bCs/>
          <w:szCs w:val="28"/>
        </w:rPr>
      </w:pPr>
      <w:r w:rsidRPr="00EE4335">
        <w:rPr>
          <w:b/>
          <w:bCs/>
          <w:i/>
          <w:iCs/>
          <w:szCs w:val="28"/>
        </w:rPr>
        <w:t>Усложняващи фактори</w:t>
      </w:r>
      <w:r w:rsidRPr="00EE4335">
        <w:rPr>
          <w:b/>
          <w:bCs/>
          <w:szCs w:val="28"/>
        </w:rPr>
        <w:t>:</w:t>
      </w:r>
    </w:p>
    <w:p w14:paraId="73D8ECF7" w14:textId="4DA9595D" w:rsidR="00944CEF" w:rsidRDefault="00DB1ABD" w:rsidP="00944CEF">
      <w:pPr>
        <w:ind w:firstLine="567"/>
        <w:jc w:val="both"/>
        <w:rPr>
          <w:szCs w:val="28"/>
        </w:rPr>
      </w:pPr>
      <w:r w:rsidRPr="007E6B35">
        <w:rPr>
          <w:i/>
          <w:iCs/>
          <w:szCs w:val="28"/>
        </w:rPr>
        <w:lastRenderedPageBreak/>
        <w:t>Показания на детекторите</w:t>
      </w:r>
      <w:r w:rsidR="00944CEF" w:rsidRPr="00944CEF">
        <w:rPr>
          <w:szCs w:val="28"/>
        </w:rPr>
        <w:t>: Индикаторн</w:t>
      </w:r>
      <w:r>
        <w:rPr>
          <w:szCs w:val="28"/>
        </w:rPr>
        <w:t>ите хартии</w:t>
      </w:r>
      <w:r w:rsidR="00944CEF" w:rsidRPr="00944CEF">
        <w:rPr>
          <w:szCs w:val="28"/>
        </w:rPr>
        <w:t xml:space="preserve"> променя</w:t>
      </w:r>
      <w:r>
        <w:rPr>
          <w:szCs w:val="28"/>
        </w:rPr>
        <w:t>т</w:t>
      </w:r>
      <w:r w:rsidR="00944CEF" w:rsidRPr="00944CEF">
        <w:rPr>
          <w:szCs w:val="28"/>
        </w:rPr>
        <w:t xml:space="preserve"> цвета си в червено по повърхността на машините, а </w:t>
      </w:r>
      <w:r w:rsidR="007E6B35">
        <w:rPr>
          <w:szCs w:val="28"/>
        </w:rPr>
        <w:t>автоматичните</w:t>
      </w:r>
      <w:r w:rsidR="00944CEF" w:rsidRPr="00944CEF">
        <w:rPr>
          <w:szCs w:val="28"/>
        </w:rPr>
        <w:t xml:space="preserve"> детектори за химически агенти сигнализират за наличие както на нервнопаралитични вещества от серията G (в парообразно състояние), така и на високи концентрации на отровни вещества с кожно-</w:t>
      </w:r>
      <w:proofErr w:type="spellStart"/>
      <w:r w:rsidR="00944CEF" w:rsidRPr="00944CEF">
        <w:rPr>
          <w:szCs w:val="28"/>
        </w:rPr>
        <w:t>обривно</w:t>
      </w:r>
      <w:proofErr w:type="spellEnd"/>
      <w:r w:rsidR="00944CEF" w:rsidRPr="00944CEF">
        <w:rPr>
          <w:szCs w:val="28"/>
        </w:rPr>
        <w:t xml:space="preserve"> действие.</w:t>
      </w:r>
    </w:p>
    <w:p w14:paraId="1550088C" w14:textId="77777777" w:rsidR="00944CEF" w:rsidRPr="00944CEF" w:rsidRDefault="00944CEF" w:rsidP="00944CEF">
      <w:pPr>
        <w:ind w:firstLine="567"/>
        <w:jc w:val="both"/>
        <w:rPr>
          <w:szCs w:val="28"/>
        </w:rPr>
      </w:pPr>
      <w:r w:rsidRPr="007E6B35">
        <w:rPr>
          <w:i/>
          <w:iCs/>
          <w:szCs w:val="28"/>
        </w:rPr>
        <w:t>Поражения</w:t>
      </w:r>
      <w:r w:rsidRPr="00944CEF">
        <w:rPr>
          <w:szCs w:val="28"/>
        </w:rPr>
        <w:t xml:space="preserve">: Десет войници получават гърчове на открито (остро отравяне със </w:t>
      </w:r>
      <w:proofErr w:type="spellStart"/>
      <w:r w:rsidRPr="00944CEF">
        <w:rPr>
          <w:szCs w:val="28"/>
        </w:rPr>
        <w:t>зарин</w:t>
      </w:r>
      <w:proofErr w:type="spellEnd"/>
      <w:r w:rsidRPr="00944CEF">
        <w:rPr>
          <w:szCs w:val="28"/>
        </w:rPr>
        <w:t>); петнадесет войници в предните окопи съобщават за болки в очите, дрезгав глас и наличие на множество течни пръски по екипировката си (замърсяване с иприт/HD).</w:t>
      </w:r>
    </w:p>
    <w:p w14:paraId="407ACC52" w14:textId="77777777" w:rsidR="00944CEF" w:rsidRPr="00944CEF" w:rsidRDefault="00944CEF" w:rsidP="00944CEF">
      <w:pPr>
        <w:ind w:firstLine="567"/>
        <w:jc w:val="both"/>
        <w:rPr>
          <w:szCs w:val="28"/>
        </w:rPr>
      </w:pPr>
      <w:r w:rsidRPr="00EE4335">
        <w:rPr>
          <w:i/>
          <w:iCs/>
          <w:szCs w:val="28"/>
        </w:rPr>
        <w:t>Заплаха за маньовъра</w:t>
      </w:r>
      <w:r w:rsidRPr="00944CEF">
        <w:rPr>
          <w:szCs w:val="28"/>
        </w:rPr>
        <w:t>: Потвърдено е придвижването на противникови механизирани колони по насипния път на разстояние 1200 метра; машините се движат с активирани системи за свръхналягане и херметизация.</w:t>
      </w:r>
    </w:p>
    <w:p w14:paraId="28AD559F" w14:textId="77777777" w:rsidR="00944CEF" w:rsidRPr="00EE4335" w:rsidRDefault="00944CEF" w:rsidP="00944CEF">
      <w:pPr>
        <w:ind w:firstLine="567"/>
        <w:jc w:val="both"/>
        <w:rPr>
          <w:b/>
          <w:bCs/>
          <w:i/>
          <w:iCs/>
          <w:szCs w:val="28"/>
        </w:rPr>
      </w:pPr>
      <w:r w:rsidRPr="00EE4335">
        <w:rPr>
          <w:b/>
          <w:bCs/>
          <w:i/>
          <w:iCs/>
          <w:szCs w:val="28"/>
        </w:rPr>
        <w:t>Задачи за курсантите:</w:t>
      </w:r>
    </w:p>
    <w:p w14:paraId="3BB59EDA" w14:textId="7C318EE4" w:rsidR="00944CEF" w:rsidRPr="001D7B1E" w:rsidRDefault="00944CEF" w:rsidP="001D7B1E">
      <w:pPr>
        <w:pStyle w:val="a3"/>
        <w:numPr>
          <w:ilvl w:val="0"/>
          <w:numId w:val="3"/>
        </w:numPr>
        <w:jc w:val="both"/>
        <w:rPr>
          <w:szCs w:val="28"/>
        </w:rPr>
      </w:pPr>
      <w:r w:rsidRPr="001D7B1E">
        <w:rPr>
          <w:szCs w:val="28"/>
        </w:rPr>
        <w:t>Определете необходимата степен на защита за пехотата (извън машините) спрямо тази за екипажите на бронираните машини.</w:t>
      </w:r>
    </w:p>
    <w:p w14:paraId="13B47F8B" w14:textId="59930322" w:rsidR="00944CEF" w:rsidRPr="001D7B1E" w:rsidRDefault="00944CEF" w:rsidP="001D7B1E">
      <w:pPr>
        <w:pStyle w:val="a3"/>
        <w:numPr>
          <w:ilvl w:val="0"/>
          <w:numId w:val="3"/>
        </w:numPr>
        <w:jc w:val="both"/>
        <w:rPr>
          <w:szCs w:val="28"/>
        </w:rPr>
      </w:pPr>
      <w:r w:rsidRPr="001D7B1E">
        <w:rPr>
          <w:szCs w:val="28"/>
        </w:rPr>
        <w:t>Разработете график за спешни действия при пострадали, който съгласува прилагането на медицински автоинжектори с предотвратяването на вторични химически поражения сред медицинските лица.</w:t>
      </w:r>
    </w:p>
    <w:p w14:paraId="7210A009" w14:textId="6F78ABC4" w:rsidR="00944CEF" w:rsidRDefault="00944CEF" w:rsidP="001D7B1E">
      <w:pPr>
        <w:pStyle w:val="a3"/>
        <w:numPr>
          <w:ilvl w:val="0"/>
          <w:numId w:val="3"/>
        </w:numPr>
        <w:jc w:val="both"/>
        <w:rPr>
          <w:szCs w:val="28"/>
        </w:rPr>
      </w:pPr>
      <w:r w:rsidRPr="001D7B1E">
        <w:rPr>
          <w:szCs w:val="28"/>
        </w:rPr>
        <w:t xml:space="preserve">Дайте препоръка на командира на </w:t>
      </w:r>
      <w:r w:rsidR="001D7B1E" w:rsidRPr="001D7B1E">
        <w:rPr>
          <w:szCs w:val="28"/>
        </w:rPr>
        <w:t>формированието</w:t>
      </w:r>
      <w:r w:rsidRPr="001D7B1E">
        <w:rPr>
          <w:szCs w:val="28"/>
        </w:rPr>
        <w:t xml:space="preserve"> дали да изостави замърсените предни бойни позиции, или да ги подсили при наличие на активна заплаха от отровни пари.</w:t>
      </w:r>
    </w:p>
    <w:p w14:paraId="63D7B8CC" w14:textId="2C08246C" w:rsidR="004948A3" w:rsidRPr="004948A3" w:rsidRDefault="004948A3" w:rsidP="004948A3">
      <w:pPr>
        <w:ind w:firstLine="567"/>
        <w:jc w:val="both"/>
        <w:rPr>
          <w:szCs w:val="28"/>
        </w:rPr>
      </w:pPr>
      <w:r w:rsidRPr="00047566">
        <w:rPr>
          <w:b/>
          <w:bCs/>
          <w:szCs w:val="28"/>
        </w:rPr>
        <w:t>Сценарий 2:</w:t>
      </w:r>
      <w:r w:rsidRPr="004948A3">
        <w:rPr>
          <w:szCs w:val="28"/>
        </w:rPr>
        <w:t xml:space="preserve"> Пробив в </w:t>
      </w:r>
      <w:r w:rsidR="006E295F">
        <w:rPr>
          <w:szCs w:val="28"/>
        </w:rPr>
        <w:t>пустинята</w:t>
      </w:r>
      <w:r w:rsidRPr="004948A3">
        <w:rPr>
          <w:szCs w:val="28"/>
        </w:rPr>
        <w:t xml:space="preserve"> (</w:t>
      </w:r>
      <w:r w:rsidR="006E295F">
        <w:rPr>
          <w:szCs w:val="28"/>
        </w:rPr>
        <w:t xml:space="preserve">тактически сценарий при </w:t>
      </w:r>
      <w:r w:rsidR="00A83C40">
        <w:rPr>
          <w:szCs w:val="28"/>
        </w:rPr>
        <w:t>контраатака</w:t>
      </w:r>
      <w:r w:rsidRPr="004948A3">
        <w:rPr>
          <w:szCs w:val="28"/>
        </w:rPr>
        <w:t>)</w:t>
      </w:r>
    </w:p>
    <w:p w14:paraId="65D94D03" w14:textId="6500E955" w:rsidR="004948A3" w:rsidRPr="004948A3" w:rsidRDefault="004948A3" w:rsidP="004948A3">
      <w:pPr>
        <w:ind w:firstLine="567"/>
        <w:jc w:val="both"/>
        <w:rPr>
          <w:szCs w:val="28"/>
        </w:rPr>
      </w:pPr>
      <w:r w:rsidRPr="00047566">
        <w:rPr>
          <w:i/>
          <w:iCs/>
          <w:szCs w:val="28"/>
        </w:rPr>
        <w:t>Оперативен контекст:</w:t>
      </w:r>
      <w:r w:rsidRPr="004948A3">
        <w:rPr>
          <w:szCs w:val="28"/>
        </w:rPr>
        <w:t xml:space="preserve"> </w:t>
      </w:r>
      <w:r w:rsidR="00A83C40">
        <w:rPr>
          <w:szCs w:val="28"/>
        </w:rPr>
        <w:t>Курсантът</w:t>
      </w:r>
      <w:r w:rsidRPr="004948A3">
        <w:rPr>
          <w:szCs w:val="28"/>
        </w:rPr>
        <w:t xml:space="preserve"> </w:t>
      </w:r>
      <w:r w:rsidR="00A83C40">
        <w:rPr>
          <w:szCs w:val="28"/>
        </w:rPr>
        <w:t xml:space="preserve">е в ролята на </w:t>
      </w:r>
      <w:r w:rsidRPr="004948A3">
        <w:rPr>
          <w:szCs w:val="28"/>
        </w:rPr>
        <w:t xml:space="preserve">щабен офицер по </w:t>
      </w:r>
      <w:r w:rsidR="00A83C40">
        <w:rPr>
          <w:szCs w:val="28"/>
        </w:rPr>
        <w:t>ЯХБЗ</w:t>
      </w:r>
      <w:r w:rsidRPr="004948A3">
        <w:rPr>
          <w:szCs w:val="28"/>
        </w:rPr>
        <w:t xml:space="preserve"> </w:t>
      </w:r>
      <w:r w:rsidR="00047566">
        <w:rPr>
          <w:szCs w:val="28"/>
        </w:rPr>
        <w:t xml:space="preserve">в </w:t>
      </w:r>
      <w:r w:rsidR="00047566" w:rsidRPr="004948A3">
        <w:rPr>
          <w:szCs w:val="28"/>
        </w:rPr>
        <w:t>бригад</w:t>
      </w:r>
      <w:r w:rsidR="00047566">
        <w:rPr>
          <w:szCs w:val="28"/>
        </w:rPr>
        <w:t>на</w:t>
      </w:r>
      <w:r w:rsidR="00047566" w:rsidRPr="004948A3">
        <w:rPr>
          <w:szCs w:val="28"/>
        </w:rPr>
        <w:t xml:space="preserve"> </w:t>
      </w:r>
      <w:r w:rsidR="00047566">
        <w:rPr>
          <w:szCs w:val="28"/>
        </w:rPr>
        <w:t xml:space="preserve">танкова </w:t>
      </w:r>
      <w:r w:rsidRPr="004948A3">
        <w:rPr>
          <w:szCs w:val="28"/>
        </w:rPr>
        <w:t>бойна група, която се готви да пробие укрепена линия на окопите през открита пустинна равнина.</w:t>
      </w:r>
    </w:p>
    <w:p w14:paraId="452A5A70" w14:textId="387EA1CF" w:rsidR="004948A3" w:rsidRPr="004948A3" w:rsidRDefault="00047566" w:rsidP="004948A3">
      <w:pPr>
        <w:ind w:firstLine="567"/>
        <w:jc w:val="both"/>
        <w:rPr>
          <w:szCs w:val="28"/>
        </w:rPr>
      </w:pPr>
      <w:r w:rsidRPr="00DB1ABD">
        <w:rPr>
          <w:i/>
          <w:iCs/>
          <w:szCs w:val="28"/>
        </w:rPr>
        <w:t>Тактическа обстановка</w:t>
      </w:r>
      <w:r w:rsidRPr="00944CEF">
        <w:rPr>
          <w:szCs w:val="28"/>
        </w:rPr>
        <w:t xml:space="preserve">: </w:t>
      </w:r>
      <w:r w:rsidR="004948A3" w:rsidRPr="004948A3">
        <w:rPr>
          <w:szCs w:val="28"/>
        </w:rPr>
        <w:t xml:space="preserve">Вражеската артилерия е наситила основната точка на пробива с тежки, маслени боеприпаси с устойчиви вещества (идентифицирани от разузнаването като сгъстен серен иприт), като същевременно разпръсква облак </w:t>
      </w:r>
      <w:r w:rsidR="006165CD">
        <w:rPr>
          <w:szCs w:val="28"/>
        </w:rPr>
        <w:t xml:space="preserve">от неустойчиви БОВ </w:t>
      </w:r>
      <w:r w:rsidR="004948A3" w:rsidRPr="004948A3">
        <w:rPr>
          <w:szCs w:val="28"/>
        </w:rPr>
        <w:t xml:space="preserve">върху </w:t>
      </w:r>
      <w:r w:rsidR="006165CD">
        <w:rPr>
          <w:szCs w:val="28"/>
        </w:rPr>
        <w:t xml:space="preserve">районите за </w:t>
      </w:r>
      <w:r w:rsidR="00F24D1B">
        <w:rPr>
          <w:szCs w:val="28"/>
        </w:rPr>
        <w:t>съсредоточаване за преминаване контраатака</w:t>
      </w:r>
      <w:r w:rsidR="004948A3" w:rsidRPr="004948A3">
        <w:rPr>
          <w:szCs w:val="28"/>
        </w:rPr>
        <w:t xml:space="preserve"> </w:t>
      </w:r>
      <w:r w:rsidR="00E7738A">
        <w:rPr>
          <w:szCs w:val="28"/>
        </w:rPr>
        <w:t xml:space="preserve">на </w:t>
      </w:r>
      <w:r w:rsidR="004948A3" w:rsidRPr="004948A3">
        <w:rPr>
          <w:szCs w:val="28"/>
        </w:rPr>
        <w:t>4 километра в тила</w:t>
      </w:r>
      <w:r w:rsidR="00E7738A">
        <w:rPr>
          <w:szCs w:val="28"/>
        </w:rPr>
        <w:t xml:space="preserve"> на собствените войски</w:t>
      </w:r>
      <w:r w:rsidR="004948A3" w:rsidRPr="004948A3">
        <w:rPr>
          <w:szCs w:val="28"/>
        </w:rPr>
        <w:t>.</w:t>
      </w:r>
    </w:p>
    <w:p w14:paraId="12F158BC" w14:textId="419B0C50" w:rsidR="004948A3" w:rsidRPr="004948A3" w:rsidRDefault="004948A3" w:rsidP="004948A3">
      <w:pPr>
        <w:ind w:firstLine="567"/>
        <w:jc w:val="both"/>
        <w:rPr>
          <w:szCs w:val="28"/>
        </w:rPr>
      </w:pPr>
      <w:r w:rsidRPr="002156F1">
        <w:rPr>
          <w:i/>
          <w:iCs/>
          <w:szCs w:val="28"/>
        </w:rPr>
        <w:t>Данни за околната среда:</w:t>
      </w:r>
      <w:r w:rsidRPr="004948A3">
        <w:rPr>
          <w:szCs w:val="28"/>
        </w:rPr>
        <w:t xml:space="preserve"> Температура на околната среда: 46°C; Относителна влажност: 18%; Вятър: Променлив, </w:t>
      </w:r>
      <w:r w:rsidR="000B3B2E">
        <w:rPr>
          <w:szCs w:val="28"/>
        </w:rPr>
        <w:t>5-11 км/ч</w:t>
      </w:r>
      <w:r w:rsidRPr="004948A3">
        <w:rPr>
          <w:szCs w:val="28"/>
        </w:rPr>
        <w:t>; Повърхност: Пустинен пясък/</w:t>
      </w:r>
      <w:r w:rsidR="000B3B2E">
        <w:rPr>
          <w:szCs w:val="28"/>
        </w:rPr>
        <w:t>спечена пръст</w:t>
      </w:r>
      <w:r w:rsidRPr="004948A3">
        <w:rPr>
          <w:szCs w:val="28"/>
        </w:rPr>
        <w:t>.</w:t>
      </w:r>
    </w:p>
    <w:p w14:paraId="434DEDAA" w14:textId="5C8FE73A" w:rsidR="004948A3" w:rsidRPr="002156F1" w:rsidRDefault="004948A3" w:rsidP="004948A3">
      <w:pPr>
        <w:ind w:firstLine="567"/>
        <w:jc w:val="both"/>
        <w:rPr>
          <w:b/>
          <w:bCs/>
          <w:i/>
          <w:iCs/>
          <w:szCs w:val="28"/>
        </w:rPr>
      </w:pPr>
      <w:r w:rsidRPr="002156F1">
        <w:rPr>
          <w:b/>
          <w:bCs/>
          <w:i/>
          <w:iCs/>
          <w:szCs w:val="28"/>
        </w:rPr>
        <w:t xml:space="preserve">Усложняващи </w:t>
      </w:r>
      <w:r w:rsidR="000B3B2E" w:rsidRPr="002156F1">
        <w:rPr>
          <w:b/>
          <w:bCs/>
          <w:i/>
          <w:iCs/>
          <w:szCs w:val="28"/>
        </w:rPr>
        <w:t>фактори</w:t>
      </w:r>
      <w:r w:rsidRPr="002156F1">
        <w:rPr>
          <w:b/>
          <w:bCs/>
          <w:i/>
          <w:iCs/>
          <w:szCs w:val="28"/>
        </w:rPr>
        <w:t>:</w:t>
      </w:r>
    </w:p>
    <w:p w14:paraId="5D6725C9" w14:textId="1DBC186E" w:rsidR="004948A3" w:rsidRPr="004948A3" w:rsidRDefault="002156F1" w:rsidP="004948A3">
      <w:pPr>
        <w:ind w:firstLine="567"/>
        <w:jc w:val="both"/>
        <w:rPr>
          <w:szCs w:val="28"/>
        </w:rPr>
      </w:pPr>
      <w:r w:rsidRPr="002156F1">
        <w:rPr>
          <w:i/>
          <w:iCs/>
          <w:szCs w:val="28"/>
        </w:rPr>
        <w:t>Риск от топлинен удар</w:t>
      </w:r>
      <w:r w:rsidR="004948A3" w:rsidRPr="002156F1">
        <w:rPr>
          <w:i/>
          <w:iCs/>
          <w:szCs w:val="28"/>
        </w:rPr>
        <w:t xml:space="preserve">: </w:t>
      </w:r>
      <w:r w:rsidR="004948A3" w:rsidRPr="004948A3">
        <w:rPr>
          <w:szCs w:val="28"/>
        </w:rPr>
        <w:t xml:space="preserve">Бригадният </w:t>
      </w:r>
      <w:r>
        <w:rPr>
          <w:szCs w:val="28"/>
        </w:rPr>
        <w:t>лекар</w:t>
      </w:r>
      <w:r w:rsidR="004948A3" w:rsidRPr="004948A3">
        <w:rPr>
          <w:szCs w:val="28"/>
        </w:rPr>
        <w:t xml:space="preserve"> съобщава, че бойните инженери, работещи в </w:t>
      </w:r>
      <w:r w:rsidR="00B84D13">
        <w:rPr>
          <w:szCs w:val="28"/>
          <w:lang w:val="en-US"/>
        </w:rPr>
        <w:t>DRESS STATE 4</w:t>
      </w:r>
      <w:r w:rsidR="004948A3" w:rsidRPr="004948A3">
        <w:rPr>
          <w:szCs w:val="28"/>
        </w:rPr>
        <w:t xml:space="preserve"> за разчистване на минни полета, ще достигнат прага на </w:t>
      </w:r>
      <w:r w:rsidR="00A23CE6">
        <w:rPr>
          <w:szCs w:val="28"/>
        </w:rPr>
        <w:t>топлинен удар</w:t>
      </w:r>
      <w:r w:rsidR="004948A3" w:rsidRPr="004948A3">
        <w:rPr>
          <w:szCs w:val="28"/>
        </w:rPr>
        <w:t xml:space="preserve"> в рамките на 25 минути.</w:t>
      </w:r>
    </w:p>
    <w:p w14:paraId="72CCE43F" w14:textId="4FB778F4" w:rsidR="004948A3" w:rsidRPr="004948A3" w:rsidRDefault="004948A3" w:rsidP="004948A3">
      <w:pPr>
        <w:ind w:firstLine="567"/>
        <w:jc w:val="both"/>
        <w:rPr>
          <w:szCs w:val="28"/>
        </w:rPr>
      </w:pPr>
      <w:r w:rsidRPr="00F54BBF">
        <w:rPr>
          <w:i/>
          <w:iCs/>
          <w:szCs w:val="28"/>
        </w:rPr>
        <w:t>Кръстосано замърсяване:</w:t>
      </w:r>
      <w:r w:rsidRPr="004948A3">
        <w:rPr>
          <w:szCs w:val="28"/>
        </w:rPr>
        <w:t xml:space="preserve"> Главният маршрут за доставки пресича зоната </w:t>
      </w:r>
      <w:r w:rsidR="00F54BBF">
        <w:rPr>
          <w:szCs w:val="28"/>
        </w:rPr>
        <w:t>заразена с иприт</w:t>
      </w:r>
      <w:r w:rsidRPr="004948A3">
        <w:rPr>
          <w:szCs w:val="28"/>
        </w:rPr>
        <w:t>. Логистични конвои, превозващи критични боеприпаси за танкове, чакат на 2 километра южно.</w:t>
      </w:r>
    </w:p>
    <w:p w14:paraId="46B53D31" w14:textId="4B977EEC" w:rsidR="004948A3" w:rsidRPr="00134913" w:rsidRDefault="004948A3" w:rsidP="004948A3">
      <w:pPr>
        <w:ind w:firstLine="567"/>
        <w:jc w:val="both"/>
        <w:rPr>
          <w:i/>
          <w:iCs/>
          <w:szCs w:val="28"/>
        </w:rPr>
      </w:pPr>
      <w:r w:rsidRPr="00134913">
        <w:rPr>
          <w:i/>
          <w:iCs/>
          <w:szCs w:val="28"/>
        </w:rPr>
        <w:t xml:space="preserve">Задачи на </w:t>
      </w:r>
      <w:r w:rsidR="00134913" w:rsidRPr="00134913">
        <w:rPr>
          <w:i/>
          <w:iCs/>
          <w:szCs w:val="28"/>
        </w:rPr>
        <w:t>курсантите</w:t>
      </w:r>
      <w:r w:rsidRPr="00134913">
        <w:rPr>
          <w:i/>
          <w:iCs/>
          <w:szCs w:val="28"/>
        </w:rPr>
        <w:t>:</w:t>
      </w:r>
    </w:p>
    <w:p w14:paraId="48CBD815" w14:textId="40AA1C93" w:rsidR="004948A3" w:rsidRPr="004948A3" w:rsidRDefault="00B24A0A" w:rsidP="00812CA8">
      <w:pPr>
        <w:pStyle w:val="a3"/>
        <w:numPr>
          <w:ilvl w:val="0"/>
          <w:numId w:val="4"/>
        </w:numPr>
        <w:jc w:val="both"/>
        <w:rPr>
          <w:szCs w:val="28"/>
        </w:rPr>
      </w:pPr>
      <w:r>
        <w:rPr>
          <w:szCs w:val="28"/>
        </w:rPr>
        <w:t xml:space="preserve">Извършете прогнозиране на зоните на заразяване и разпространение </w:t>
      </w:r>
      <w:r w:rsidR="00873717">
        <w:rPr>
          <w:szCs w:val="28"/>
        </w:rPr>
        <w:t>за устойчивите и неустойчивите БОВ</w:t>
      </w:r>
    </w:p>
    <w:p w14:paraId="1EDFA1AC" w14:textId="4CB0C2AD" w:rsidR="004948A3" w:rsidRPr="004948A3" w:rsidRDefault="004948A3" w:rsidP="00812CA8">
      <w:pPr>
        <w:pStyle w:val="a3"/>
        <w:numPr>
          <w:ilvl w:val="0"/>
          <w:numId w:val="4"/>
        </w:numPr>
        <w:jc w:val="both"/>
        <w:rPr>
          <w:szCs w:val="28"/>
        </w:rPr>
      </w:pPr>
      <w:r w:rsidRPr="004948A3">
        <w:rPr>
          <w:szCs w:val="28"/>
        </w:rPr>
        <w:lastRenderedPageBreak/>
        <w:t>Препоръчайте алтернативн</w:t>
      </w:r>
      <w:r w:rsidR="00B6702A">
        <w:rPr>
          <w:szCs w:val="28"/>
        </w:rPr>
        <w:t>и</w:t>
      </w:r>
      <w:r w:rsidRPr="004948A3">
        <w:rPr>
          <w:szCs w:val="28"/>
        </w:rPr>
        <w:t xml:space="preserve"> </w:t>
      </w:r>
      <w:r w:rsidR="00B6702A">
        <w:rPr>
          <w:szCs w:val="28"/>
        </w:rPr>
        <w:t>маршрути</w:t>
      </w:r>
      <w:r w:rsidRPr="004948A3">
        <w:rPr>
          <w:szCs w:val="28"/>
        </w:rPr>
        <w:t xml:space="preserve"> за маневриране или формулирайте ускорен план за оперативно</w:t>
      </w:r>
      <w:r w:rsidR="00BF323A">
        <w:rPr>
          <w:szCs w:val="28"/>
        </w:rPr>
        <w:t xml:space="preserve"> </w:t>
      </w:r>
      <w:r w:rsidR="00812CA8">
        <w:rPr>
          <w:szCs w:val="28"/>
        </w:rPr>
        <w:t xml:space="preserve">или </w:t>
      </w:r>
      <w:r w:rsidR="00BF323A">
        <w:rPr>
          <w:szCs w:val="28"/>
        </w:rPr>
        <w:t>пълно</w:t>
      </w:r>
      <w:r w:rsidRPr="004948A3">
        <w:rPr>
          <w:szCs w:val="28"/>
        </w:rPr>
        <w:t xml:space="preserve"> обеззаразяване на </w:t>
      </w:r>
      <w:r w:rsidR="00BF323A">
        <w:rPr>
          <w:szCs w:val="28"/>
        </w:rPr>
        <w:t xml:space="preserve">групировката от основното направление на </w:t>
      </w:r>
      <w:r w:rsidR="00812CA8">
        <w:rPr>
          <w:szCs w:val="28"/>
        </w:rPr>
        <w:t>удара</w:t>
      </w:r>
      <w:r w:rsidRPr="004948A3">
        <w:rPr>
          <w:szCs w:val="28"/>
        </w:rPr>
        <w:t>.</w:t>
      </w:r>
    </w:p>
    <w:p w14:paraId="06C69195" w14:textId="5658C407" w:rsidR="001D7B1E" w:rsidRDefault="004948A3" w:rsidP="00812CA8">
      <w:pPr>
        <w:pStyle w:val="a3"/>
        <w:numPr>
          <w:ilvl w:val="0"/>
          <w:numId w:val="4"/>
        </w:numPr>
        <w:jc w:val="both"/>
        <w:rPr>
          <w:szCs w:val="28"/>
        </w:rPr>
      </w:pPr>
      <w:r w:rsidRPr="004948A3">
        <w:rPr>
          <w:szCs w:val="28"/>
        </w:rPr>
        <w:t xml:space="preserve">Информирайте командира на бригадата за приемливите прагове на риск по отношение на нивата на </w:t>
      </w:r>
      <w:r w:rsidR="00812CA8" w:rsidRPr="00812CA8">
        <w:rPr>
          <w:szCs w:val="28"/>
        </w:rPr>
        <w:t>DRESS STATE</w:t>
      </w:r>
      <w:r w:rsidR="00812CA8" w:rsidRPr="004948A3">
        <w:rPr>
          <w:szCs w:val="28"/>
        </w:rPr>
        <w:t xml:space="preserve"> </w:t>
      </w:r>
      <w:r w:rsidRPr="004948A3">
        <w:rPr>
          <w:szCs w:val="28"/>
        </w:rPr>
        <w:t xml:space="preserve">по време на атаката за </w:t>
      </w:r>
      <w:r w:rsidR="00812CA8">
        <w:rPr>
          <w:szCs w:val="28"/>
        </w:rPr>
        <w:t xml:space="preserve">осъществяване на </w:t>
      </w:r>
      <w:r w:rsidRPr="004948A3">
        <w:rPr>
          <w:szCs w:val="28"/>
        </w:rPr>
        <w:t>пробива.</w:t>
      </w:r>
    </w:p>
    <w:p w14:paraId="49EF214A" w14:textId="0CA62231" w:rsidR="00D73B75" w:rsidRPr="00EF6EBF" w:rsidRDefault="00D73B75" w:rsidP="00D73B75">
      <w:pPr>
        <w:ind w:firstLine="567"/>
        <w:jc w:val="both"/>
        <w:rPr>
          <w:b/>
          <w:bCs/>
          <w:szCs w:val="28"/>
        </w:rPr>
      </w:pPr>
      <w:r w:rsidRPr="00EF6EBF">
        <w:rPr>
          <w:b/>
          <w:bCs/>
          <w:szCs w:val="28"/>
          <w:lang w:val="en-US"/>
        </w:rPr>
        <w:t>5</w:t>
      </w:r>
      <w:r w:rsidRPr="00EF6EBF">
        <w:rPr>
          <w:b/>
          <w:bCs/>
          <w:szCs w:val="28"/>
        </w:rPr>
        <w:t>. Заключение</w:t>
      </w:r>
    </w:p>
    <w:p w14:paraId="75DCFCB4" w14:textId="050ECCEF" w:rsidR="00D73B75" w:rsidRPr="00D73B75" w:rsidRDefault="00D73B75" w:rsidP="00D73B75">
      <w:pPr>
        <w:ind w:firstLine="567"/>
        <w:jc w:val="both"/>
        <w:rPr>
          <w:szCs w:val="28"/>
        </w:rPr>
      </w:pPr>
      <w:r w:rsidRPr="00D73B75">
        <w:rPr>
          <w:szCs w:val="28"/>
        </w:rPr>
        <w:t xml:space="preserve">Интегрирането на химически оръжия в </w:t>
      </w:r>
      <w:r w:rsidR="00092DC2">
        <w:rPr>
          <w:szCs w:val="28"/>
        </w:rPr>
        <w:t xml:space="preserve">общовойсковия бой </w:t>
      </w:r>
      <w:r w:rsidRPr="00D73B75">
        <w:rPr>
          <w:szCs w:val="28"/>
        </w:rPr>
        <w:t xml:space="preserve">по време на </w:t>
      </w:r>
      <w:proofErr w:type="spellStart"/>
      <w:r w:rsidRPr="00D73B75">
        <w:rPr>
          <w:szCs w:val="28"/>
        </w:rPr>
        <w:t>Ирано</w:t>
      </w:r>
      <w:proofErr w:type="spellEnd"/>
      <w:r w:rsidRPr="00D73B75">
        <w:rPr>
          <w:szCs w:val="28"/>
        </w:rPr>
        <w:t xml:space="preserve">-иракската война (1980–1988 г.) заличава трайно границата между конвенционалната маневрена война и изтощението от токсични химикали. Систематичното съчетаване на устойчиви </w:t>
      </w:r>
      <w:r w:rsidR="0057486C">
        <w:rPr>
          <w:szCs w:val="28"/>
        </w:rPr>
        <w:t>БОВ</w:t>
      </w:r>
      <w:r w:rsidRPr="00D73B75">
        <w:rPr>
          <w:szCs w:val="28"/>
        </w:rPr>
        <w:t xml:space="preserve"> за </w:t>
      </w:r>
      <w:r w:rsidR="0057486C">
        <w:rPr>
          <w:szCs w:val="28"/>
        </w:rPr>
        <w:t>канализиране на противниковото настъпление</w:t>
      </w:r>
      <w:r w:rsidRPr="00D73B75">
        <w:rPr>
          <w:szCs w:val="28"/>
        </w:rPr>
        <w:t xml:space="preserve"> </w:t>
      </w:r>
      <w:r w:rsidR="002901C1">
        <w:rPr>
          <w:szCs w:val="28"/>
        </w:rPr>
        <w:t xml:space="preserve">и поразяване </w:t>
      </w:r>
      <w:r w:rsidRPr="00D73B75">
        <w:rPr>
          <w:szCs w:val="28"/>
        </w:rPr>
        <w:t xml:space="preserve">на зоната </w:t>
      </w:r>
      <w:r w:rsidR="00764D2A">
        <w:rPr>
          <w:szCs w:val="28"/>
        </w:rPr>
        <w:t xml:space="preserve">за пробив </w:t>
      </w:r>
      <w:r w:rsidRPr="00D73B75">
        <w:rPr>
          <w:szCs w:val="28"/>
        </w:rPr>
        <w:t xml:space="preserve">с неустойчиви нервнопаралитични вещества предостави на Ирак оперативен механизъм за преодоляване на </w:t>
      </w:r>
      <w:r w:rsidR="00781036">
        <w:rPr>
          <w:szCs w:val="28"/>
        </w:rPr>
        <w:t xml:space="preserve">атаките </w:t>
      </w:r>
      <w:r w:rsidR="004B7515">
        <w:rPr>
          <w:szCs w:val="28"/>
        </w:rPr>
        <w:t>с голямо преимущество в съотношението на силите в полза на противника</w:t>
      </w:r>
      <w:r w:rsidRPr="00D73B75">
        <w:rPr>
          <w:szCs w:val="28"/>
        </w:rPr>
        <w:t xml:space="preserve"> и пробив на укрепени отбранителни линии.</w:t>
      </w:r>
    </w:p>
    <w:p w14:paraId="267E9177" w14:textId="777E80DF" w:rsidR="00812CA8" w:rsidRDefault="00D73B75" w:rsidP="00D73B75">
      <w:pPr>
        <w:ind w:firstLine="567"/>
        <w:jc w:val="both"/>
        <w:rPr>
          <w:szCs w:val="28"/>
        </w:rPr>
      </w:pPr>
      <w:r w:rsidRPr="00D73B75">
        <w:rPr>
          <w:szCs w:val="28"/>
        </w:rPr>
        <w:t xml:space="preserve">За съвременните </w:t>
      </w:r>
      <w:r w:rsidR="0060484A">
        <w:rPr>
          <w:szCs w:val="28"/>
        </w:rPr>
        <w:t xml:space="preserve">курсанти </w:t>
      </w:r>
      <w:r w:rsidRPr="00D73B75">
        <w:rPr>
          <w:szCs w:val="28"/>
        </w:rPr>
        <w:t xml:space="preserve">по </w:t>
      </w:r>
      <w:r w:rsidR="0060484A">
        <w:rPr>
          <w:szCs w:val="28"/>
        </w:rPr>
        <w:t>специализация „Войски за ЯХБЗ и Е“</w:t>
      </w:r>
      <w:r w:rsidR="00F71797">
        <w:rPr>
          <w:szCs w:val="28"/>
        </w:rPr>
        <w:t xml:space="preserve"> разглеждането на операции с </w:t>
      </w:r>
      <w:r w:rsidR="00CB337E">
        <w:rPr>
          <w:szCs w:val="28"/>
        </w:rPr>
        <w:t xml:space="preserve">изолираното </w:t>
      </w:r>
      <w:r w:rsidR="00F71797">
        <w:rPr>
          <w:szCs w:val="28"/>
        </w:rPr>
        <w:t xml:space="preserve">използването на един вид </w:t>
      </w:r>
      <w:r w:rsidR="00CB337E">
        <w:rPr>
          <w:szCs w:val="28"/>
        </w:rPr>
        <w:t xml:space="preserve">БОВ </w:t>
      </w:r>
      <w:r w:rsidRPr="00D73B75">
        <w:rPr>
          <w:szCs w:val="28"/>
        </w:rPr>
        <w:t xml:space="preserve">е </w:t>
      </w:r>
      <w:proofErr w:type="spellStart"/>
      <w:r w:rsidRPr="00D73B75">
        <w:rPr>
          <w:szCs w:val="28"/>
        </w:rPr>
        <w:t>доктринално</w:t>
      </w:r>
      <w:proofErr w:type="spellEnd"/>
      <w:r w:rsidRPr="00D73B75">
        <w:rPr>
          <w:szCs w:val="28"/>
        </w:rPr>
        <w:t xml:space="preserve"> несъвършено. Включването на исторически военни игри със смесени агенти, тактически упражнения за вземане на решения и реални медицински противоречия във военната педагогика по </w:t>
      </w:r>
      <w:r w:rsidR="0038720B">
        <w:rPr>
          <w:szCs w:val="28"/>
        </w:rPr>
        <w:t>ЯХБЗ</w:t>
      </w:r>
      <w:r w:rsidRPr="00D73B75">
        <w:rPr>
          <w:szCs w:val="28"/>
        </w:rPr>
        <w:t xml:space="preserve"> подготвя бъдещите офицери да действат ефективно в </w:t>
      </w:r>
      <w:r w:rsidR="0038720B">
        <w:rPr>
          <w:szCs w:val="28"/>
        </w:rPr>
        <w:t>сложните</w:t>
      </w:r>
      <w:r w:rsidRPr="00D73B75">
        <w:rPr>
          <w:szCs w:val="28"/>
        </w:rPr>
        <w:t xml:space="preserve"> условия на мащабни бойни операции</w:t>
      </w:r>
      <w:r w:rsidR="00B23700">
        <w:rPr>
          <w:szCs w:val="28"/>
        </w:rPr>
        <w:t xml:space="preserve"> с използването на химическо оръжие.</w:t>
      </w:r>
    </w:p>
    <w:p w14:paraId="14537AF8" w14:textId="280A1769" w:rsidR="005B74E7" w:rsidRDefault="00B23700" w:rsidP="00D73B75">
      <w:pPr>
        <w:ind w:firstLine="567"/>
        <w:jc w:val="both"/>
        <w:rPr>
          <w:szCs w:val="28"/>
        </w:rPr>
      </w:pPr>
      <w:r>
        <w:rPr>
          <w:szCs w:val="28"/>
        </w:rPr>
        <w:t xml:space="preserve">Насоки за развитие на </w:t>
      </w:r>
      <w:r w:rsidR="005B74E7">
        <w:rPr>
          <w:szCs w:val="28"/>
        </w:rPr>
        <w:t xml:space="preserve">военните игри по посочените сценарии </w:t>
      </w:r>
      <w:r w:rsidR="00176EF9">
        <w:rPr>
          <w:szCs w:val="28"/>
        </w:rPr>
        <w:t>включват р</w:t>
      </w:r>
      <w:r w:rsidR="000C463D">
        <w:rPr>
          <w:szCs w:val="28"/>
        </w:rPr>
        <w:t xml:space="preserve">азработване на </w:t>
      </w:r>
      <w:r w:rsidR="00176EF9">
        <w:rPr>
          <w:szCs w:val="28"/>
        </w:rPr>
        <w:t>е</w:t>
      </w:r>
      <w:r w:rsidR="00F84BF3" w:rsidRPr="00F84BF3">
        <w:rPr>
          <w:szCs w:val="28"/>
        </w:rPr>
        <w:t>мпирична методология и дизайн на експерименталната валидация</w:t>
      </w:r>
      <w:r w:rsidR="00F307A1">
        <w:rPr>
          <w:szCs w:val="28"/>
        </w:rPr>
        <w:t>, например</w:t>
      </w:r>
      <w:r w:rsidR="00176EF9">
        <w:rPr>
          <w:szCs w:val="28"/>
        </w:rPr>
        <w:t>:</w:t>
      </w:r>
    </w:p>
    <w:p w14:paraId="4C4AD769" w14:textId="0B96BDBB" w:rsidR="000D6732" w:rsidRPr="00F307A1" w:rsidRDefault="000D6732" w:rsidP="00F307A1">
      <w:pPr>
        <w:pStyle w:val="a3"/>
        <w:numPr>
          <w:ilvl w:val="0"/>
          <w:numId w:val="6"/>
        </w:numPr>
        <w:jc w:val="both"/>
        <w:rPr>
          <w:szCs w:val="28"/>
        </w:rPr>
      </w:pPr>
      <w:r w:rsidRPr="00F307A1">
        <w:rPr>
          <w:szCs w:val="28"/>
        </w:rPr>
        <w:t>Оптимални структури на контролната и експерименталната групи</w:t>
      </w:r>
    </w:p>
    <w:p w14:paraId="7F92F4CF" w14:textId="5DD1E764" w:rsidR="00F84BF3" w:rsidRPr="00F307A1" w:rsidRDefault="00176EF9" w:rsidP="00F307A1">
      <w:pPr>
        <w:pStyle w:val="a3"/>
        <w:numPr>
          <w:ilvl w:val="0"/>
          <w:numId w:val="6"/>
        </w:numPr>
        <w:jc w:val="both"/>
        <w:rPr>
          <w:szCs w:val="28"/>
        </w:rPr>
      </w:pPr>
      <w:r w:rsidRPr="00F307A1">
        <w:rPr>
          <w:szCs w:val="28"/>
        </w:rPr>
        <w:t>Количествени показатели за ефективност</w:t>
      </w:r>
      <w:r w:rsidR="004453B1" w:rsidRPr="00F307A1">
        <w:rPr>
          <w:szCs w:val="28"/>
        </w:rPr>
        <w:t>: Закъснение при вземането на решение</w:t>
      </w:r>
      <w:r w:rsidR="00E97086" w:rsidRPr="00F307A1">
        <w:rPr>
          <w:szCs w:val="28"/>
        </w:rPr>
        <w:t xml:space="preserve">; Точност на състоянието на средствата за защита; </w:t>
      </w:r>
      <w:r w:rsidR="0065603C" w:rsidRPr="00F307A1">
        <w:rPr>
          <w:szCs w:val="28"/>
        </w:rPr>
        <w:t xml:space="preserve">Скорост на триаж и </w:t>
      </w:r>
      <w:proofErr w:type="spellStart"/>
      <w:r w:rsidR="0065603C" w:rsidRPr="00F307A1">
        <w:rPr>
          <w:szCs w:val="28"/>
        </w:rPr>
        <w:t>маршрутизация</w:t>
      </w:r>
      <w:proofErr w:type="spellEnd"/>
      <w:r w:rsidR="0065603C" w:rsidRPr="00F307A1">
        <w:rPr>
          <w:szCs w:val="28"/>
        </w:rPr>
        <w:t xml:space="preserve"> на заразената техника</w:t>
      </w:r>
      <w:r w:rsidR="001316B7" w:rsidRPr="00F307A1">
        <w:rPr>
          <w:szCs w:val="28"/>
        </w:rPr>
        <w:t>; Крайна оценка за изпълнение на мисията</w:t>
      </w:r>
      <w:r w:rsidR="00B540AD" w:rsidRPr="00F307A1">
        <w:rPr>
          <w:szCs w:val="28"/>
        </w:rPr>
        <w:t>.</w:t>
      </w:r>
    </w:p>
    <w:p w14:paraId="50995389" w14:textId="2DBF23FD" w:rsidR="00176EF9" w:rsidRPr="00F307A1" w:rsidRDefault="00B540AD" w:rsidP="00F307A1">
      <w:pPr>
        <w:pStyle w:val="a3"/>
        <w:numPr>
          <w:ilvl w:val="0"/>
          <w:numId w:val="6"/>
        </w:numPr>
        <w:jc w:val="both"/>
        <w:rPr>
          <w:szCs w:val="28"/>
        </w:rPr>
      </w:pPr>
      <w:r w:rsidRPr="00F307A1">
        <w:rPr>
          <w:szCs w:val="28"/>
        </w:rPr>
        <w:t>Сравнителна базова оценка</w:t>
      </w:r>
    </w:p>
    <w:p w14:paraId="67B33D60" w14:textId="38C86DD9" w:rsidR="00F307A1" w:rsidRDefault="00600FA0" w:rsidP="00D73B75">
      <w:pPr>
        <w:ind w:firstLine="567"/>
        <w:jc w:val="both"/>
        <w:rPr>
          <w:szCs w:val="28"/>
          <w:lang w:val="en-US"/>
        </w:rPr>
      </w:pPr>
      <w:r>
        <w:rPr>
          <w:szCs w:val="28"/>
        </w:rPr>
        <w:t>Е</w:t>
      </w:r>
      <w:r w:rsidRPr="00F84BF3">
        <w:rPr>
          <w:szCs w:val="28"/>
        </w:rPr>
        <w:t>мпирична методология и експерименталната валидация</w:t>
      </w:r>
      <w:r w:rsidRPr="00600FA0">
        <w:rPr>
          <w:szCs w:val="28"/>
        </w:rPr>
        <w:t xml:space="preserve"> </w:t>
      </w:r>
      <w:r>
        <w:rPr>
          <w:szCs w:val="28"/>
        </w:rPr>
        <w:t xml:space="preserve">трябва </w:t>
      </w:r>
      <w:r w:rsidR="00D25FE5">
        <w:rPr>
          <w:szCs w:val="28"/>
        </w:rPr>
        <w:t>да могат да определят дали</w:t>
      </w:r>
      <w:r w:rsidR="008F7FEF">
        <w:rPr>
          <w:szCs w:val="28"/>
        </w:rPr>
        <w:t xml:space="preserve"> </w:t>
      </w:r>
      <w:r w:rsidR="00D25FE5">
        <w:rPr>
          <w:szCs w:val="28"/>
        </w:rPr>
        <w:t>к</w:t>
      </w:r>
      <w:r w:rsidRPr="00600FA0">
        <w:rPr>
          <w:szCs w:val="28"/>
        </w:rPr>
        <w:t xml:space="preserve">урсантите, обучавани по експерименталния протокол, демонстрират </w:t>
      </w:r>
      <w:r w:rsidR="00D25FE5">
        <w:rPr>
          <w:szCs w:val="28"/>
        </w:rPr>
        <w:t>по-</w:t>
      </w:r>
      <w:r w:rsidRPr="00600FA0">
        <w:rPr>
          <w:szCs w:val="28"/>
        </w:rPr>
        <w:t xml:space="preserve">бързо разпознаване на </w:t>
      </w:r>
      <w:r w:rsidR="00D25FE5">
        <w:rPr>
          <w:szCs w:val="28"/>
        </w:rPr>
        <w:t>използването на</w:t>
      </w:r>
      <w:r w:rsidRPr="00600FA0">
        <w:rPr>
          <w:szCs w:val="28"/>
        </w:rPr>
        <w:t xml:space="preserve"> химическ</w:t>
      </w:r>
      <w:r w:rsidR="00D25FE5">
        <w:rPr>
          <w:szCs w:val="28"/>
        </w:rPr>
        <w:t>о</w:t>
      </w:r>
      <w:r w:rsidRPr="00600FA0">
        <w:rPr>
          <w:szCs w:val="28"/>
        </w:rPr>
        <w:t xml:space="preserve"> </w:t>
      </w:r>
      <w:r w:rsidR="00D25FE5">
        <w:rPr>
          <w:szCs w:val="28"/>
        </w:rPr>
        <w:t>оръжие</w:t>
      </w:r>
      <w:r w:rsidRPr="00600FA0">
        <w:rPr>
          <w:szCs w:val="28"/>
        </w:rPr>
        <w:t xml:space="preserve">, избягват </w:t>
      </w:r>
      <w:r w:rsidR="00D25FE5">
        <w:rPr>
          <w:szCs w:val="28"/>
        </w:rPr>
        <w:t xml:space="preserve">ли </w:t>
      </w:r>
      <w:r w:rsidRPr="00600FA0">
        <w:rPr>
          <w:szCs w:val="28"/>
        </w:rPr>
        <w:t xml:space="preserve">прекомерното натоварване на маневрените </w:t>
      </w:r>
      <w:r w:rsidR="00D25FE5">
        <w:rPr>
          <w:szCs w:val="28"/>
        </w:rPr>
        <w:t>формирования</w:t>
      </w:r>
      <w:r w:rsidRPr="00600FA0">
        <w:rPr>
          <w:szCs w:val="28"/>
        </w:rPr>
        <w:t xml:space="preserve"> с излишно поддържане на най-високата степен на защита в зони без трайно химическо заразяване и проявяват </w:t>
      </w:r>
      <w:r w:rsidR="00D25FE5">
        <w:rPr>
          <w:szCs w:val="28"/>
        </w:rPr>
        <w:t xml:space="preserve">ли по-добра </w:t>
      </w:r>
      <w:r w:rsidRPr="00600FA0">
        <w:rPr>
          <w:szCs w:val="28"/>
        </w:rPr>
        <w:t>тактическа координация с медицинските и логистичните формирования.</w:t>
      </w:r>
    </w:p>
    <w:p w14:paraId="1C75112E" w14:textId="77777777" w:rsidR="00BF22A5" w:rsidRPr="00BF22A5" w:rsidRDefault="00BF22A5" w:rsidP="00D73B75">
      <w:pPr>
        <w:ind w:firstLine="567"/>
        <w:jc w:val="both"/>
        <w:rPr>
          <w:szCs w:val="28"/>
          <w:lang w:val="en-US"/>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7923985D" w14:textId="2C045B0F" w:rsidR="00925A74" w:rsidRDefault="00925A74" w:rsidP="003004BD">
      <w:pPr>
        <w:ind w:firstLine="567"/>
        <w:jc w:val="both"/>
        <w:rPr>
          <w:szCs w:val="28"/>
          <w:lang w:val="en-US"/>
        </w:rPr>
      </w:pPr>
      <w:r>
        <w:rPr>
          <w:szCs w:val="28"/>
          <w:lang w:val="en-US"/>
        </w:rPr>
        <w:t xml:space="preserve">[1] </w:t>
      </w:r>
      <w:r w:rsidRPr="00925A74">
        <w:rPr>
          <w:szCs w:val="28"/>
          <w:lang w:val="en-US"/>
        </w:rPr>
        <w:t xml:space="preserve">STOCKHOLM INTERNATIONAL PEACE RESEARCH INSTITUTE (SIPRI). </w:t>
      </w:r>
      <w:r w:rsidRPr="00925A74">
        <w:rPr>
          <w:i/>
          <w:iCs/>
          <w:szCs w:val="28"/>
          <w:lang w:val="en-US"/>
        </w:rPr>
        <w:t>Chemical Warfare in the Iraq–Iran War</w:t>
      </w:r>
      <w:r w:rsidRPr="00925A74">
        <w:rPr>
          <w:szCs w:val="28"/>
          <w:lang w:val="en-US"/>
        </w:rPr>
        <w:t xml:space="preserve">. Stockholm: SIPRI, May 1984. SIPRI Fact Sheet. Online available: </w:t>
      </w:r>
      <w:hyperlink r:id="rId10" w:tgtFrame="_blank" w:history="1">
        <w:r w:rsidRPr="00925A74">
          <w:rPr>
            <w:rStyle w:val="af"/>
            <w:szCs w:val="28"/>
            <w:lang w:val="en-US"/>
          </w:rPr>
          <w:t>https://www.sipri.org/publications/1984/sipri-fact-sheets/chemical-warfare-iraq-iran-war</w:t>
        </w:r>
      </w:hyperlink>
      <w:r w:rsidRPr="00925A74">
        <w:rPr>
          <w:szCs w:val="28"/>
          <w:lang w:val="en-US"/>
        </w:rPr>
        <w:t>. Visited [12.09.2026]</w:t>
      </w:r>
    </w:p>
    <w:p w14:paraId="4F9D128A" w14:textId="34DC2F90" w:rsidR="00925A74" w:rsidRPr="00925A74" w:rsidRDefault="0047203A" w:rsidP="003004BD">
      <w:pPr>
        <w:ind w:firstLine="567"/>
        <w:jc w:val="both"/>
        <w:rPr>
          <w:szCs w:val="28"/>
          <w:lang w:val="en-US"/>
        </w:rPr>
      </w:pPr>
      <w:r>
        <w:rPr>
          <w:szCs w:val="28"/>
          <w:lang w:val="en-US"/>
        </w:rPr>
        <w:t xml:space="preserve">[2] </w:t>
      </w:r>
      <w:r w:rsidRPr="0047203A">
        <w:rPr>
          <w:szCs w:val="28"/>
        </w:rPr>
        <w:t xml:space="preserve">SUPOTNITSKIY, </w:t>
      </w:r>
      <w:proofErr w:type="spellStart"/>
      <w:r w:rsidRPr="0047203A">
        <w:rPr>
          <w:szCs w:val="28"/>
        </w:rPr>
        <w:t>Mikhail</w:t>
      </w:r>
      <w:proofErr w:type="spellEnd"/>
      <w:r w:rsidRPr="0047203A">
        <w:rPr>
          <w:szCs w:val="28"/>
        </w:rPr>
        <w:t xml:space="preserve">, </w:t>
      </w:r>
      <w:proofErr w:type="spellStart"/>
      <w:r w:rsidRPr="0047203A">
        <w:rPr>
          <w:szCs w:val="28"/>
        </w:rPr>
        <w:t>Nikolai</w:t>
      </w:r>
      <w:proofErr w:type="spellEnd"/>
      <w:r w:rsidRPr="0047203A">
        <w:rPr>
          <w:szCs w:val="28"/>
        </w:rPr>
        <w:t xml:space="preserve"> SHILO и </w:t>
      </w:r>
      <w:proofErr w:type="spellStart"/>
      <w:r w:rsidRPr="0047203A">
        <w:rPr>
          <w:szCs w:val="28"/>
        </w:rPr>
        <w:t>Vladimir</w:t>
      </w:r>
      <w:proofErr w:type="spellEnd"/>
      <w:r w:rsidRPr="0047203A">
        <w:rPr>
          <w:szCs w:val="28"/>
        </w:rPr>
        <w:t xml:space="preserve"> KOVTUN. Chemical </w:t>
      </w:r>
      <w:proofErr w:type="spellStart"/>
      <w:r w:rsidRPr="0047203A">
        <w:rPr>
          <w:szCs w:val="28"/>
        </w:rPr>
        <w:t>Weapons</w:t>
      </w:r>
      <w:proofErr w:type="spellEnd"/>
      <w:r w:rsidRPr="0047203A">
        <w:rPr>
          <w:szCs w:val="28"/>
        </w:rPr>
        <w:t xml:space="preserve"> </w:t>
      </w:r>
      <w:proofErr w:type="spellStart"/>
      <w:r w:rsidRPr="0047203A">
        <w:rPr>
          <w:szCs w:val="28"/>
        </w:rPr>
        <w:t>in</w:t>
      </w:r>
      <w:proofErr w:type="spellEnd"/>
      <w:r w:rsidRPr="0047203A">
        <w:rPr>
          <w:szCs w:val="28"/>
        </w:rPr>
        <w:t xml:space="preserve"> </w:t>
      </w:r>
      <w:proofErr w:type="spellStart"/>
      <w:r w:rsidRPr="0047203A">
        <w:rPr>
          <w:szCs w:val="28"/>
        </w:rPr>
        <w:t>the</w:t>
      </w:r>
      <w:proofErr w:type="spellEnd"/>
      <w:r w:rsidRPr="0047203A">
        <w:rPr>
          <w:szCs w:val="28"/>
        </w:rPr>
        <w:t xml:space="preserve"> </w:t>
      </w:r>
      <w:proofErr w:type="spellStart"/>
      <w:r w:rsidRPr="0047203A">
        <w:rPr>
          <w:szCs w:val="28"/>
        </w:rPr>
        <w:t>Iran-Iraq</w:t>
      </w:r>
      <w:proofErr w:type="spellEnd"/>
      <w:r w:rsidRPr="0047203A">
        <w:rPr>
          <w:szCs w:val="28"/>
        </w:rPr>
        <w:t xml:space="preserve"> </w:t>
      </w:r>
      <w:proofErr w:type="spellStart"/>
      <w:r w:rsidRPr="0047203A">
        <w:rPr>
          <w:szCs w:val="28"/>
        </w:rPr>
        <w:t>War</w:t>
      </w:r>
      <w:proofErr w:type="spellEnd"/>
      <w:r w:rsidRPr="0047203A">
        <w:rPr>
          <w:szCs w:val="28"/>
        </w:rPr>
        <w:t xml:space="preserve"> (1980–1988). 2. </w:t>
      </w:r>
      <w:proofErr w:type="spellStart"/>
      <w:r w:rsidRPr="0047203A">
        <w:rPr>
          <w:szCs w:val="28"/>
        </w:rPr>
        <w:t>Combat</w:t>
      </w:r>
      <w:proofErr w:type="spellEnd"/>
      <w:r w:rsidRPr="0047203A">
        <w:rPr>
          <w:szCs w:val="28"/>
        </w:rPr>
        <w:t xml:space="preserve"> </w:t>
      </w:r>
      <w:proofErr w:type="spellStart"/>
      <w:r w:rsidRPr="0047203A">
        <w:rPr>
          <w:szCs w:val="28"/>
        </w:rPr>
        <w:t>Use</w:t>
      </w:r>
      <w:proofErr w:type="spellEnd"/>
      <w:r w:rsidRPr="0047203A">
        <w:rPr>
          <w:szCs w:val="28"/>
        </w:rPr>
        <w:t xml:space="preserve"> </w:t>
      </w:r>
      <w:proofErr w:type="spellStart"/>
      <w:r w:rsidRPr="0047203A">
        <w:rPr>
          <w:szCs w:val="28"/>
        </w:rPr>
        <w:t>of</w:t>
      </w:r>
      <w:proofErr w:type="spellEnd"/>
      <w:r w:rsidRPr="0047203A">
        <w:rPr>
          <w:szCs w:val="28"/>
        </w:rPr>
        <w:t xml:space="preserve"> Chemical </w:t>
      </w:r>
      <w:proofErr w:type="spellStart"/>
      <w:r w:rsidRPr="0047203A">
        <w:rPr>
          <w:szCs w:val="28"/>
        </w:rPr>
        <w:t>Weapons</w:t>
      </w:r>
      <w:proofErr w:type="spellEnd"/>
      <w:r w:rsidRPr="0047203A">
        <w:rPr>
          <w:szCs w:val="28"/>
        </w:rPr>
        <w:t xml:space="preserve">. </w:t>
      </w:r>
      <w:proofErr w:type="spellStart"/>
      <w:r w:rsidRPr="0047203A">
        <w:rPr>
          <w:i/>
          <w:iCs/>
          <w:szCs w:val="28"/>
        </w:rPr>
        <w:t>Journal</w:t>
      </w:r>
      <w:proofErr w:type="spellEnd"/>
      <w:r w:rsidRPr="0047203A">
        <w:rPr>
          <w:i/>
          <w:iCs/>
          <w:szCs w:val="28"/>
        </w:rPr>
        <w:t xml:space="preserve"> </w:t>
      </w:r>
      <w:proofErr w:type="spellStart"/>
      <w:r w:rsidRPr="0047203A">
        <w:rPr>
          <w:i/>
          <w:iCs/>
          <w:szCs w:val="28"/>
        </w:rPr>
        <w:t>of</w:t>
      </w:r>
      <w:proofErr w:type="spellEnd"/>
      <w:r w:rsidRPr="0047203A">
        <w:rPr>
          <w:i/>
          <w:iCs/>
          <w:szCs w:val="28"/>
        </w:rPr>
        <w:t xml:space="preserve"> NBC </w:t>
      </w:r>
      <w:proofErr w:type="spellStart"/>
      <w:r w:rsidRPr="0047203A">
        <w:rPr>
          <w:i/>
          <w:iCs/>
          <w:szCs w:val="28"/>
        </w:rPr>
        <w:t>Protection</w:t>
      </w:r>
      <w:proofErr w:type="spellEnd"/>
      <w:r w:rsidRPr="0047203A">
        <w:rPr>
          <w:i/>
          <w:iCs/>
          <w:szCs w:val="28"/>
        </w:rPr>
        <w:t xml:space="preserve"> </w:t>
      </w:r>
      <w:proofErr w:type="spellStart"/>
      <w:r w:rsidRPr="0047203A">
        <w:rPr>
          <w:i/>
          <w:iCs/>
          <w:szCs w:val="28"/>
        </w:rPr>
        <w:t>Corps</w:t>
      </w:r>
      <w:proofErr w:type="spellEnd"/>
      <w:r w:rsidRPr="0047203A">
        <w:rPr>
          <w:szCs w:val="28"/>
        </w:rPr>
        <w:t xml:space="preserve">. 2019, </w:t>
      </w:r>
      <w:proofErr w:type="spellStart"/>
      <w:r w:rsidRPr="0047203A">
        <w:rPr>
          <w:szCs w:val="28"/>
        </w:rPr>
        <w:t>Vol</w:t>
      </w:r>
      <w:proofErr w:type="spellEnd"/>
      <w:r w:rsidRPr="0047203A">
        <w:rPr>
          <w:szCs w:val="28"/>
        </w:rPr>
        <w:t xml:space="preserve">. 3, </w:t>
      </w:r>
      <w:proofErr w:type="spellStart"/>
      <w:r w:rsidRPr="0047203A">
        <w:rPr>
          <w:szCs w:val="28"/>
        </w:rPr>
        <w:t>no</w:t>
      </w:r>
      <w:proofErr w:type="spellEnd"/>
      <w:r w:rsidRPr="0047203A">
        <w:rPr>
          <w:szCs w:val="28"/>
        </w:rPr>
        <w:t xml:space="preserve">. 2, </w:t>
      </w:r>
      <w:proofErr w:type="spellStart"/>
      <w:r w:rsidRPr="0047203A">
        <w:rPr>
          <w:szCs w:val="28"/>
        </w:rPr>
        <w:t>pp</w:t>
      </w:r>
      <w:proofErr w:type="spellEnd"/>
      <w:r w:rsidRPr="0047203A">
        <w:rPr>
          <w:szCs w:val="28"/>
        </w:rPr>
        <w:t xml:space="preserve">. 150–174. ISSN 2587-5728. DOI: </w:t>
      </w:r>
      <w:hyperlink r:id="rId11" w:tgtFrame="_blank" w:history="1">
        <w:r w:rsidRPr="0047203A">
          <w:rPr>
            <w:rStyle w:val="af"/>
            <w:szCs w:val="28"/>
          </w:rPr>
          <w:t>https://doi.org/10.35825/2587-5728-2019-3-2-150-174</w:t>
        </w:r>
      </w:hyperlink>
      <w:r w:rsidRPr="0047203A">
        <w:rPr>
          <w:szCs w:val="28"/>
        </w:rPr>
        <w:t>.</w:t>
      </w:r>
    </w:p>
    <w:p w14:paraId="05D3662E" w14:textId="77777777" w:rsidR="00891EF3" w:rsidRDefault="00891EF3" w:rsidP="00891EF3">
      <w:pPr>
        <w:ind w:firstLine="567"/>
        <w:jc w:val="both"/>
        <w:rPr>
          <w:szCs w:val="28"/>
          <w:lang w:val="en-US"/>
        </w:rPr>
      </w:pPr>
      <w:r>
        <w:rPr>
          <w:szCs w:val="28"/>
          <w:lang w:val="en-US"/>
        </w:rPr>
        <w:t xml:space="preserve">[3] </w:t>
      </w:r>
      <w:r w:rsidRPr="003E2F5A">
        <w:rPr>
          <w:szCs w:val="28"/>
          <w:lang w:val="en-US"/>
        </w:rPr>
        <w:t xml:space="preserve">HAINES, David D. и Sidney C. FOX. Acute and Long-Term Impact of Chemical Weapons: Lessons from the Iran-Iraq War. </w:t>
      </w:r>
      <w:r w:rsidRPr="003E2F5A">
        <w:rPr>
          <w:i/>
          <w:iCs/>
          <w:szCs w:val="28"/>
          <w:lang w:val="en-US"/>
        </w:rPr>
        <w:t>Forensic Science Review</w:t>
      </w:r>
      <w:r w:rsidRPr="003E2F5A">
        <w:rPr>
          <w:szCs w:val="28"/>
          <w:lang w:val="en-US"/>
        </w:rPr>
        <w:t>. 2014, Vol. 26, no. 2, pp. 97–114. ISSN 1042-7201.</w:t>
      </w:r>
    </w:p>
    <w:p w14:paraId="3C41B537" w14:textId="77777777" w:rsidR="00891EF3" w:rsidRPr="00891EF3" w:rsidRDefault="00891EF3" w:rsidP="00891EF3">
      <w:pPr>
        <w:ind w:firstLine="567"/>
        <w:jc w:val="both"/>
        <w:rPr>
          <w:szCs w:val="28"/>
          <w:lang w:val="en-US"/>
        </w:rPr>
      </w:pPr>
      <w:r w:rsidRPr="00891EF3">
        <w:rPr>
          <w:szCs w:val="28"/>
          <w:lang w:val="en-US"/>
        </w:rPr>
        <w:t xml:space="preserve">[4] ÖZDEMİR, </w:t>
      </w:r>
      <w:proofErr w:type="spellStart"/>
      <w:r w:rsidRPr="00891EF3">
        <w:rPr>
          <w:szCs w:val="28"/>
          <w:lang w:val="en-US"/>
        </w:rPr>
        <w:t>Seçil</w:t>
      </w:r>
      <w:proofErr w:type="spellEnd"/>
      <w:r w:rsidRPr="00891EF3">
        <w:rPr>
          <w:szCs w:val="28"/>
          <w:lang w:val="en-US"/>
        </w:rPr>
        <w:t xml:space="preserve">. Iran-Iraq War: The Employment of Chemical Weapons. </w:t>
      </w:r>
      <w:r w:rsidRPr="00891EF3">
        <w:rPr>
          <w:i/>
          <w:iCs/>
          <w:szCs w:val="28"/>
          <w:lang w:val="en-US"/>
        </w:rPr>
        <w:t xml:space="preserve">İran </w:t>
      </w:r>
      <w:proofErr w:type="spellStart"/>
      <w:r w:rsidRPr="00891EF3">
        <w:rPr>
          <w:i/>
          <w:iCs/>
          <w:szCs w:val="28"/>
          <w:lang w:val="en-US"/>
        </w:rPr>
        <w:t>Çalışmaları</w:t>
      </w:r>
      <w:proofErr w:type="spellEnd"/>
      <w:r w:rsidRPr="00891EF3">
        <w:rPr>
          <w:i/>
          <w:iCs/>
          <w:szCs w:val="28"/>
          <w:lang w:val="en-US"/>
        </w:rPr>
        <w:t xml:space="preserve"> </w:t>
      </w:r>
      <w:proofErr w:type="spellStart"/>
      <w:r w:rsidRPr="00891EF3">
        <w:rPr>
          <w:i/>
          <w:iCs/>
          <w:szCs w:val="28"/>
          <w:lang w:val="en-US"/>
        </w:rPr>
        <w:t>Dergisi</w:t>
      </w:r>
      <w:proofErr w:type="spellEnd"/>
      <w:r w:rsidRPr="00891EF3">
        <w:rPr>
          <w:szCs w:val="28"/>
          <w:lang w:val="en-US"/>
        </w:rPr>
        <w:t xml:space="preserve">. 2022, Vol. 6, no. 1, pp. 105–133. ISSN 2536-5029, e-ISSN 2651-4370. DOI: </w:t>
      </w:r>
      <w:hyperlink r:id="rId12" w:tgtFrame="_blank" w:history="1">
        <w:r w:rsidRPr="00891EF3">
          <w:rPr>
            <w:rStyle w:val="af"/>
            <w:szCs w:val="28"/>
            <w:lang w:val="en-US"/>
          </w:rPr>
          <w:t>https://doi.org/10.33201/iranian.1084350</w:t>
        </w:r>
      </w:hyperlink>
      <w:r w:rsidRPr="00891EF3">
        <w:rPr>
          <w:szCs w:val="28"/>
          <w:lang w:val="en-US"/>
        </w:rPr>
        <w:t>.</w:t>
      </w:r>
    </w:p>
    <w:p w14:paraId="0A020DE0" w14:textId="77777777" w:rsidR="00891EF3" w:rsidRDefault="00891EF3" w:rsidP="00891EF3">
      <w:pPr>
        <w:ind w:firstLine="567"/>
        <w:jc w:val="both"/>
        <w:rPr>
          <w:szCs w:val="28"/>
        </w:rPr>
      </w:pPr>
      <w:r>
        <w:rPr>
          <w:szCs w:val="28"/>
          <w:lang w:val="en-US"/>
        </w:rPr>
        <w:t xml:space="preserve">[5] </w:t>
      </w:r>
      <w:r w:rsidRPr="00B25997">
        <w:rPr>
          <w:szCs w:val="28"/>
        </w:rPr>
        <w:t xml:space="preserve">EVISON, </w:t>
      </w:r>
      <w:proofErr w:type="spellStart"/>
      <w:r w:rsidRPr="00B25997">
        <w:rPr>
          <w:szCs w:val="28"/>
        </w:rPr>
        <w:t>Demetrius</w:t>
      </w:r>
      <w:proofErr w:type="spellEnd"/>
      <w:r w:rsidRPr="00B25997">
        <w:rPr>
          <w:szCs w:val="28"/>
        </w:rPr>
        <w:t xml:space="preserve">, </w:t>
      </w:r>
      <w:proofErr w:type="spellStart"/>
      <w:r w:rsidRPr="00B25997">
        <w:rPr>
          <w:szCs w:val="28"/>
        </w:rPr>
        <w:t>David</w:t>
      </w:r>
      <w:proofErr w:type="spellEnd"/>
      <w:r w:rsidRPr="00B25997">
        <w:rPr>
          <w:szCs w:val="28"/>
        </w:rPr>
        <w:t xml:space="preserve"> HINSLEY и </w:t>
      </w:r>
      <w:proofErr w:type="spellStart"/>
      <w:r w:rsidRPr="00B25997">
        <w:rPr>
          <w:szCs w:val="28"/>
        </w:rPr>
        <w:t>Paul</w:t>
      </w:r>
      <w:proofErr w:type="spellEnd"/>
      <w:r w:rsidRPr="00B25997">
        <w:rPr>
          <w:szCs w:val="28"/>
        </w:rPr>
        <w:t xml:space="preserve"> RICE. Chemical </w:t>
      </w:r>
      <w:proofErr w:type="spellStart"/>
      <w:r w:rsidRPr="00B25997">
        <w:rPr>
          <w:szCs w:val="28"/>
        </w:rPr>
        <w:t>weapons</w:t>
      </w:r>
      <w:proofErr w:type="spellEnd"/>
      <w:r w:rsidRPr="00B25997">
        <w:rPr>
          <w:szCs w:val="28"/>
        </w:rPr>
        <w:t xml:space="preserve">. </w:t>
      </w:r>
      <w:r w:rsidRPr="00B25997">
        <w:rPr>
          <w:i/>
          <w:iCs/>
          <w:szCs w:val="28"/>
        </w:rPr>
        <w:t>BMJ</w:t>
      </w:r>
      <w:r w:rsidRPr="00B25997">
        <w:rPr>
          <w:szCs w:val="28"/>
        </w:rPr>
        <w:t xml:space="preserve">. 2002, </w:t>
      </w:r>
      <w:proofErr w:type="spellStart"/>
      <w:r w:rsidRPr="00B25997">
        <w:rPr>
          <w:szCs w:val="28"/>
        </w:rPr>
        <w:t>Vol</w:t>
      </w:r>
      <w:proofErr w:type="spellEnd"/>
      <w:r w:rsidRPr="00B25997">
        <w:rPr>
          <w:szCs w:val="28"/>
        </w:rPr>
        <w:t xml:space="preserve">. 324, </w:t>
      </w:r>
      <w:proofErr w:type="spellStart"/>
      <w:r w:rsidRPr="00B25997">
        <w:rPr>
          <w:szCs w:val="28"/>
        </w:rPr>
        <w:t>no</w:t>
      </w:r>
      <w:proofErr w:type="spellEnd"/>
      <w:r w:rsidRPr="00B25997">
        <w:rPr>
          <w:szCs w:val="28"/>
        </w:rPr>
        <w:t xml:space="preserve">. 7333, </w:t>
      </w:r>
      <w:proofErr w:type="spellStart"/>
      <w:r w:rsidRPr="00B25997">
        <w:rPr>
          <w:szCs w:val="28"/>
        </w:rPr>
        <w:t>pp</w:t>
      </w:r>
      <w:proofErr w:type="spellEnd"/>
      <w:r w:rsidRPr="00B25997">
        <w:rPr>
          <w:szCs w:val="28"/>
        </w:rPr>
        <w:t xml:space="preserve">. 332–335. ISSN 0959-8138, e-ISSN 1756-1833. DOI: </w:t>
      </w:r>
      <w:hyperlink r:id="rId13" w:tgtFrame="_blank" w:history="1">
        <w:r w:rsidRPr="00B25997">
          <w:rPr>
            <w:rStyle w:val="af"/>
            <w:szCs w:val="28"/>
          </w:rPr>
          <w:t>https://doi.org/10.1136/bmj.324.7333.332</w:t>
        </w:r>
      </w:hyperlink>
      <w:r w:rsidRPr="00B25997">
        <w:rPr>
          <w:szCs w:val="28"/>
        </w:rPr>
        <w:t>.</w:t>
      </w:r>
    </w:p>
    <w:p w14:paraId="00FF2361" w14:textId="77777777" w:rsidR="00891EF3" w:rsidRPr="00891EF3" w:rsidRDefault="00891EF3" w:rsidP="00891EF3">
      <w:pPr>
        <w:ind w:firstLine="567"/>
        <w:jc w:val="both"/>
        <w:rPr>
          <w:szCs w:val="28"/>
          <w:lang w:val="en-US"/>
        </w:rPr>
      </w:pPr>
      <w:r w:rsidRPr="00891EF3">
        <w:rPr>
          <w:szCs w:val="28"/>
          <w:lang w:val="en-US"/>
        </w:rPr>
        <w:t xml:space="preserve">[6] WHITE, S. M. Chemical and biological weapons. Implications for </w:t>
      </w:r>
      <w:proofErr w:type="spellStart"/>
      <w:r w:rsidRPr="00891EF3">
        <w:rPr>
          <w:szCs w:val="28"/>
          <w:lang w:val="en-US"/>
        </w:rPr>
        <w:t>anaesthesia</w:t>
      </w:r>
      <w:proofErr w:type="spellEnd"/>
      <w:r w:rsidRPr="00891EF3">
        <w:rPr>
          <w:szCs w:val="28"/>
          <w:lang w:val="en-US"/>
        </w:rPr>
        <w:t xml:space="preserve"> and intensive care. </w:t>
      </w:r>
      <w:r w:rsidRPr="00891EF3">
        <w:rPr>
          <w:i/>
          <w:iCs/>
          <w:szCs w:val="28"/>
          <w:lang w:val="en-US"/>
        </w:rPr>
        <w:t xml:space="preserve">British Journal of </w:t>
      </w:r>
      <w:proofErr w:type="spellStart"/>
      <w:r w:rsidRPr="00891EF3">
        <w:rPr>
          <w:i/>
          <w:iCs/>
          <w:szCs w:val="28"/>
          <w:lang w:val="en-US"/>
        </w:rPr>
        <w:t>Anaesthesia</w:t>
      </w:r>
      <w:proofErr w:type="spellEnd"/>
      <w:r w:rsidRPr="00891EF3">
        <w:rPr>
          <w:szCs w:val="28"/>
          <w:lang w:val="en-US"/>
        </w:rPr>
        <w:t xml:space="preserve">. 2002, Vol. 89, no. 2, pp. 306–324. ISSN 0007-0912, e-ISSN 1471-6771. DOI: </w:t>
      </w:r>
      <w:hyperlink r:id="rId14" w:tgtFrame="_blank" w:history="1">
        <w:r w:rsidRPr="00891EF3">
          <w:rPr>
            <w:rStyle w:val="af"/>
            <w:szCs w:val="28"/>
            <w:lang w:val="en-US"/>
          </w:rPr>
          <w:t>https://doi.org/10.1093/bja/aef168</w:t>
        </w:r>
      </w:hyperlink>
      <w:r w:rsidRPr="00891EF3">
        <w:rPr>
          <w:szCs w:val="28"/>
          <w:lang w:val="en-US"/>
        </w:rPr>
        <w:t>.</w:t>
      </w:r>
    </w:p>
    <w:p w14:paraId="33C7D396" w14:textId="77777777" w:rsidR="00E33814" w:rsidRPr="00E33814" w:rsidRDefault="00E33814" w:rsidP="00E33814">
      <w:pPr>
        <w:ind w:firstLine="567"/>
        <w:jc w:val="both"/>
        <w:rPr>
          <w:szCs w:val="28"/>
          <w:lang w:val="en-US"/>
        </w:rPr>
      </w:pPr>
      <w:r w:rsidRPr="00E33814">
        <w:rPr>
          <w:szCs w:val="28"/>
          <w:lang w:val="en-US"/>
        </w:rPr>
        <w:t xml:space="preserve">[7] WATTANA, Maneesha и Tareg BEY. Mustard Gas or Sulfur Mustard: An Old Chemical Agent as a New Terrorist Threat. </w:t>
      </w:r>
      <w:r w:rsidRPr="00E33814">
        <w:rPr>
          <w:i/>
          <w:iCs/>
          <w:szCs w:val="28"/>
          <w:lang w:val="en-US"/>
        </w:rPr>
        <w:t>Prehospital and Disaster Medicine</w:t>
      </w:r>
      <w:r w:rsidRPr="00E33814">
        <w:rPr>
          <w:szCs w:val="28"/>
          <w:lang w:val="en-US"/>
        </w:rPr>
        <w:t xml:space="preserve">. 2009, Vol. 24, no. 1, pp. 19–29. ISSN 1049-023X, e-ISSN 1945-1938. DOI: </w:t>
      </w:r>
      <w:hyperlink r:id="rId15" w:tgtFrame="_blank" w:history="1">
        <w:r w:rsidRPr="00E33814">
          <w:rPr>
            <w:rStyle w:val="af"/>
            <w:szCs w:val="28"/>
            <w:lang w:val="en-US"/>
          </w:rPr>
          <w:t>https://doi.org/10.1017/s1049023x0000649x</w:t>
        </w:r>
      </w:hyperlink>
      <w:r w:rsidRPr="00E33814">
        <w:rPr>
          <w:szCs w:val="28"/>
          <w:lang w:val="en-US"/>
        </w:rPr>
        <w:t>.</w:t>
      </w:r>
    </w:p>
    <w:p w14:paraId="733A47D0" w14:textId="0D1F2CAB" w:rsidR="00891EF3" w:rsidRDefault="00E33814" w:rsidP="00891EF3">
      <w:pPr>
        <w:ind w:firstLine="567"/>
        <w:jc w:val="both"/>
        <w:rPr>
          <w:szCs w:val="28"/>
          <w:lang w:val="en-US"/>
        </w:rPr>
      </w:pPr>
      <w:r>
        <w:rPr>
          <w:szCs w:val="28"/>
          <w:lang w:val="en-US"/>
        </w:rPr>
        <w:t xml:space="preserve">[8] </w:t>
      </w:r>
      <w:r w:rsidRPr="00891EF3">
        <w:rPr>
          <w:szCs w:val="28"/>
          <w:lang w:val="en-US"/>
        </w:rPr>
        <w:t>ÖZDEMİR</w:t>
      </w:r>
      <w:r>
        <w:rPr>
          <w:szCs w:val="28"/>
          <w:lang w:val="en-US"/>
        </w:rPr>
        <w:t xml:space="preserve">, </w:t>
      </w:r>
      <w:r>
        <w:rPr>
          <w:szCs w:val="28"/>
        </w:rPr>
        <w:t>бел. 4</w:t>
      </w:r>
    </w:p>
    <w:p w14:paraId="5957F696" w14:textId="58E6B817" w:rsidR="00557A39" w:rsidRDefault="00557A39" w:rsidP="00557A39">
      <w:pPr>
        <w:ind w:firstLine="567"/>
        <w:jc w:val="both"/>
        <w:rPr>
          <w:szCs w:val="28"/>
          <w:lang w:val="en-US"/>
        </w:rPr>
      </w:pPr>
      <w:r>
        <w:rPr>
          <w:szCs w:val="28"/>
          <w:lang w:val="en-US"/>
        </w:rPr>
        <w:t>[9]</w:t>
      </w:r>
      <w:r w:rsidRPr="00557A39">
        <w:rPr>
          <w:szCs w:val="28"/>
        </w:rPr>
        <w:t xml:space="preserve"> </w:t>
      </w:r>
      <w:r w:rsidRPr="0047203A">
        <w:rPr>
          <w:szCs w:val="28"/>
        </w:rPr>
        <w:t>SUPOTNITSKIY</w:t>
      </w:r>
      <w:r>
        <w:rPr>
          <w:szCs w:val="28"/>
          <w:lang w:val="en-US"/>
        </w:rPr>
        <w:t xml:space="preserve">, </w:t>
      </w:r>
      <w:r>
        <w:rPr>
          <w:szCs w:val="28"/>
        </w:rPr>
        <w:t xml:space="preserve">бел. </w:t>
      </w:r>
      <w:r>
        <w:rPr>
          <w:szCs w:val="28"/>
          <w:lang w:val="en-US"/>
        </w:rPr>
        <w:t>2</w:t>
      </w:r>
    </w:p>
    <w:p w14:paraId="3EEA3D3A" w14:textId="3AC8B5C5" w:rsidR="001F6E53" w:rsidRDefault="007631C7" w:rsidP="003004BD">
      <w:pPr>
        <w:ind w:firstLine="567"/>
        <w:jc w:val="both"/>
        <w:rPr>
          <w:szCs w:val="28"/>
          <w:lang w:val="en-US"/>
        </w:rPr>
      </w:pPr>
      <w:r>
        <w:rPr>
          <w:szCs w:val="28"/>
          <w:lang w:val="en-US"/>
        </w:rPr>
        <w:t>[</w:t>
      </w:r>
      <w:r w:rsidR="00557A39">
        <w:rPr>
          <w:szCs w:val="28"/>
          <w:lang w:val="en-US"/>
        </w:rPr>
        <w:t>10</w:t>
      </w:r>
      <w:r>
        <w:rPr>
          <w:szCs w:val="28"/>
          <w:lang w:val="en-US"/>
        </w:rPr>
        <w:t xml:space="preserve">] </w:t>
      </w:r>
      <w:r w:rsidRPr="00E33814">
        <w:rPr>
          <w:szCs w:val="28"/>
          <w:lang w:val="en-US"/>
        </w:rPr>
        <w:t>WATTANA</w:t>
      </w:r>
      <w:r>
        <w:rPr>
          <w:szCs w:val="28"/>
          <w:lang w:val="en-US"/>
        </w:rPr>
        <w:t xml:space="preserve">, </w:t>
      </w:r>
      <w:r>
        <w:rPr>
          <w:szCs w:val="28"/>
        </w:rPr>
        <w:t xml:space="preserve">бел. </w:t>
      </w:r>
      <w:r>
        <w:rPr>
          <w:szCs w:val="28"/>
          <w:lang w:val="en-US"/>
        </w:rPr>
        <w:t>7</w:t>
      </w:r>
    </w:p>
    <w:p w14:paraId="3B3B5324" w14:textId="230310C4" w:rsidR="007631C7" w:rsidRDefault="007631C7" w:rsidP="003004BD">
      <w:pPr>
        <w:ind w:firstLine="567"/>
        <w:jc w:val="both"/>
        <w:rPr>
          <w:szCs w:val="28"/>
          <w:lang w:val="en-US"/>
        </w:rPr>
      </w:pPr>
      <w:r>
        <w:rPr>
          <w:szCs w:val="28"/>
          <w:lang w:val="en-US"/>
        </w:rPr>
        <w:t>[1</w:t>
      </w:r>
      <w:r w:rsidR="00557A39">
        <w:rPr>
          <w:szCs w:val="28"/>
          <w:lang w:val="en-US"/>
        </w:rPr>
        <w:t>1</w:t>
      </w:r>
      <w:r>
        <w:rPr>
          <w:szCs w:val="28"/>
          <w:lang w:val="en-US"/>
        </w:rPr>
        <w:t xml:space="preserve">] </w:t>
      </w:r>
      <w:r w:rsidRPr="00B25997">
        <w:rPr>
          <w:szCs w:val="28"/>
        </w:rPr>
        <w:t>EVISON</w:t>
      </w:r>
      <w:r>
        <w:rPr>
          <w:szCs w:val="28"/>
          <w:lang w:val="en-US"/>
        </w:rPr>
        <w:t xml:space="preserve">, </w:t>
      </w:r>
      <w:r>
        <w:rPr>
          <w:szCs w:val="28"/>
        </w:rPr>
        <w:t xml:space="preserve">бел. </w:t>
      </w:r>
      <w:r>
        <w:rPr>
          <w:szCs w:val="28"/>
          <w:lang w:val="en-US"/>
        </w:rPr>
        <w:t>5</w:t>
      </w:r>
    </w:p>
    <w:p w14:paraId="79BCB4E3" w14:textId="6C7A8F08" w:rsidR="007631C7" w:rsidRDefault="007631C7" w:rsidP="003004BD">
      <w:pPr>
        <w:ind w:firstLine="567"/>
        <w:jc w:val="both"/>
        <w:rPr>
          <w:szCs w:val="28"/>
          <w:lang w:val="en-US"/>
        </w:rPr>
      </w:pPr>
      <w:r>
        <w:rPr>
          <w:szCs w:val="28"/>
          <w:lang w:val="en-US"/>
        </w:rPr>
        <w:t>[1</w:t>
      </w:r>
      <w:r w:rsidR="00557A39">
        <w:rPr>
          <w:szCs w:val="28"/>
          <w:lang w:val="en-US"/>
        </w:rPr>
        <w:t>2</w:t>
      </w:r>
      <w:r>
        <w:rPr>
          <w:szCs w:val="28"/>
          <w:lang w:val="en-US"/>
        </w:rPr>
        <w:t xml:space="preserve">] </w:t>
      </w:r>
      <w:r w:rsidRPr="00891EF3">
        <w:rPr>
          <w:szCs w:val="28"/>
          <w:lang w:val="en-US"/>
        </w:rPr>
        <w:t>ÖZDEMİR</w:t>
      </w:r>
      <w:r>
        <w:rPr>
          <w:szCs w:val="28"/>
          <w:lang w:val="en-US"/>
        </w:rPr>
        <w:t xml:space="preserve">, </w:t>
      </w:r>
      <w:r>
        <w:rPr>
          <w:szCs w:val="28"/>
        </w:rPr>
        <w:t>бел. 4</w:t>
      </w:r>
    </w:p>
    <w:p w14:paraId="26CD6C42" w14:textId="5F3D8418" w:rsidR="00B62C63" w:rsidRDefault="007631C7" w:rsidP="00B62C63">
      <w:pPr>
        <w:ind w:firstLine="567"/>
        <w:jc w:val="both"/>
        <w:rPr>
          <w:szCs w:val="28"/>
          <w:lang w:val="en-US"/>
        </w:rPr>
      </w:pPr>
      <w:r>
        <w:rPr>
          <w:szCs w:val="28"/>
          <w:lang w:val="en-US"/>
        </w:rPr>
        <w:t>[1</w:t>
      </w:r>
      <w:r w:rsidR="00557A39">
        <w:rPr>
          <w:szCs w:val="28"/>
          <w:lang w:val="en-US"/>
        </w:rPr>
        <w:t>3</w:t>
      </w:r>
      <w:r>
        <w:rPr>
          <w:szCs w:val="28"/>
          <w:lang w:val="en-US"/>
        </w:rPr>
        <w:t xml:space="preserve">] </w:t>
      </w:r>
      <w:r w:rsidR="00B62C63" w:rsidRPr="00B62C63">
        <w:rPr>
          <w:szCs w:val="28"/>
        </w:rPr>
        <w:t xml:space="preserve">WATERS, Lee. Chemical </w:t>
      </w:r>
      <w:proofErr w:type="spellStart"/>
      <w:r w:rsidR="00B62C63" w:rsidRPr="00B62C63">
        <w:rPr>
          <w:szCs w:val="28"/>
        </w:rPr>
        <w:t>Weapons</w:t>
      </w:r>
      <w:proofErr w:type="spellEnd"/>
      <w:r w:rsidR="00B62C63" w:rsidRPr="00B62C63">
        <w:rPr>
          <w:szCs w:val="28"/>
        </w:rPr>
        <w:t xml:space="preserve"> </w:t>
      </w:r>
      <w:proofErr w:type="spellStart"/>
      <w:r w:rsidR="00B62C63" w:rsidRPr="00B62C63">
        <w:rPr>
          <w:szCs w:val="28"/>
        </w:rPr>
        <w:t>in</w:t>
      </w:r>
      <w:proofErr w:type="spellEnd"/>
      <w:r w:rsidR="00B62C63" w:rsidRPr="00B62C63">
        <w:rPr>
          <w:szCs w:val="28"/>
        </w:rPr>
        <w:t xml:space="preserve"> </w:t>
      </w:r>
      <w:proofErr w:type="spellStart"/>
      <w:r w:rsidR="00B62C63" w:rsidRPr="00B62C63">
        <w:rPr>
          <w:szCs w:val="28"/>
        </w:rPr>
        <w:t>the</w:t>
      </w:r>
      <w:proofErr w:type="spellEnd"/>
      <w:r w:rsidR="00B62C63" w:rsidRPr="00B62C63">
        <w:rPr>
          <w:szCs w:val="28"/>
        </w:rPr>
        <w:t xml:space="preserve"> </w:t>
      </w:r>
      <w:proofErr w:type="spellStart"/>
      <w:r w:rsidR="00B62C63" w:rsidRPr="00B62C63">
        <w:rPr>
          <w:szCs w:val="28"/>
        </w:rPr>
        <w:t>Iran</w:t>
      </w:r>
      <w:proofErr w:type="spellEnd"/>
      <w:r w:rsidR="00B62C63" w:rsidRPr="00B62C63">
        <w:rPr>
          <w:szCs w:val="28"/>
        </w:rPr>
        <w:t>/</w:t>
      </w:r>
      <w:proofErr w:type="spellStart"/>
      <w:r w:rsidR="00B62C63" w:rsidRPr="00B62C63">
        <w:rPr>
          <w:szCs w:val="28"/>
        </w:rPr>
        <w:t>Iraq</w:t>
      </w:r>
      <w:proofErr w:type="spellEnd"/>
      <w:r w:rsidR="00B62C63" w:rsidRPr="00B62C63">
        <w:rPr>
          <w:szCs w:val="28"/>
        </w:rPr>
        <w:t xml:space="preserve"> </w:t>
      </w:r>
      <w:proofErr w:type="spellStart"/>
      <w:r w:rsidR="00B62C63" w:rsidRPr="00B62C63">
        <w:rPr>
          <w:szCs w:val="28"/>
        </w:rPr>
        <w:t>War</w:t>
      </w:r>
      <w:proofErr w:type="spellEnd"/>
      <w:r w:rsidR="00B62C63" w:rsidRPr="00B62C63">
        <w:rPr>
          <w:szCs w:val="28"/>
        </w:rPr>
        <w:t xml:space="preserve">. </w:t>
      </w:r>
      <w:proofErr w:type="spellStart"/>
      <w:r w:rsidR="00B62C63" w:rsidRPr="00B62C63">
        <w:rPr>
          <w:i/>
          <w:iCs/>
          <w:szCs w:val="28"/>
        </w:rPr>
        <w:t>Military</w:t>
      </w:r>
      <w:proofErr w:type="spellEnd"/>
      <w:r w:rsidR="00B62C63" w:rsidRPr="00B62C63">
        <w:rPr>
          <w:i/>
          <w:iCs/>
          <w:szCs w:val="28"/>
        </w:rPr>
        <w:t xml:space="preserve"> </w:t>
      </w:r>
      <w:proofErr w:type="spellStart"/>
      <w:r w:rsidR="00B62C63" w:rsidRPr="00B62C63">
        <w:rPr>
          <w:i/>
          <w:iCs/>
          <w:szCs w:val="28"/>
        </w:rPr>
        <w:t>Review</w:t>
      </w:r>
      <w:proofErr w:type="spellEnd"/>
      <w:r w:rsidR="00B62C63" w:rsidRPr="00B62C63">
        <w:rPr>
          <w:szCs w:val="28"/>
        </w:rPr>
        <w:t xml:space="preserve">. </w:t>
      </w:r>
      <w:proofErr w:type="spellStart"/>
      <w:r w:rsidR="00B62C63" w:rsidRPr="00B62C63">
        <w:rPr>
          <w:szCs w:val="28"/>
        </w:rPr>
        <w:t>October</w:t>
      </w:r>
      <w:proofErr w:type="spellEnd"/>
      <w:r w:rsidR="00B62C63" w:rsidRPr="00B62C63">
        <w:rPr>
          <w:szCs w:val="28"/>
        </w:rPr>
        <w:t xml:space="preserve"> 1990, </w:t>
      </w:r>
      <w:proofErr w:type="spellStart"/>
      <w:r w:rsidR="00B62C63" w:rsidRPr="00B62C63">
        <w:rPr>
          <w:szCs w:val="28"/>
        </w:rPr>
        <w:t>Vol</w:t>
      </w:r>
      <w:proofErr w:type="spellEnd"/>
      <w:r w:rsidR="00B62C63" w:rsidRPr="00B62C63">
        <w:rPr>
          <w:szCs w:val="28"/>
        </w:rPr>
        <w:t xml:space="preserve">. 70, </w:t>
      </w:r>
      <w:proofErr w:type="spellStart"/>
      <w:r w:rsidR="00B62C63" w:rsidRPr="00B62C63">
        <w:rPr>
          <w:szCs w:val="28"/>
        </w:rPr>
        <w:t>no</w:t>
      </w:r>
      <w:proofErr w:type="spellEnd"/>
      <w:r w:rsidR="00B62C63" w:rsidRPr="00B62C63">
        <w:rPr>
          <w:szCs w:val="28"/>
        </w:rPr>
        <w:t xml:space="preserve">. 10, </w:t>
      </w:r>
      <w:proofErr w:type="spellStart"/>
      <w:r w:rsidR="00B62C63" w:rsidRPr="00B62C63">
        <w:rPr>
          <w:szCs w:val="28"/>
        </w:rPr>
        <w:t>pp</w:t>
      </w:r>
      <w:proofErr w:type="spellEnd"/>
      <w:r w:rsidR="00B62C63" w:rsidRPr="00B62C63">
        <w:rPr>
          <w:szCs w:val="28"/>
        </w:rPr>
        <w:t>. 56–63. ISSN 0026-4148.</w:t>
      </w:r>
    </w:p>
    <w:p w14:paraId="040A7CFC" w14:textId="13AAB55E" w:rsidR="00B62C63" w:rsidRDefault="00B62C63" w:rsidP="00B62C63">
      <w:pPr>
        <w:ind w:firstLine="567"/>
        <w:jc w:val="both"/>
        <w:rPr>
          <w:szCs w:val="28"/>
          <w:lang w:val="en-US"/>
        </w:rPr>
      </w:pPr>
      <w:r>
        <w:rPr>
          <w:szCs w:val="28"/>
          <w:lang w:val="en-US"/>
        </w:rPr>
        <w:t>[1</w:t>
      </w:r>
      <w:r w:rsidR="00557A39">
        <w:rPr>
          <w:szCs w:val="28"/>
          <w:lang w:val="en-US"/>
        </w:rPr>
        <w:t>4</w:t>
      </w:r>
      <w:r>
        <w:rPr>
          <w:szCs w:val="28"/>
          <w:lang w:val="en-US"/>
        </w:rPr>
        <w:t xml:space="preserve">] </w:t>
      </w:r>
      <w:r w:rsidRPr="0047203A">
        <w:rPr>
          <w:szCs w:val="28"/>
        </w:rPr>
        <w:t>SUPOTNITSKIY</w:t>
      </w:r>
      <w:r>
        <w:rPr>
          <w:szCs w:val="28"/>
          <w:lang w:val="en-US"/>
        </w:rPr>
        <w:t xml:space="preserve">, </w:t>
      </w:r>
      <w:r>
        <w:rPr>
          <w:szCs w:val="28"/>
        </w:rPr>
        <w:t xml:space="preserve">бел. </w:t>
      </w:r>
      <w:r>
        <w:rPr>
          <w:szCs w:val="28"/>
          <w:lang w:val="en-US"/>
        </w:rPr>
        <w:t>2</w:t>
      </w:r>
    </w:p>
    <w:p w14:paraId="5159ABD8" w14:textId="72DD3C98" w:rsidR="004873C4" w:rsidRPr="00FA256C" w:rsidRDefault="004873C4" w:rsidP="004873C4">
      <w:pPr>
        <w:ind w:firstLine="567"/>
        <w:jc w:val="both"/>
        <w:rPr>
          <w:szCs w:val="28"/>
        </w:rPr>
      </w:pPr>
      <w:r>
        <w:rPr>
          <w:szCs w:val="28"/>
          <w:lang w:val="en-US"/>
        </w:rPr>
        <w:t>[1</w:t>
      </w:r>
      <w:r w:rsidR="00557A39">
        <w:rPr>
          <w:szCs w:val="28"/>
          <w:lang w:val="en-US"/>
        </w:rPr>
        <w:t>5</w:t>
      </w:r>
      <w:r>
        <w:rPr>
          <w:szCs w:val="28"/>
          <w:lang w:val="en-US"/>
        </w:rPr>
        <w:t xml:space="preserve">] </w:t>
      </w:r>
      <w:r w:rsidRPr="00FA256C">
        <w:rPr>
          <w:szCs w:val="28"/>
        </w:rPr>
        <w:t xml:space="preserve">UNITED STATES. </w:t>
      </w:r>
      <w:proofErr w:type="spellStart"/>
      <w:r w:rsidRPr="00FA256C">
        <w:rPr>
          <w:szCs w:val="28"/>
        </w:rPr>
        <w:t>Environmental</w:t>
      </w:r>
      <w:proofErr w:type="spellEnd"/>
      <w:r w:rsidRPr="00FA256C">
        <w:rPr>
          <w:szCs w:val="28"/>
        </w:rPr>
        <w:t xml:space="preserve"> </w:t>
      </w:r>
      <w:proofErr w:type="spellStart"/>
      <w:r w:rsidRPr="00FA256C">
        <w:rPr>
          <w:szCs w:val="28"/>
        </w:rPr>
        <w:t>Protection</w:t>
      </w:r>
      <w:proofErr w:type="spellEnd"/>
      <w:r w:rsidRPr="00FA256C">
        <w:rPr>
          <w:szCs w:val="28"/>
        </w:rPr>
        <w:t xml:space="preserve"> </w:t>
      </w:r>
      <w:proofErr w:type="spellStart"/>
      <w:r w:rsidRPr="00FA256C">
        <w:rPr>
          <w:szCs w:val="28"/>
        </w:rPr>
        <w:t>Agency</w:t>
      </w:r>
      <w:proofErr w:type="spellEnd"/>
      <w:r w:rsidRPr="00FA256C">
        <w:rPr>
          <w:szCs w:val="28"/>
        </w:rPr>
        <w:t xml:space="preserve"> (EPA). </w:t>
      </w:r>
      <w:r w:rsidRPr="00FA256C">
        <w:rPr>
          <w:i/>
          <w:iCs/>
          <w:szCs w:val="28"/>
        </w:rPr>
        <w:t xml:space="preserve">Chemical </w:t>
      </w:r>
      <w:proofErr w:type="spellStart"/>
      <w:r w:rsidRPr="00FA256C">
        <w:rPr>
          <w:i/>
          <w:iCs/>
          <w:szCs w:val="28"/>
        </w:rPr>
        <w:t>Fate</w:t>
      </w:r>
      <w:proofErr w:type="spellEnd"/>
      <w:r w:rsidRPr="00FA256C">
        <w:rPr>
          <w:i/>
          <w:iCs/>
          <w:szCs w:val="28"/>
        </w:rPr>
        <w:t xml:space="preserve"> &amp; </w:t>
      </w:r>
      <w:proofErr w:type="spellStart"/>
      <w:r w:rsidRPr="00FA256C">
        <w:rPr>
          <w:i/>
          <w:iCs/>
          <w:szCs w:val="28"/>
        </w:rPr>
        <w:t>Transport</w:t>
      </w:r>
      <w:proofErr w:type="spellEnd"/>
      <w:r w:rsidRPr="00FA256C">
        <w:rPr>
          <w:szCs w:val="28"/>
        </w:rPr>
        <w:t xml:space="preserve">. </w:t>
      </w:r>
      <w:proofErr w:type="spellStart"/>
      <w:r w:rsidRPr="00FA256C">
        <w:rPr>
          <w:szCs w:val="28"/>
        </w:rPr>
        <w:t>Washington</w:t>
      </w:r>
      <w:proofErr w:type="spellEnd"/>
      <w:r w:rsidRPr="00FA256C">
        <w:rPr>
          <w:szCs w:val="28"/>
        </w:rPr>
        <w:t>, DC: EPA, [</w:t>
      </w:r>
      <w:r>
        <w:rPr>
          <w:szCs w:val="28"/>
          <w:lang w:val="en-US"/>
        </w:rPr>
        <w:t>OCT</w:t>
      </w:r>
      <w:r w:rsidRPr="00FA256C">
        <w:rPr>
          <w:szCs w:val="28"/>
        </w:rPr>
        <w:t>. 2023] (</w:t>
      </w:r>
      <w:r>
        <w:rPr>
          <w:szCs w:val="28"/>
          <w:lang w:val="en-US"/>
        </w:rPr>
        <w:t>updated</w:t>
      </w:r>
      <w:r w:rsidRPr="00FA256C">
        <w:rPr>
          <w:szCs w:val="28"/>
        </w:rPr>
        <w:t xml:space="preserve">). </w:t>
      </w:r>
      <w:r>
        <w:rPr>
          <w:szCs w:val="28"/>
          <w:lang w:val="en-US"/>
        </w:rPr>
        <w:t>Online. Available on</w:t>
      </w:r>
      <w:r w:rsidRPr="00FA256C">
        <w:rPr>
          <w:szCs w:val="28"/>
        </w:rPr>
        <w:t xml:space="preserve">: </w:t>
      </w:r>
      <w:hyperlink r:id="rId16" w:tgtFrame="_blank" w:history="1">
        <w:r w:rsidRPr="00FA256C">
          <w:rPr>
            <w:rStyle w:val="af"/>
            <w:szCs w:val="28"/>
          </w:rPr>
          <w:t>https://www.epa.gov/emergency-response-research/chemical-fate-transport</w:t>
        </w:r>
      </w:hyperlink>
      <w:r>
        <w:rPr>
          <w:szCs w:val="28"/>
          <w:lang w:val="en-US"/>
        </w:rPr>
        <w:t>. Last visited on 11.09.2026</w:t>
      </w:r>
    </w:p>
    <w:p w14:paraId="1A4FD028" w14:textId="0DEE9BD9" w:rsidR="004873C4" w:rsidRPr="00AE627D" w:rsidRDefault="00AE627D" w:rsidP="00B62C63">
      <w:pPr>
        <w:ind w:firstLine="567"/>
        <w:jc w:val="both"/>
        <w:rPr>
          <w:szCs w:val="28"/>
          <w:lang w:val="en-US"/>
        </w:rPr>
      </w:pPr>
      <w:r>
        <w:rPr>
          <w:szCs w:val="28"/>
          <w:lang w:val="en-US"/>
        </w:rPr>
        <w:t>[1</w:t>
      </w:r>
      <w:r w:rsidR="00557A39">
        <w:rPr>
          <w:szCs w:val="28"/>
          <w:lang w:val="en-US"/>
        </w:rPr>
        <w:t>6</w:t>
      </w:r>
      <w:r>
        <w:rPr>
          <w:szCs w:val="28"/>
          <w:lang w:val="en-US"/>
        </w:rPr>
        <w:t xml:space="preserve">] </w:t>
      </w:r>
      <w:r w:rsidRPr="00891EF3">
        <w:rPr>
          <w:szCs w:val="28"/>
          <w:lang w:val="en-US"/>
        </w:rPr>
        <w:t>WHITE</w:t>
      </w:r>
      <w:r>
        <w:rPr>
          <w:szCs w:val="28"/>
          <w:lang w:val="en-US"/>
        </w:rPr>
        <w:t xml:space="preserve">, </w:t>
      </w:r>
      <w:r>
        <w:rPr>
          <w:szCs w:val="28"/>
        </w:rPr>
        <w:t xml:space="preserve">бел. </w:t>
      </w:r>
      <w:r>
        <w:rPr>
          <w:szCs w:val="28"/>
          <w:lang w:val="en-US"/>
        </w:rPr>
        <w:t>6</w:t>
      </w:r>
    </w:p>
    <w:p w14:paraId="764FD40C" w14:textId="6D636177" w:rsidR="005566D9" w:rsidRDefault="005566D9" w:rsidP="005566D9">
      <w:pPr>
        <w:ind w:firstLine="567"/>
        <w:jc w:val="both"/>
        <w:rPr>
          <w:szCs w:val="28"/>
        </w:rPr>
      </w:pPr>
      <w:r>
        <w:rPr>
          <w:szCs w:val="28"/>
          <w:lang w:val="en-US"/>
        </w:rPr>
        <w:t>[1</w:t>
      </w:r>
      <w:r w:rsidR="00557A39">
        <w:rPr>
          <w:szCs w:val="28"/>
          <w:lang w:val="en-US"/>
        </w:rPr>
        <w:t>7</w:t>
      </w:r>
      <w:r>
        <w:rPr>
          <w:szCs w:val="28"/>
          <w:lang w:val="en-US"/>
        </w:rPr>
        <w:t xml:space="preserve">] </w:t>
      </w:r>
      <w:r w:rsidRPr="00A16A9D">
        <w:rPr>
          <w:szCs w:val="28"/>
        </w:rPr>
        <w:t xml:space="preserve">SHEOLAL, R. </w:t>
      </w:r>
      <w:proofErr w:type="spellStart"/>
      <w:r w:rsidRPr="00A16A9D">
        <w:rPr>
          <w:szCs w:val="28"/>
        </w:rPr>
        <w:t>Bioterrorism</w:t>
      </w:r>
      <w:proofErr w:type="spellEnd"/>
      <w:r w:rsidRPr="00A16A9D">
        <w:rPr>
          <w:szCs w:val="28"/>
        </w:rPr>
        <w:t xml:space="preserve">: A New </w:t>
      </w:r>
      <w:proofErr w:type="spellStart"/>
      <w:r w:rsidRPr="00A16A9D">
        <w:rPr>
          <w:szCs w:val="28"/>
        </w:rPr>
        <w:t>Challenge</w:t>
      </w:r>
      <w:proofErr w:type="spellEnd"/>
      <w:r w:rsidRPr="00A16A9D">
        <w:rPr>
          <w:szCs w:val="28"/>
        </w:rPr>
        <w:t xml:space="preserve"> </w:t>
      </w:r>
      <w:proofErr w:type="spellStart"/>
      <w:r w:rsidRPr="00A16A9D">
        <w:rPr>
          <w:szCs w:val="28"/>
        </w:rPr>
        <w:t>for</w:t>
      </w:r>
      <w:proofErr w:type="spellEnd"/>
      <w:r w:rsidRPr="00A16A9D">
        <w:rPr>
          <w:szCs w:val="28"/>
        </w:rPr>
        <w:t xml:space="preserve"> </w:t>
      </w:r>
      <w:proofErr w:type="spellStart"/>
      <w:r w:rsidRPr="00A16A9D">
        <w:rPr>
          <w:szCs w:val="28"/>
        </w:rPr>
        <w:t>the</w:t>
      </w:r>
      <w:proofErr w:type="spellEnd"/>
      <w:r w:rsidRPr="00A16A9D">
        <w:rPr>
          <w:szCs w:val="28"/>
        </w:rPr>
        <w:t xml:space="preserve"> </w:t>
      </w:r>
      <w:proofErr w:type="spellStart"/>
      <w:r w:rsidRPr="00A16A9D">
        <w:rPr>
          <w:szCs w:val="28"/>
        </w:rPr>
        <w:t>Medical</w:t>
      </w:r>
      <w:proofErr w:type="spellEnd"/>
      <w:r w:rsidRPr="00A16A9D">
        <w:rPr>
          <w:szCs w:val="28"/>
        </w:rPr>
        <w:t xml:space="preserve"> </w:t>
      </w:r>
      <w:proofErr w:type="spellStart"/>
      <w:r w:rsidRPr="00A16A9D">
        <w:rPr>
          <w:szCs w:val="28"/>
        </w:rPr>
        <w:t>Discipline</w:t>
      </w:r>
      <w:proofErr w:type="spellEnd"/>
      <w:r w:rsidRPr="00A16A9D">
        <w:rPr>
          <w:szCs w:val="28"/>
        </w:rPr>
        <w:t xml:space="preserve">. </w:t>
      </w:r>
      <w:r w:rsidRPr="00A16A9D">
        <w:rPr>
          <w:i/>
          <w:iCs/>
          <w:szCs w:val="28"/>
        </w:rPr>
        <w:t xml:space="preserve">Southern </w:t>
      </w:r>
      <w:proofErr w:type="spellStart"/>
      <w:r w:rsidRPr="00A16A9D">
        <w:rPr>
          <w:i/>
          <w:iCs/>
          <w:szCs w:val="28"/>
        </w:rPr>
        <w:t>African</w:t>
      </w:r>
      <w:proofErr w:type="spellEnd"/>
      <w:r w:rsidRPr="00A16A9D">
        <w:rPr>
          <w:i/>
          <w:iCs/>
          <w:szCs w:val="28"/>
        </w:rPr>
        <w:t xml:space="preserve"> </w:t>
      </w:r>
      <w:proofErr w:type="spellStart"/>
      <w:r w:rsidRPr="00A16A9D">
        <w:rPr>
          <w:i/>
          <w:iCs/>
          <w:szCs w:val="28"/>
        </w:rPr>
        <w:t>Journal</w:t>
      </w:r>
      <w:proofErr w:type="spellEnd"/>
      <w:r w:rsidRPr="00A16A9D">
        <w:rPr>
          <w:i/>
          <w:iCs/>
          <w:szCs w:val="28"/>
        </w:rPr>
        <w:t xml:space="preserve"> </w:t>
      </w:r>
      <w:proofErr w:type="spellStart"/>
      <w:r w:rsidRPr="00A16A9D">
        <w:rPr>
          <w:i/>
          <w:iCs/>
          <w:szCs w:val="28"/>
        </w:rPr>
        <w:t>of</w:t>
      </w:r>
      <w:proofErr w:type="spellEnd"/>
      <w:r w:rsidRPr="00A16A9D">
        <w:rPr>
          <w:i/>
          <w:iCs/>
          <w:szCs w:val="28"/>
        </w:rPr>
        <w:t xml:space="preserve"> </w:t>
      </w:r>
      <w:proofErr w:type="spellStart"/>
      <w:r w:rsidRPr="00A16A9D">
        <w:rPr>
          <w:i/>
          <w:iCs/>
          <w:szCs w:val="28"/>
        </w:rPr>
        <w:t>Anaesthesia</w:t>
      </w:r>
      <w:proofErr w:type="spellEnd"/>
      <w:r w:rsidRPr="00A16A9D">
        <w:rPr>
          <w:i/>
          <w:iCs/>
          <w:szCs w:val="28"/>
        </w:rPr>
        <w:t xml:space="preserve"> </w:t>
      </w:r>
      <w:proofErr w:type="spellStart"/>
      <w:r w:rsidRPr="00A16A9D">
        <w:rPr>
          <w:i/>
          <w:iCs/>
          <w:szCs w:val="28"/>
        </w:rPr>
        <w:t>and</w:t>
      </w:r>
      <w:proofErr w:type="spellEnd"/>
      <w:r w:rsidRPr="00A16A9D">
        <w:rPr>
          <w:i/>
          <w:iCs/>
          <w:szCs w:val="28"/>
        </w:rPr>
        <w:t xml:space="preserve"> </w:t>
      </w:r>
      <w:proofErr w:type="spellStart"/>
      <w:r w:rsidRPr="00A16A9D">
        <w:rPr>
          <w:i/>
          <w:iCs/>
          <w:szCs w:val="28"/>
        </w:rPr>
        <w:t>Analgesia</w:t>
      </w:r>
      <w:proofErr w:type="spellEnd"/>
      <w:r w:rsidRPr="00A16A9D">
        <w:rPr>
          <w:szCs w:val="28"/>
        </w:rPr>
        <w:t xml:space="preserve">. 2003, </w:t>
      </w:r>
      <w:proofErr w:type="spellStart"/>
      <w:r w:rsidRPr="00A16A9D">
        <w:rPr>
          <w:szCs w:val="28"/>
        </w:rPr>
        <w:t>Vol</w:t>
      </w:r>
      <w:proofErr w:type="spellEnd"/>
      <w:r w:rsidRPr="00A16A9D">
        <w:rPr>
          <w:szCs w:val="28"/>
        </w:rPr>
        <w:t xml:space="preserve">. 9, </w:t>
      </w:r>
      <w:proofErr w:type="spellStart"/>
      <w:r w:rsidRPr="00A16A9D">
        <w:rPr>
          <w:szCs w:val="28"/>
        </w:rPr>
        <w:t>no</w:t>
      </w:r>
      <w:proofErr w:type="spellEnd"/>
      <w:r w:rsidRPr="00A16A9D">
        <w:rPr>
          <w:szCs w:val="28"/>
        </w:rPr>
        <w:t xml:space="preserve">. 2, </w:t>
      </w:r>
      <w:proofErr w:type="spellStart"/>
      <w:r w:rsidRPr="00A16A9D">
        <w:rPr>
          <w:szCs w:val="28"/>
        </w:rPr>
        <w:t>pp</w:t>
      </w:r>
      <w:proofErr w:type="spellEnd"/>
      <w:r w:rsidRPr="00A16A9D">
        <w:rPr>
          <w:szCs w:val="28"/>
        </w:rPr>
        <w:t xml:space="preserve">. 48–52. ISSN 2220-1181, e-ISSN 2220-1173. DOI: </w:t>
      </w:r>
      <w:hyperlink r:id="rId17" w:tgtFrame="_blank" w:history="1">
        <w:r w:rsidRPr="00A16A9D">
          <w:rPr>
            <w:rStyle w:val="af"/>
            <w:szCs w:val="28"/>
          </w:rPr>
          <w:t>https://doi.org/10.1080/22201173.2003.10872993</w:t>
        </w:r>
      </w:hyperlink>
      <w:r w:rsidRPr="00A16A9D">
        <w:rPr>
          <w:szCs w:val="28"/>
        </w:rPr>
        <w:t>.</w:t>
      </w:r>
    </w:p>
    <w:p w14:paraId="25F33DB0" w14:textId="27D5720B" w:rsidR="00E04BFF" w:rsidRPr="00AE627D" w:rsidRDefault="00E04BFF" w:rsidP="00E04BFF">
      <w:pPr>
        <w:ind w:firstLine="567"/>
        <w:jc w:val="both"/>
        <w:rPr>
          <w:szCs w:val="28"/>
          <w:lang w:val="en-US"/>
        </w:rPr>
      </w:pPr>
      <w:r>
        <w:rPr>
          <w:szCs w:val="28"/>
          <w:lang w:val="en-US"/>
        </w:rPr>
        <w:t>[1</w:t>
      </w:r>
      <w:r w:rsidR="00557A39">
        <w:rPr>
          <w:szCs w:val="28"/>
          <w:lang w:val="en-US"/>
        </w:rPr>
        <w:t>8</w:t>
      </w:r>
      <w:r>
        <w:rPr>
          <w:szCs w:val="28"/>
          <w:lang w:val="en-US"/>
        </w:rPr>
        <w:t xml:space="preserve">] </w:t>
      </w:r>
      <w:r w:rsidRPr="00891EF3">
        <w:rPr>
          <w:szCs w:val="28"/>
          <w:lang w:val="en-US"/>
        </w:rPr>
        <w:t>WHITE</w:t>
      </w:r>
      <w:r>
        <w:rPr>
          <w:szCs w:val="28"/>
          <w:lang w:val="en-US"/>
        </w:rPr>
        <w:t xml:space="preserve">, </w:t>
      </w:r>
      <w:r>
        <w:rPr>
          <w:szCs w:val="28"/>
        </w:rPr>
        <w:t xml:space="preserve">бел. </w:t>
      </w:r>
      <w:r>
        <w:rPr>
          <w:szCs w:val="28"/>
          <w:lang w:val="en-US"/>
        </w:rPr>
        <w:t>6</w:t>
      </w:r>
    </w:p>
    <w:p w14:paraId="50D46914" w14:textId="7DF7C056" w:rsidR="00E04BFF" w:rsidRDefault="00E04BFF" w:rsidP="00E04BFF">
      <w:pPr>
        <w:ind w:firstLine="567"/>
        <w:jc w:val="both"/>
        <w:rPr>
          <w:szCs w:val="28"/>
          <w:lang w:val="en-US"/>
        </w:rPr>
      </w:pPr>
      <w:r>
        <w:rPr>
          <w:szCs w:val="28"/>
          <w:lang w:val="en-US"/>
        </w:rPr>
        <w:t>[1</w:t>
      </w:r>
      <w:r w:rsidR="00557A39">
        <w:rPr>
          <w:szCs w:val="28"/>
          <w:lang w:val="en-US"/>
        </w:rPr>
        <w:t>9</w:t>
      </w:r>
      <w:r>
        <w:rPr>
          <w:szCs w:val="28"/>
          <w:lang w:val="en-US"/>
        </w:rPr>
        <w:t xml:space="preserve">] </w:t>
      </w:r>
      <w:r w:rsidRPr="00E33814">
        <w:rPr>
          <w:szCs w:val="28"/>
          <w:lang w:val="en-US"/>
        </w:rPr>
        <w:t>WATTANA</w:t>
      </w:r>
      <w:r>
        <w:rPr>
          <w:szCs w:val="28"/>
          <w:lang w:val="en-US"/>
        </w:rPr>
        <w:t xml:space="preserve">, </w:t>
      </w:r>
      <w:r>
        <w:rPr>
          <w:szCs w:val="28"/>
        </w:rPr>
        <w:t xml:space="preserve">бел. </w:t>
      </w:r>
      <w:r>
        <w:rPr>
          <w:szCs w:val="28"/>
          <w:lang w:val="en-US"/>
        </w:rPr>
        <w:t>7</w:t>
      </w:r>
    </w:p>
    <w:p w14:paraId="7AA779BF" w14:textId="3AFAE192" w:rsidR="007631C7" w:rsidRDefault="00E04BFF" w:rsidP="003004BD">
      <w:pPr>
        <w:ind w:firstLine="567"/>
        <w:jc w:val="both"/>
        <w:rPr>
          <w:szCs w:val="28"/>
          <w:lang w:val="en-US"/>
        </w:rPr>
      </w:pPr>
      <w:r>
        <w:rPr>
          <w:szCs w:val="28"/>
          <w:lang w:val="en-US"/>
        </w:rPr>
        <w:t>[</w:t>
      </w:r>
      <w:r w:rsidR="00557A39">
        <w:rPr>
          <w:szCs w:val="28"/>
          <w:lang w:val="en-US"/>
        </w:rPr>
        <w:t>20</w:t>
      </w:r>
      <w:r>
        <w:rPr>
          <w:szCs w:val="28"/>
          <w:lang w:val="en-US"/>
        </w:rPr>
        <w:t xml:space="preserve">] </w:t>
      </w:r>
      <w:r w:rsidRPr="00A16A9D">
        <w:rPr>
          <w:szCs w:val="28"/>
        </w:rPr>
        <w:t>SHEOLAL</w:t>
      </w:r>
      <w:r>
        <w:rPr>
          <w:szCs w:val="28"/>
          <w:lang w:val="en-US"/>
        </w:rPr>
        <w:t xml:space="preserve">, </w:t>
      </w:r>
      <w:r>
        <w:rPr>
          <w:szCs w:val="28"/>
        </w:rPr>
        <w:t xml:space="preserve">бел. </w:t>
      </w:r>
      <w:r>
        <w:rPr>
          <w:szCs w:val="28"/>
          <w:lang w:val="en-US"/>
        </w:rPr>
        <w:t>16</w:t>
      </w:r>
    </w:p>
    <w:p w14:paraId="3964F7FF" w14:textId="03326A6B" w:rsidR="00E04BFF" w:rsidRDefault="00E04BFF" w:rsidP="00E04BFF">
      <w:pPr>
        <w:ind w:firstLine="567"/>
        <w:jc w:val="both"/>
        <w:rPr>
          <w:szCs w:val="28"/>
          <w:lang w:val="en-US"/>
        </w:rPr>
      </w:pPr>
      <w:r>
        <w:rPr>
          <w:szCs w:val="28"/>
          <w:lang w:val="en-US"/>
        </w:rPr>
        <w:t>[</w:t>
      </w:r>
      <w:r>
        <w:rPr>
          <w:szCs w:val="28"/>
          <w:lang w:val="en-US"/>
        </w:rPr>
        <w:t>2</w:t>
      </w:r>
      <w:r w:rsidR="00557A39">
        <w:rPr>
          <w:szCs w:val="28"/>
          <w:lang w:val="en-US"/>
        </w:rPr>
        <w:t>1</w:t>
      </w:r>
      <w:r>
        <w:rPr>
          <w:szCs w:val="28"/>
          <w:lang w:val="en-US"/>
        </w:rPr>
        <w:t xml:space="preserve">] </w:t>
      </w:r>
      <w:r w:rsidRPr="00B25997">
        <w:rPr>
          <w:szCs w:val="28"/>
        </w:rPr>
        <w:t>EVISON</w:t>
      </w:r>
      <w:r>
        <w:rPr>
          <w:szCs w:val="28"/>
          <w:lang w:val="en-US"/>
        </w:rPr>
        <w:t xml:space="preserve">, </w:t>
      </w:r>
      <w:r>
        <w:rPr>
          <w:szCs w:val="28"/>
        </w:rPr>
        <w:t xml:space="preserve">бел. </w:t>
      </w:r>
      <w:r>
        <w:rPr>
          <w:szCs w:val="28"/>
          <w:lang w:val="en-US"/>
        </w:rPr>
        <w:t>5</w:t>
      </w:r>
    </w:p>
    <w:p w14:paraId="4F31826A" w14:textId="77777777" w:rsidR="00E04BFF" w:rsidRPr="00E04BFF" w:rsidRDefault="00E04BFF" w:rsidP="003004BD">
      <w:pPr>
        <w:ind w:firstLine="567"/>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lastRenderedPageBreak/>
        <w:t>ЛИТЕРАТУРА:</w:t>
      </w:r>
    </w:p>
    <w:p w14:paraId="5B72EEFF" w14:textId="469D2642" w:rsidR="007B5909" w:rsidRDefault="007B5909" w:rsidP="003004BD">
      <w:pPr>
        <w:ind w:firstLine="567"/>
        <w:jc w:val="both"/>
        <w:rPr>
          <w:szCs w:val="28"/>
        </w:rPr>
      </w:pPr>
    </w:p>
    <w:p w14:paraId="41271ED4" w14:textId="77777777" w:rsidR="00B25997" w:rsidRPr="009821F7" w:rsidRDefault="00B25997" w:rsidP="009821F7">
      <w:pPr>
        <w:pStyle w:val="a3"/>
        <w:numPr>
          <w:ilvl w:val="0"/>
          <w:numId w:val="7"/>
        </w:numPr>
        <w:tabs>
          <w:tab w:val="left" w:pos="1134"/>
        </w:tabs>
        <w:ind w:left="0" w:firstLine="709"/>
        <w:jc w:val="both"/>
        <w:rPr>
          <w:szCs w:val="28"/>
        </w:rPr>
      </w:pPr>
      <w:r w:rsidRPr="009821F7">
        <w:rPr>
          <w:szCs w:val="28"/>
        </w:rPr>
        <w:t xml:space="preserve">EVISON, </w:t>
      </w:r>
      <w:proofErr w:type="spellStart"/>
      <w:r w:rsidRPr="009821F7">
        <w:rPr>
          <w:szCs w:val="28"/>
        </w:rPr>
        <w:t>Demetrius</w:t>
      </w:r>
      <w:proofErr w:type="spellEnd"/>
      <w:r w:rsidRPr="009821F7">
        <w:rPr>
          <w:szCs w:val="28"/>
        </w:rPr>
        <w:t xml:space="preserve">, </w:t>
      </w:r>
      <w:proofErr w:type="spellStart"/>
      <w:r w:rsidRPr="009821F7">
        <w:rPr>
          <w:szCs w:val="28"/>
        </w:rPr>
        <w:t>David</w:t>
      </w:r>
      <w:proofErr w:type="spellEnd"/>
      <w:r w:rsidRPr="009821F7">
        <w:rPr>
          <w:szCs w:val="28"/>
        </w:rPr>
        <w:t xml:space="preserve"> HINSLEY и </w:t>
      </w:r>
      <w:proofErr w:type="spellStart"/>
      <w:r w:rsidRPr="009821F7">
        <w:rPr>
          <w:szCs w:val="28"/>
        </w:rPr>
        <w:t>Paul</w:t>
      </w:r>
      <w:proofErr w:type="spellEnd"/>
      <w:r w:rsidRPr="009821F7">
        <w:rPr>
          <w:szCs w:val="28"/>
        </w:rPr>
        <w:t xml:space="preserve"> RICE. Chemical </w:t>
      </w:r>
      <w:proofErr w:type="spellStart"/>
      <w:r w:rsidRPr="009821F7">
        <w:rPr>
          <w:szCs w:val="28"/>
        </w:rPr>
        <w:t>weapons</w:t>
      </w:r>
      <w:proofErr w:type="spellEnd"/>
      <w:r w:rsidRPr="009821F7">
        <w:rPr>
          <w:szCs w:val="28"/>
        </w:rPr>
        <w:t xml:space="preserve">. </w:t>
      </w:r>
      <w:r w:rsidRPr="009821F7">
        <w:rPr>
          <w:i/>
          <w:iCs/>
          <w:szCs w:val="28"/>
        </w:rPr>
        <w:t>BMJ</w:t>
      </w:r>
      <w:r w:rsidRPr="009821F7">
        <w:rPr>
          <w:szCs w:val="28"/>
        </w:rPr>
        <w:t xml:space="preserve">. 2002, </w:t>
      </w:r>
      <w:proofErr w:type="spellStart"/>
      <w:r w:rsidRPr="009821F7">
        <w:rPr>
          <w:szCs w:val="28"/>
        </w:rPr>
        <w:t>Vol</w:t>
      </w:r>
      <w:proofErr w:type="spellEnd"/>
      <w:r w:rsidRPr="009821F7">
        <w:rPr>
          <w:szCs w:val="28"/>
        </w:rPr>
        <w:t xml:space="preserve">. 324, </w:t>
      </w:r>
      <w:proofErr w:type="spellStart"/>
      <w:r w:rsidRPr="009821F7">
        <w:rPr>
          <w:szCs w:val="28"/>
        </w:rPr>
        <w:t>no</w:t>
      </w:r>
      <w:proofErr w:type="spellEnd"/>
      <w:r w:rsidRPr="009821F7">
        <w:rPr>
          <w:szCs w:val="28"/>
        </w:rPr>
        <w:t xml:space="preserve">. 7333, </w:t>
      </w:r>
      <w:proofErr w:type="spellStart"/>
      <w:r w:rsidRPr="009821F7">
        <w:rPr>
          <w:szCs w:val="28"/>
        </w:rPr>
        <w:t>pp</w:t>
      </w:r>
      <w:proofErr w:type="spellEnd"/>
      <w:r w:rsidRPr="009821F7">
        <w:rPr>
          <w:szCs w:val="28"/>
        </w:rPr>
        <w:t xml:space="preserve">. 332–335. ISSN 0959-8138, e-ISSN 1756-1833. DOI: </w:t>
      </w:r>
      <w:hyperlink r:id="rId18" w:tgtFrame="_blank" w:history="1">
        <w:r w:rsidRPr="009821F7">
          <w:rPr>
            <w:rStyle w:val="af"/>
            <w:szCs w:val="28"/>
          </w:rPr>
          <w:t>https://doi.org/10.1136/bmj.324.7333.332</w:t>
        </w:r>
      </w:hyperlink>
      <w:r w:rsidRPr="009821F7">
        <w:rPr>
          <w:szCs w:val="28"/>
        </w:rPr>
        <w:t>.</w:t>
      </w:r>
    </w:p>
    <w:p w14:paraId="31255A5F" w14:textId="77777777" w:rsidR="003E2F5A" w:rsidRPr="009821F7" w:rsidRDefault="003E2F5A" w:rsidP="009821F7">
      <w:pPr>
        <w:pStyle w:val="a3"/>
        <w:numPr>
          <w:ilvl w:val="0"/>
          <w:numId w:val="7"/>
        </w:numPr>
        <w:tabs>
          <w:tab w:val="left" w:pos="1134"/>
        </w:tabs>
        <w:ind w:left="0" w:firstLine="709"/>
        <w:jc w:val="both"/>
        <w:rPr>
          <w:szCs w:val="28"/>
          <w:lang w:val="en-US"/>
        </w:rPr>
      </w:pPr>
      <w:r w:rsidRPr="009821F7">
        <w:rPr>
          <w:szCs w:val="28"/>
          <w:lang w:val="en-US"/>
        </w:rPr>
        <w:t xml:space="preserve">HAINES, David D. и Sidney C. FOX. Acute and Long-Term Impact of Chemical Weapons: Lessons from the Iran-Iraq War. </w:t>
      </w:r>
      <w:r w:rsidRPr="009821F7">
        <w:rPr>
          <w:i/>
          <w:iCs/>
          <w:szCs w:val="28"/>
          <w:lang w:val="en-US"/>
        </w:rPr>
        <w:t>Forensic Science Review</w:t>
      </w:r>
      <w:r w:rsidRPr="009821F7">
        <w:rPr>
          <w:szCs w:val="28"/>
          <w:lang w:val="en-US"/>
        </w:rPr>
        <w:t>. 2014, Vol. 26, no. 2, pp. 97–114. ISSN 1042-7201.</w:t>
      </w:r>
    </w:p>
    <w:p w14:paraId="40757CC3" w14:textId="681D340D" w:rsidR="001D1F25" w:rsidRPr="009821F7" w:rsidRDefault="001D1F25" w:rsidP="009821F7">
      <w:pPr>
        <w:pStyle w:val="a3"/>
        <w:numPr>
          <w:ilvl w:val="0"/>
          <w:numId w:val="7"/>
        </w:numPr>
        <w:tabs>
          <w:tab w:val="left" w:pos="1134"/>
        </w:tabs>
        <w:ind w:left="0" w:firstLine="709"/>
        <w:jc w:val="both"/>
        <w:rPr>
          <w:szCs w:val="28"/>
        </w:rPr>
      </w:pPr>
      <w:r w:rsidRPr="009821F7">
        <w:rPr>
          <w:szCs w:val="28"/>
        </w:rPr>
        <w:t xml:space="preserve">ÖZDEMİR, </w:t>
      </w:r>
      <w:proofErr w:type="spellStart"/>
      <w:r w:rsidRPr="009821F7">
        <w:rPr>
          <w:szCs w:val="28"/>
        </w:rPr>
        <w:t>Seçil</w:t>
      </w:r>
      <w:proofErr w:type="spellEnd"/>
      <w:r w:rsidRPr="009821F7">
        <w:rPr>
          <w:szCs w:val="28"/>
        </w:rPr>
        <w:t xml:space="preserve">. </w:t>
      </w:r>
      <w:proofErr w:type="spellStart"/>
      <w:r w:rsidRPr="009821F7">
        <w:rPr>
          <w:szCs w:val="28"/>
        </w:rPr>
        <w:t>Iran-Iraq</w:t>
      </w:r>
      <w:proofErr w:type="spellEnd"/>
      <w:r w:rsidRPr="009821F7">
        <w:rPr>
          <w:szCs w:val="28"/>
        </w:rPr>
        <w:t xml:space="preserve"> </w:t>
      </w:r>
      <w:proofErr w:type="spellStart"/>
      <w:r w:rsidRPr="009821F7">
        <w:rPr>
          <w:szCs w:val="28"/>
        </w:rPr>
        <w:t>War</w:t>
      </w:r>
      <w:proofErr w:type="spellEnd"/>
      <w:r w:rsidRPr="009821F7">
        <w:rPr>
          <w:szCs w:val="28"/>
        </w:rPr>
        <w:t xml:space="preserve">: </w:t>
      </w:r>
      <w:proofErr w:type="spellStart"/>
      <w:r w:rsidRPr="009821F7">
        <w:rPr>
          <w:szCs w:val="28"/>
        </w:rPr>
        <w:t>The</w:t>
      </w:r>
      <w:proofErr w:type="spellEnd"/>
      <w:r w:rsidRPr="009821F7">
        <w:rPr>
          <w:szCs w:val="28"/>
        </w:rPr>
        <w:t xml:space="preserve"> </w:t>
      </w:r>
      <w:proofErr w:type="spellStart"/>
      <w:r w:rsidRPr="009821F7">
        <w:rPr>
          <w:szCs w:val="28"/>
        </w:rPr>
        <w:t>Employment</w:t>
      </w:r>
      <w:proofErr w:type="spellEnd"/>
      <w:r w:rsidRPr="009821F7">
        <w:rPr>
          <w:szCs w:val="28"/>
        </w:rPr>
        <w:t xml:space="preserve"> </w:t>
      </w:r>
      <w:proofErr w:type="spellStart"/>
      <w:r w:rsidRPr="009821F7">
        <w:rPr>
          <w:szCs w:val="28"/>
        </w:rPr>
        <w:t>of</w:t>
      </w:r>
      <w:proofErr w:type="spellEnd"/>
      <w:r w:rsidRPr="009821F7">
        <w:rPr>
          <w:szCs w:val="28"/>
        </w:rPr>
        <w:t xml:space="preserve"> Chemical </w:t>
      </w:r>
      <w:proofErr w:type="spellStart"/>
      <w:r w:rsidRPr="009821F7">
        <w:rPr>
          <w:szCs w:val="28"/>
        </w:rPr>
        <w:t>Weapons</w:t>
      </w:r>
      <w:proofErr w:type="spellEnd"/>
      <w:r w:rsidRPr="009821F7">
        <w:rPr>
          <w:szCs w:val="28"/>
        </w:rPr>
        <w:t xml:space="preserve">. </w:t>
      </w:r>
      <w:proofErr w:type="spellStart"/>
      <w:r w:rsidRPr="009821F7">
        <w:rPr>
          <w:i/>
          <w:iCs/>
          <w:szCs w:val="28"/>
        </w:rPr>
        <w:t>İran</w:t>
      </w:r>
      <w:proofErr w:type="spellEnd"/>
      <w:r w:rsidRPr="009821F7">
        <w:rPr>
          <w:i/>
          <w:iCs/>
          <w:szCs w:val="28"/>
        </w:rPr>
        <w:t xml:space="preserve"> </w:t>
      </w:r>
      <w:proofErr w:type="spellStart"/>
      <w:r w:rsidRPr="009821F7">
        <w:rPr>
          <w:i/>
          <w:iCs/>
          <w:szCs w:val="28"/>
        </w:rPr>
        <w:t>Çalışmaları</w:t>
      </w:r>
      <w:proofErr w:type="spellEnd"/>
      <w:r w:rsidRPr="009821F7">
        <w:rPr>
          <w:i/>
          <w:iCs/>
          <w:szCs w:val="28"/>
        </w:rPr>
        <w:t xml:space="preserve"> </w:t>
      </w:r>
      <w:proofErr w:type="spellStart"/>
      <w:r w:rsidRPr="009821F7">
        <w:rPr>
          <w:i/>
          <w:iCs/>
          <w:szCs w:val="28"/>
        </w:rPr>
        <w:t>Dergisi</w:t>
      </w:r>
      <w:proofErr w:type="spellEnd"/>
      <w:r w:rsidRPr="009821F7">
        <w:rPr>
          <w:szCs w:val="28"/>
        </w:rPr>
        <w:t xml:space="preserve">. 2022, </w:t>
      </w:r>
      <w:proofErr w:type="spellStart"/>
      <w:r w:rsidRPr="009821F7">
        <w:rPr>
          <w:szCs w:val="28"/>
        </w:rPr>
        <w:t>Vol</w:t>
      </w:r>
      <w:proofErr w:type="spellEnd"/>
      <w:r w:rsidRPr="009821F7">
        <w:rPr>
          <w:szCs w:val="28"/>
        </w:rPr>
        <w:t xml:space="preserve">. 6, </w:t>
      </w:r>
      <w:proofErr w:type="spellStart"/>
      <w:r w:rsidRPr="009821F7">
        <w:rPr>
          <w:szCs w:val="28"/>
        </w:rPr>
        <w:t>no</w:t>
      </w:r>
      <w:proofErr w:type="spellEnd"/>
      <w:r w:rsidRPr="009821F7">
        <w:rPr>
          <w:szCs w:val="28"/>
        </w:rPr>
        <w:t xml:space="preserve">. 1, </w:t>
      </w:r>
      <w:proofErr w:type="spellStart"/>
      <w:r w:rsidRPr="009821F7">
        <w:rPr>
          <w:szCs w:val="28"/>
        </w:rPr>
        <w:t>pp</w:t>
      </w:r>
      <w:proofErr w:type="spellEnd"/>
      <w:r w:rsidRPr="009821F7">
        <w:rPr>
          <w:szCs w:val="28"/>
        </w:rPr>
        <w:t xml:space="preserve">. 105–133. ISSN 2536-5029, e-ISSN 2651-4370. DOI: </w:t>
      </w:r>
      <w:hyperlink r:id="rId19" w:tgtFrame="_blank" w:history="1">
        <w:r w:rsidRPr="009821F7">
          <w:rPr>
            <w:rStyle w:val="af"/>
            <w:szCs w:val="28"/>
          </w:rPr>
          <w:t>https://doi.org/10.33201/iranian.1084350</w:t>
        </w:r>
      </w:hyperlink>
      <w:r w:rsidRPr="009821F7">
        <w:rPr>
          <w:szCs w:val="28"/>
        </w:rPr>
        <w:t>.</w:t>
      </w:r>
    </w:p>
    <w:p w14:paraId="414A7DF5" w14:textId="46D7E06B" w:rsidR="001D1F25" w:rsidRPr="009821F7" w:rsidRDefault="00A16A9D" w:rsidP="009821F7">
      <w:pPr>
        <w:pStyle w:val="a3"/>
        <w:numPr>
          <w:ilvl w:val="0"/>
          <w:numId w:val="7"/>
        </w:numPr>
        <w:tabs>
          <w:tab w:val="left" w:pos="1134"/>
        </w:tabs>
        <w:ind w:left="0" w:firstLine="709"/>
        <w:jc w:val="both"/>
        <w:rPr>
          <w:szCs w:val="28"/>
        </w:rPr>
      </w:pPr>
      <w:r w:rsidRPr="009821F7">
        <w:rPr>
          <w:szCs w:val="28"/>
        </w:rPr>
        <w:t xml:space="preserve">SHEOLAL, R. </w:t>
      </w:r>
      <w:proofErr w:type="spellStart"/>
      <w:r w:rsidRPr="009821F7">
        <w:rPr>
          <w:szCs w:val="28"/>
        </w:rPr>
        <w:t>Bioterrorism</w:t>
      </w:r>
      <w:proofErr w:type="spellEnd"/>
      <w:r w:rsidRPr="009821F7">
        <w:rPr>
          <w:szCs w:val="28"/>
        </w:rPr>
        <w:t xml:space="preserve">: A New </w:t>
      </w:r>
      <w:proofErr w:type="spellStart"/>
      <w:r w:rsidRPr="009821F7">
        <w:rPr>
          <w:szCs w:val="28"/>
        </w:rPr>
        <w:t>Challenge</w:t>
      </w:r>
      <w:proofErr w:type="spellEnd"/>
      <w:r w:rsidRPr="009821F7">
        <w:rPr>
          <w:szCs w:val="28"/>
        </w:rPr>
        <w:t xml:space="preserve"> </w:t>
      </w:r>
      <w:proofErr w:type="spellStart"/>
      <w:r w:rsidRPr="009821F7">
        <w:rPr>
          <w:szCs w:val="28"/>
        </w:rPr>
        <w:t>for</w:t>
      </w:r>
      <w:proofErr w:type="spellEnd"/>
      <w:r w:rsidRPr="009821F7">
        <w:rPr>
          <w:szCs w:val="28"/>
        </w:rPr>
        <w:t xml:space="preserve"> </w:t>
      </w:r>
      <w:proofErr w:type="spellStart"/>
      <w:r w:rsidRPr="009821F7">
        <w:rPr>
          <w:szCs w:val="28"/>
        </w:rPr>
        <w:t>the</w:t>
      </w:r>
      <w:proofErr w:type="spellEnd"/>
      <w:r w:rsidRPr="009821F7">
        <w:rPr>
          <w:szCs w:val="28"/>
        </w:rPr>
        <w:t xml:space="preserve"> </w:t>
      </w:r>
      <w:proofErr w:type="spellStart"/>
      <w:r w:rsidRPr="009821F7">
        <w:rPr>
          <w:szCs w:val="28"/>
        </w:rPr>
        <w:t>Medical</w:t>
      </w:r>
      <w:proofErr w:type="spellEnd"/>
      <w:r w:rsidRPr="009821F7">
        <w:rPr>
          <w:szCs w:val="28"/>
        </w:rPr>
        <w:t xml:space="preserve"> </w:t>
      </w:r>
      <w:proofErr w:type="spellStart"/>
      <w:r w:rsidRPr="009821F7">
        <w:rPr>
          <w:szCs w:val="28"/>
        </w:rPr>
        <w:t>Discipline</w:t>
      </w:r>
      <w:proofErr w:type="spellEnd"/>
      <w:r w:rsidRPr="009821F7">
        <w:rPr>
          <w:szCs w:val="28"/>
        </w:rPr>
        <w:t xml:space="preserve">. </w:t>
      </w:r>
      <w:r w:rsidRPr="009821F7">
        <w:rPr>
          <w:i/>
          <w:iCs/>
          <w:szCs w:val="28"/>
        </w:rPr>
        <w:t xml:space="preserve">Southern </w:t>
      </w:r>
      <w:proofErr w:type="spellStart"/>
      <w:r w:rsidRPr="009821F7">
        <w:rPr>
          <w:i/>
          <w:iCs/>
          <w:szCs w:val="28"/>
        </w:rPr>
        <w:t>African</w:t>
      </w:r>
      <w:proofErr w:type="spellEnd"/>
      <w:r w:rsidRPr="009821F7">
        <w:rPr>
          <w:i/>
          <w:iCs/>
          <w:szCs w:val="28"/>
        </w:rPr>
        <w:t xml:space="preserve"> </w:t>
      </w:r>
      <w:proofErr w:type="spellStart"/>
      <w:r w:rsidRPr="009821F7">
        <w:rPr>
          <w:i/>
          <w:iCs/>
          <w:szCs w:val="28"/>
        </w:rPr>
        <w:t>Journal</w:t>
      </w:r>
      <w:proofErr w:type="spellEnd"/>
      <w:r w:rsidRPr="009821F7">
        <w:rPr>
          <w:i/>
          <w:iCs/>
          <w:szCs w:val="28"/>
        </w:rPr>
        <w:t xml:space="preserve"> </w:t>
      </w:r>
      <w:proofErr w:type="spellStart"/>
      <w:r w:rsidRPr="009821F7">
        <w:rPr>
          <w:i/>
          <w:iCs/>
          <w:szCs w:val="28"/>
        </w:rPr>
        <w:t>of</w:t>
      </w:r>
      <w:proofErr w:type="spellEnd"/>
      <w:r w:rsidRPr="009821F7">
        <w:rPr>
          <w:i/>
          <w:iCs/>
          <w:szCs w:val="28"/>
        </w:rPr>
        <w:t xml:space="preserve"> </w:t>
      </w:r>
      <w:proofErr w:type="spellStart"/>
      <w:r w:rsidRPr="009821F7">
        <w:rPr>
          <w:i/>
          <w:iCs/>
          <w:szCs w:val="28"/>
        </w:rPr>
        <w:t>Anaesthesia</w:t>
      </w:r>
      <w:proofErr w:type="spellEnd"/>
      <w:r w:rsidRPr="009821F7">
        <w:rPr>
          <w:i/>
          <w:iCs/>
          <w:szCs w:val="28"/>
        </w:rPr>
        <w:t xml:space="preserve"> </w:t>
      </w:r>
      <w:proofErr w:type="spellStart"/>
      <w:r w:rsidRPr="009821F7">
        <w:rPr>
          <w:i/>
          <w:iCs/>
          <w:szCs w:val="28"/>
        </w:rPr>
        <w:t>and</w:t>
      </w:r>
      <w:proofErr w:type="spellEnd"/>
      <w:r w:rsidRPr="009821F7">
        <w:rPr>
          <w:i/>
          <w:iCs/>
          <w:szCs w:val="28"/>
        </w:rPr>
        <w:t xml:space="preserve"> </w:t>
      </w:r>
      <w:proofErr w:type="spellStart"/>
      <w:r w:rsidRPr="009821F7">
        <w:rPr>
          <w:i/>
          <w:iCs/>
          <w:szCs w:val="28"/>
        </w:rPr>
        <w:t>Analgesia</w:t>
      </w:r>
      <w:proofErr w:type="spellEnd"/>
      <w:r w:rsidRPr="009821F7">
        <w:rPr>
          <w:szCs w:val="28"/>
        </w:rPr>
        <w:t xml:space="preserve">. 2003, </w:t>
      </w:r>
      <w:proofErr w:type="spellStart"/>
      <w:r w:rsidRPr="009821F7">
        <w:rPr>
          <w:szCs w:val="28"/>
        </w:rPr>
        <w:t>Vol</w:t>
      </w:r>
      <w:proofErr w:type="spellEnd"/>
      <w:r w:rsidRPr="009821F7">
        <w:rPr>
          <w:szCs w:val="28"/>
        </w:rPr>
        <w:t xml:space="preserve">. 9, </w:t>
      </w:r>
      <w:proofErr w:type="spellStart"/>
      <w:r w:rsidRPr="009821F7">
        <w:rPr>
          <w:szCs w:val="28"/>
        </w:rPr>
        <w:t>no</w:t>
      </w:r>
      <w:proofErr w:type="spellEnd"/>
      <w:r w:rsidRPr="009821F7">
        <w:rPr>
          <w:szCs w:val="28"/>
        </w:rPr>
        <w:t xml:space="preserve">. 2, </w:t>
      </w:r>
      <w:proofErr w:type="spellStart"/>
      <w:r w:rsidRPr="009821F7">
        <w:rPr>
          <w:szCs w:val="28"/>
        </w:rPr>
        <w:t>pp</w:t>
      </w:r>
      <w:proofErr w:type="spellEnd"/>
      <w:r w:rsidRPr="009821F7">
        <w:rPr>
          <w:szCs w:val="28"/>
        </w:rPr>
        <w:t xml:space="preserve">. 48–52. ISSN 2220-1181, e-ISSN 2220-1173. DOI: </w:t>
      </w:r>
      <w:hyperlink r:id="rId20" w:tgtFrame="_blank" w:history="1">
        <w:r w:rsidRPr="009821F7">
          <w:rPr>
            <w:rStyle w:val="af"/>
            <w:szCs w:val="28"/>
          </w:rPr>
          <w:t>https://doi.org/10.1080/22201173.2003.10872993</w:t>
        </w:r>
      </w:hyperlink>
      <w:r w:rsidRPr="009821F7">
        <w:rPr>
          <w:szCs w:val="28"/>
        </w:rPr>
        <w:t>.</w:t>
      </w:r>
    </w:p>
    <w:p w14:paraId="6AA6D756" w14:textId="1D279528" w:rsidR="00325D2B" w:rsidRPr="009821F7" w:rsidRDefault="00325D2B" w:rsidP="009821F7">
      <w:pPr>
        <w:pStyle w:val="a3"/>
        <w:numPr>
          <w:ilvl w:val="0"/>
          <w:numId w:val="7"/>
        </w:numPr>
        <w:tabs>
          <w:tab w:val="left" w:pos="1134"/>
        </w:tabs>
        <w:ind w:left="0" w:firstLine="709"/>
        <w:jc w:val="both"/>
        <w:rPr>
          <w:szCs w:val="28"/>
          <w:lang w:val="en-US"/>
        </w:rPr>
      </w:pPr>
      <w:r w:rsidRPr="009821F7">
        <w:rPr>
          <w:szCs w:val="28"/>
          <w:lang w:val="en-US"/>
        </w:rPr>
        <w:t xml:space="preserve">STOCKHOLM INTERNATIONAL PEACE RESEARCH INSTITUTE (SIPRI). </w:t>
      </w:r>
      <w:r w:rsidRPr="009821F7">
        <w:rPr>
          <w:i/>
          <w:iCs/>
          <w:szCs w:val="28"/>
          <w:lang w:val="en-US"/>
        </w:rPr>
        <w:t>Chemical Warfare in the Iraq–Iran War</w:t>
      </w:r>
      <w:r w:rsidRPr="009821F7">
        <w:rPr>
          <w:szCs w:val="28"/>
          <w:lang w:val="en-US"/>
        </w:rPr>
        <w:t xml:space="preserve">. Stockholm: SIPRI, May 1984. SIPRI Fact Sheet. </w:t>
      </w:r>
      <w:r w:rsidR="00654BF9" w:rsidRPr="009821F7">
        <w:rPr>
          <w:szCs w:val="28"/>
          <w:lang w:val="en-US"/>
        </w:rPr>
        <w:t>Online available</w:t>
      </w:r>
      <w:r w:rsidRPr="009821F7">
        <w:rPr>
          <w:szCs w:val="28"/>
          <w:lang w:val="en-US"/>
        </w:rPr>
        <w:t xml:space="preserve">: </w:t>
      </w:r>
      <w:hyperlink r:id="rId21" w:tgtFrame="_blank" w:history="1">
        <w:r w:rsidRPr="009821F7">
          <w:rPr>
            <w:rStyle w:val="af"/>
            <w:szCs w:val="28"/>
            <w:lang w:val="en-US"/>
          </w:rPr>
          <w:t>https://www.sipri.org/publications/1984/sipri-fact-sheets/chemical-warfare-iraq-iran-war</w:t>
        </w:r>
      </w:hyperlink>
      <w:r w:rsidRPr="009821F7">
        <w:rPr>
          <w:szCs w:val="28"/>
          <w:lang w:val="en-US"/>
        </w:rPr>
        <w:t xml:space="preserve">. </w:t>
      </w:r>
      <w:r w:rsidR="00654BF9" w:rsidRPr="009821F7">
        <w:rPr>
          <w:szCs w:val="28"/>
          <w:lang w:val="en-US"/>
        </w:rPr>
        <w:t xml:space="preserve">Visited </w:t>
      </w:r>
      <w:r w:rsidR="00925A74" w:rsidRPr="009821F7">
        <w:rPr>
          <w:szCs w:val="28"/>
          <w:lang w:val="en-US"/>
        </w:rPr>
        <w:t>[</w:t>
      </w:r>
      <w:r w:rsidR="008706F4" w:rsidRPr="009821F7">
        <w:rPr>
          <w:szCs w:val="28"/>
          <w:lang w:val="en-US"/>
        </w:rPr>
        <w:t>12.09.2026</w:t>
      </w:r>
      <w:r w:rsidR="00925A74" w:rsidRPr="009821F7">
        <w:rPr>
          <w:szCs w:val="28"/>
          <w:lang w:val="en-US"/>
        </w:rPr>
        <w:t>]</w:t>
      </w:r>
    </w:p>
    <w:p w14:paraId="31793307" w14:textId="4F4B7A0B" w:rsidR="00D93960" w:rsidRPr="009821F7" w:rsidRDefault="0047203A" w:rsidP="009821F7">
      <w:pPr>
        <w:pStyle w:val="a3"/>
        <w:numPr>
          <w:ilvl w:val="0"/>
          <w:numId w:val="7"/>
        </w:numPr>
        <w:tabs>
          <w:tab w:val="left" w:pos="1134"/>
        </w:tabs>
        <w:ind w:left="0" w:firstLine="709"/>
        <w:jc w:val="both"/>
        <w:rPr>
          <w:szCs w:val="28"/>
          <w:lang w:val="en-US"/>
        </w:rPr>
      </w:pPr>
      <w:r w:rsidRPr="009821F7">
        <w:rPr>
          <w:szCs w:val="28"/>
        </w:rPr>
        <w:t xml:space="preserve">SUPOTNITSKIY, </w:t>
      </w:r>
      <w:proofErr w:type="spellStart"/>
      <w:r w:rsidRPr="009821F7">
        <w:rPr>
          <w:szCs w:val="28"/>
        </w:rPr>
        <w:t>Mikhail</w:t>
      </w:r>
      <w:proofErr w:type="spellEnd"/>
      <w:r w:rsidRPr="009821F7">
        <w:rPr>
          <w:szCs w:val="28"/>
        </w:rPr>
        <w:t xml:space="preserve">, </w:t>
      </w:r>
      <w:proofErr w:type="spellStart"/>
      <w:r w:rsidRPr="009821F7">
        <w:rPr>
          <w:szCs w:val="28"/>
        </w:rPr>
        <w:t>Nikolai</w:t>
      </w:r>
      <w:proofErr w:type="spellEnd"/>
      <w:r w:rsidRPr="009821F7">
        <w:rPr>
          <w:szCs w:val="28"/>
        </w:rPr>
        <w:t xml:space="preserve"> SHILO и </w:t>
      </w:r>
      <w:proofErr w:type="spellStart"/>
      <w:r w:rsidRPr="009821F7">
        <w:rPr>
          <w:szCs w:val="28"/>
        </w:rPr>
        <w:t>Vladimir</w:t>
      </w:r>
      <w:proofErr w:type="spellEnd"/>
      <w:r w:rsidRPr="009821F7">
        <w:rPr>
          <w:szCs w:val="28"/>
        </w:rPr>
        <w:t xml:space="preserve"> KOVTUN. Chemical </w:t>
      </w:r>
      <w:proofErr w:type="spellStart"/>
      <w:r w:rsidRPr="009821F7">
        <w:rPr>
          <w:szCs w:val="28"/>
        </w:rPr>
        <w:t>Weapons</w:t>
      </w:r>
      <w:proofErr w:type="spellEnd"/>
      <w:r w:rsidRPr="009821F7">
        <w:rPr>
          <w:szCs w:val="28"/>
        </w:rPr>
        <w:t xml:space="preserve"> </w:t>
      </w:r>
      <w:proofErr w:type="spellStart"/>
      <w:r w:rsidRPr="009821F7">
        <w:rPr>
          <w:szCs w:val="28"/>
        </w:rPr>
        <w:t>in</w:t>
      </w:r>
      <w:proofErr w:type="spellEnd"/>
      <w:r w:rsidRPr="009821F7">
        <w:rPr>
          <w:szCs w:val="28"/>
        </w:rPr>
        <w:t xml:space="preserve"> </w:t>
      </w:r>
      <w:proofErr w:type="spellStart"/>
      <w:r w:rsidRPr="009821F7">
        <w:rPr>
          <w:szCs w:val="28"/>
        </w:rPr>
        <w:t>the</w:t>
      </w:r>
      <w:proofErr w:type="spellEnd"/>
      <w:r w:rsidRPr="009821F7">
        <w:rPr>
          <w:szCs w:val="28"/>
        </w:rPr>
        <w:t xml:space="preserve"> </w:t>
      </w:r>
      <w:proofErr w:type="spellStart"/>
      <w:r w:rsidRPr="009821F7">
        <w:rPr>
          <w:szCs w:val="28"/>
        </w:rPr>
        <w:t>Iran-Iraq</w:t>
      </w:r>
      <w:proofErr w:type="spellEnd"/>
      <w:r w:rsidRPr="009821F7">
        <w:rPr>
          <w:szCs w:val="28"/>
        </w:rPr>
        <w:t xml:space="preserve"> </w:t>
      </w:r>
      <w:proofErr w:type="spellStart"/>
      <w:r w:rsidRPr="009821F7">
        <w:rPr>
          <w:szCs w:val="28"/>
        </w:rPr>
        <w:t>War</w:t>
      </w:r>
      <w:proofErr w:type="spellEnd"/>
      <w:r w:rsidRPr="009821F7">
        <w:rPr>
          <w:szCs w:val="28"/>
        </w:rPr>
        <w:t xml:space="preserve"> (1980–1988). 2. </w:t>
      </w:r>
      <w:proofErr w:type="spellStart"/>
      <w:r w:rsidRPr="009821F7">
        <w:rPr>
          <w:szCs w:val="28"/>
        </w:rPr>
        <w:t>Combat</w:t>
      </w:r>
      <w:proofErr w:type="spellEnd"/>
      <w:r w:rsidRPr="009821F7">
        <w:rPr>
          <w:szCs w:val="28"/>
        </w:rPr>
        <w:t xml:space="preserve"> </w:t>
      </w:r>
      <w:proofErr w:type="spellStart"/>
      <w:r w:rsidRPr="009821F7">
        <w:rPr>
          <w:szCs w:val="28"/>
        </w:rPr>
        <w:t>Use</w:t>
      </w:r>
      <w:proofErr w:type="spellEnd"/>
      <w:r w:rsidRPr="009821F7">
        <w:rPr>
          <w:szCs w:val="28"/>
        </w:rPr>
        <w:t xml:space="preserve"> </w:t>
      </w:r>
      <w:proofErr w:type="spellStart"/>
      <w:r w:rsidRPr="009821F7">
        <w:rPr>
          <w:szCs w:val="28"/>
        </w:rPr>
        <w:t>of</w:t>
      </w:r>
      <w:proofErr w:type="spellEnd"/>
      <w:r w:rsidRPr="009821F7">
        <w:rPr>
          <w:szCs w:val="28"/>
        </w:rPr>
        <w:t xml:space="preserve"> Chemical </w:t>
      </w:r>
      <w:proofErr w:type="spellStart"/>
      <w:r w:rsidRPr="009821F7">
        <w:rPr>
          <w:szCs w:val="28"/>
        </w:rPr>
        <w:t>Weapons</w:t>
      </w:r>
      <w:proofErr w:type="spellEnd"/>
      <w:r w:rsidRPr="009821F7">
        <w:rPr>
          <w:szCs w:val="28"/>
        </w:rPr>
        <w:t xml:space="preserve">. </w:t>
      </w:r>
      <w:proofErr w:type="spellStart"/>
      <w:r w:rsidRPr="009821F7">
        <w:rPr>
          <w:i/>
          <w:iCs/>
          <w:szCs w:val="28"/>
        </w:rPr>
        <w:t>Journal</w:t>
      </w:r>
      <w:proofErr w:type="spellEnd"/>
      <w:r w:rsidRPr="009821F7">
        <w:rPr>
          <w:i/>
          <w:iCs/>
          <w:szCs w:val="28"/>
        </w:rPr>
        <w:t xml:space="preserve"> </w:t>
      </w:r>
      <w:proofErr w:type="spellStart"/>
      <w:r w:rsidRPr="009821F7">
        <w:rPr>
          <w:i/>
          <w:iCs/>
          <w:szCs w:val="28"/>
        </w:rPr>
        <w:t>of</w:t>
      </w:r>
      <w:proofErr w:type="spellEnd"/>
      <w:r w:rsidRPr="009821F7">
        <w:rPr>
          <w:i/>
          <w:iCs/>
          <w:szCs w:val="28"/>
        </w:rPr>
        <w:t xml:space="preserve"> NBC </w:t>
      </w:r>
      <w:proofErr w:type="spellStart"/>
      <w:r w:rsidRPr="009821F7">
        <w:rPr>
          <w:i/>
          <w:iCs/>
          <w:szCs w:val="28"/>
        </w:rPr>
        <w:t>Protection</w:t>
      </w:r>
      <w:proofErr w:type="spellEnd"/>
      <w:r w:rsidRPr="009821F7">
        <w:rPr>
          <w:i/>
          <w:iCs/>
          <w:szCs w:val="28"/>
        </w:rPr>
        <w:t xml:space="preserve"> </w:t>
      </w:r>
      <w:proofErr w:type="spellStart"/>
      <w:r w:rsidRPr="009821F7">
        <w:rPr>
          <w:i/>
          <w:iCs/>
          <w:szCs w:val="28"/>
        </w:rPr>
        <w:t>Corps</w:t>
      </w:r>
      <w:proofErr w:type="spellEnd"/>
      <w:r w:rsidRPr="009821F7">
        <w:rPr>
          <w:szCs w:val="28"/>
        </w:rPr>
        <w:t xml:space="preserve">. 2019, </w:t>
      </w:r>
      <w:proofErr w:type="spellStart"/>
      <w:r w:rsidRPr="009821F7">
        <w:rPr>
          <w:szCs w:val="28"/>
        </w:rPr>
        <w:t>Vol</w:t>
      </w:r>
      <w:proofErr w:type="spellEnd"/>
      <w:r w:rsidRPr="009821F7">
        <w:rPr>
          <w:szCs w:val="28"/>
        </w:rPr>
        <w:t xml:space="preserve">. 3, </w:t>
      </w:r>
      <w:proofErr w:type="spellStart"/>
      <w:r w:rsidRPr="009821F7">
        <w:rPr>
          <w:szCs w:val="28"/>
        </w:rPr>
        <w:t>no</w:t>
      </w:r>
      <w:proofErr w:type="spellEnd"/>
      <w:r w:rsidRPr="009821F7">
        <w:rPr>
          <w:szCs w:val="28"/>
        </w:rPr>
        <w:t xml:space="preserve">. 2, </w:t>
      </w:r>
      <w:proofErr w:type="spellStart"/>
      <w:r w:rsidRPr="009821F7">
        <w:rPr>
          <w:szCs w:val="28"/>
        </w:rPr>
        <w:t>pp</w:t>
      </w:r>
      <w:proofErr w:type="spellEnd"/>
      <w:r w:rsidRPr="009821F7">
        <w:rPr>
          <w:szCs w:val="28"/>
        </w:rPr>
        <w:t xml:space="preserve">. 150–174. ISSN 2587-5728. DOI: </w:t>
      </w:r>
      <w:hyperlink r:id="rId22" w:tgtFrame="_blank" w:history="1">
        <w:r w:rsidRPr="009821F7">
          <w:rPr>
            <w:rStyle w:val="af"/>
            <w:szCs w:val="28"/>
          </w:rPr>
          <w:t>https://doi.org/10.35825/2587-5728-2019-3-2-150-174</w:t>
        </w:r>
      </w:hyperlink>
      <w:r w:rsidRPr="009821F7">
        <w:rPr>
          <w:szCs w:val="28"/>
        </w:rPr>
        <w:t>.</w:t>
      </w:r>
    </w:p>
    <w:p w14:paraId="1DCEAD97" w14:textId="25F7D394" w:rsidR="00FA256C" w:rsidRPr="009821F7" w:rsidRDefault="00FA256C" w:rsidP="009821F7">
      <w:pPr>
        <w:pStyle w:val="a3"/>
        <w:numPr>
          <w:ilvl w:val="0"/>
          <w:numId w:val="7"/>
        </w:numPr>
        <w:tabs>
          <w:tab w:val="left" w:pos="1134"/>
        </w:tabs>
        <w:ind w:left="0" w:firstLine="709"/>
        <w:jc w:val="both"/>
        <w:rPr>
          <w:szCs w:val="28"/>
        </w:rPr>
      </w:pPr>
      <w:r w:rsidRPr="009821F7">
        <w:rPr>
          <w:szCs w:val="28"/>
        </w:rPr>
        <w:t xml:space="preserve">UNITED STATES. </w:t>
      </w:r>
      <w:proofErr w:type="spellStart"/>
      <w:r w:rsidRPr="009821F7">
        <w:rPr>
          <w:szCs w:val="28"/>
        </w:rPr>
        <w:t>Environmental</w:t>
      </w:r>
      <w:proofErr w:type="spellEnd"/>
      <w:r w:rsidRPr="009821F7">
        <w:rPr>
          <w:szCs w:val="28"/>
        </w:rPr>
        <w:t xml:space="preserve"> </w:t>
      </w:r>
      <w:proofErr w:type="spellStart"/>
      <w:r w:rsidRPr="009821F7">
        <w:rPr>
          <w:szCs w:val="28"/>
        </w:rPr>
        <w:t>Protection</w:t>
      </w:r>
      <w:proofErr w:type="spellEnd"/>
      <w:r w:rsidRPr="009821F7">
        <w:rPr>
          <w:szCs w:val="28"/>
        </w:rPr>
        <w:t xml:space="preserve"> </w:t>
      </w:r>
      <w:proofErr w:type="spellStart"/>
      <w:r w:rsidRPr="009821F7">
        <w:rPr>
          <w:szCs w:val="28"/>
        </w:rPr>
        <w:t>Agency</w:t>
      </w:r>
      <w:proofErr w:type="spellEnd"/>
      <w:r w:rsidRPr="009821F7">
        <w:rPr>
          <w:szCs w:val="28"/>
        </w:rPr>
        <w:t xml:space="preserve"> (EPA). </w:t>
      </w:r>
      <w:r w:rsidRPr="009821F7">
        <w:rPr>
          <w:i/>
          <w:iCs/>
          <w:szCs w:val="28"/>
        </w:rPr>
        <w:t xml:space="preserve">Chemical </w:t>
      </w:r>
      <w:proofErr w:type="spellStart"/>
      <w:r w:rsidRPr="009821F7">
        <w:rPr>
          <w:i/>
          <w:iCs/>
          <w:szCs w:val="28"/>
        </w:rPr>
        <w:t>Fate</w:t>
      </w:r>
      <w:proofErr w:type="spellEnd"/>
      <w:r w:rsidRPr="009821F7">
        <w:rPr>
          <w:i/>
          <w:iCs/>
          <w:szCs w:val="28"/>
        </w:rPr>
        <w:t xml:space="preserve"> &amp; </w:t>
      </w:r>
      <w:proofErr w:type="spellStart"/>
      <w:r w:rsidRPr="009821F7">
        <w:rPr>
          <w:i/>
          <w:iCs/>
          <w:szCs w:val="28"/>
        </w:rPr>
        <w:t>Transport</w:t>
      </w:r>
      <w:proofErr w:type="spellEnd"/>
      <w:r w:rsidRPr="009821F7">
        <w:rPr>
          <w:szCs w:val="28"/>
        </w:rPr>
        <w:t xml:space="preserve">. </w:t>
      </w:r>
      <w:proofErr w:type="spellStart"/>
      <w:r w:rsidRPr="009821F7">
        <w:rPr>
          <w:szCs w:val="28"/>
        </w:rPr>
        <w:t>Washington</w:t>
      </w:r>
      <w:proofErr w:type="spellEnd"/>
      <w:r w:rsidRPr="009821F7">
        <w:rPr>
          <w:szCs w:val="28"/>
        </w:rPr>
        <w:t>, DC: EPA, [</w:t>
      </w:r>
      <w:r w:rsidR="004873C4" w:rsidRPr="009821F7">
        <w:rPr>
          <w:szCs w:val="28"/>
          <w:lang w:val="en-US"/>
        </w:rPr>
        <w:t>OCT</w:t>
      </w:r>
      <w:r w:rsidRPr="009821F7">
        <w:rPr>
          <w:szCs w:val="28"/>
        </w:rPr>
        <w:t>. 2023] (</w:t>
      </w:r>
      <w:r w:rsidR="004873C4" w:rsidRPr="009821F7">
        <w:rPr>
          <w:szCs w:val="28"/>
          <w:lang w:val="en-US"/>
        </w:rPr>
        <w:t>updated</w:t>
      </w:r>
      <w:r w:rsidRPr="009821F7">
        <w:rPr>
          <w:szCs w:val="28"/>
        </w:rPr>
        <w:t xml:space="preserve">). </w:t>
      </w:r>
      <w:r w:rsidRPr="009821F7">
        <w:rPr>
          <w:szCs w:val="28"/>
          <w:lang w:val="en-US"/>
        </w:rPr>
        <w:t xml:space="preserve">Online. </w:t>
      </w:r>
      <w:r w:rsidR="004873C4" w:rsidRPr="009821F7">
        <w:rPr>
          <w:szCs w:val="28"/>
          <w:lang w:val="en-US"/>
        </w:rPr>
        <w:t>Available on</w:t>
      </w:r>
      <w:r w:rsidRPr="009821F7">
        <w:rPr>
          <w:szCs w:val="28"/>
        </w:rPr>
        <w:t xml:space="preserve">: </w:t>
      </w:r>
      <w:hyperlink r:id="rId23" w:tgtFrame="_blank" w:history="1">
        <w:r w:rsidRPr="009821F7">
          <w:rPr>
            <w:rStyle w:val="af"/>
            <w:szCs w:val="28"/>
          </w:rPr>
          <w:t>https://www.epa.gov/emergency-response-research/chemical-fate-transport</w:t>
        </w:r>
      </w:hyperlink>
      <w:r w:rsidR="004873C4" w:rsidRPr="009821F7">
        <w:rPr>
          <w:szCs w:val="28"/>
          <w:lang w:val="en-US"/>
        </w:rPr>
        <w:t>. Last visited on 11.09.2026</w:t>
      </w:r>
    </w:p>
    <w:p w14:paraId="6A7C77BF" w14:textId="77777777" w:rsidR="00B62C63" w:rsidRPr="009821F7" w:rsidRDefault="00B62C63" w:rsidP="009821F7">
      <w:pPr>
        <w:pStyle w:val="a3"/>
        <w:numPr>
          <w:ilvl w:val="0"/>
          <w:numId w:val="7"/>
        </w:numPr>
        <w:tabs>
          <w:tab w:val="left" w:pos="1134"/>
        </w:tabs>
        <w:ind w:left="0" w:firstLine="709"/>
        <w:jc w:val="both"/>
        <w:rPr>
          <w:szCs w:val="28"/>
        </w:rPr>
      </w:pPr>
      <w:r w:rsidRPr="009821F7">
        <w:rPr>
          <w:szCs w:val="28"/>
        </w:rPr>
        <w:t xml:space="preserve">WATERS, Lee. Chemical </w:t>
      </w:r>
      <w:proofErr w:type="spellStart"/>
      <w:r w:rsidRPr="009821F7">
        <w:rPr>
          <w:szCs w:val="28"/>
        </w:rPr>
        <w:t>Weapons</w:t>
      </w:r>
      <w:proofErr w:type="spellEnd"/>
      <w:r w:rsidRPr="009821F7">
        <w:rPr>
          <w:szCs w:val="28"/>
        </w:rPr>
        <w:t xml:space="preserve"> </w:t>
      </w:r>
      <w:proofErr w:type="spellStart"/>
      <w:r w:rsidRPr="009821F7">
        <w:rPr>
          <w:szCs w:val="28"/>
        </w:rPr>
        <w:t>in</w:t>
      </w:r>
      <w:proofErr w:type="spellEnd"/>
      <w:r w:rsidRPr="009821F7">
        <w:rPr>
          <w:szCs w:val="28"/>
        </w:rPr>
        <w:t xml:space="preserve"> </w:t>
      </w:r>
      <w:proofErr w:type="spellStart"/>
      <w:r w:rsidRPr="009821F7">
        <w:rPr>
          <w:szCs w:val="28"/>
        </w:rPr>
        <w:t>the</w:t>
      </w:r>
      <w:proofErr w:type="spellEnd"/>
      <w:r w:rsidRPr="009821F7">
        <w:rPr>
          <w:szCs w:val="28"/>
        </w:rPr>
        <w:t xml:space="preserve"> </w:t>
      </w:r>
      <w:proofErr w:type="spellStart"/>
      <w:r w:rsidRPr="009821F7">
        <w:rPr>
          <w:szCs w:val="28"/>
        </w:rPr>
        <w:t>Iran</w:t>
      </w:r>
      <w:proofErr w:type="spellEnd"/>
      <w:r w:rsidRPr="009821F7">
        <w:rPr>
          <w:szCs w:val="28"/>
        </w:rPr>
        <w:t>/</w:t>
      </w:r>
      <w:proofErr w:type="spellStart"/>
      <w:r w:rsidRPr="009821F7">
        <w:rPr>
          <w:szCs w:val="28"/>
        </w:rPr>
        <w:t>Iraq</w:t>
      </w:r>
      <w:proofErr w:type="spellEnd"/>
      <w:r w:rsidRPr="009821F7">
        <w:rPr>
          <w:szCs w:val="28"/>
        </w:rPr>
        <w:t xml:space="preserve"> </w:t>
      </w:r>
      <w:proofErr w:type="spellStart"/>
      <w:r w:rsidRPr="009821F7">
        <w:rPr>
          <w:szCs w:val="28"/>
        </w:rPr>
        <w:t>War</w:t>
      </w:r>
      <w:proofErr w:type="spellEnd"/>
      <w:r w:rsidRPr="009821F7">
        <w:rPr>
          <w:szCs w:val="28"/>
        </w:rPr>
        <w:t xml:space="preserve">. </w:t>
      </w:r>
      <w:proofErr w:type="spellStart"/>
      <w:r w:rsidRPr="009821F7">
        <w:rPr>
          <w:i/>
          <w:iCs/>
          <w:szCs w:val="28"/>
        </w:rPr>
        <w:t>Military</w:t>
      </w:r>
      <w:proofErr w:type="spellEnd"/>
      <w:r w:rsidRPr="009821F7">
        <w:rPr>
          <w:i/>
          <w:iCs/>
          <w:szCs w:val="28"/>
        </w:rPr>
        <w:t xml:space="preserve"> </w:t>
      </w:r>
      <w:proofErr w:type="spellStart"/>
      <w:r w:rsidRPr="009821F7">
        <w:rPr>
          <w:i/>
          <w:iCs/>
          <w:szCs w:val="28"/>
        </w:rPr>
        <w:t>Review</w:t>
      </w:r>
      <w:proofErr w:type="spellEnd"/>
      <w:r w:rsidRPr="009821F7">
        <w:rPr>
          <w:szCs w:val="28"/>
        </w:rPr>
        <w:t xml:space="preserve">. </w:t>
      </w:r>
      <w:proofErr w:type="spellStart"/>
      <w:r w:rsidRPr="009821F7">
        <w:rPr>
          <w:szCs w:val="28"/>
        </w:rPr>
        <w:t>October</w:t>
      </w:r>
      <w:proofErr w:type="spellEnd"/>
      <w:r w:rsidRPr="009821F7">
        <w:rPr>
          <w:szCs w:val="28"/>
        </w:rPr>
        <w:t xml:space="preserve"> 1990, </w:t>
      </w:r>
      <w:proofErr w:type="spellStart"/>
      <w:r w:rsidRPr="009821F7">
        <w:rPr>
          <w:szCs w:val="28"/>
        </w:rPr>
        <w:t>Vol</w:t>
      </w:r>
      <w:proofErr w:type="spellEnd"/>
      <w:r w:rsidRPr="009821F7">
        <w:rPr>
          <w:szCs w:val="28"/>
        </w:rPr>
        <w:t xml:space="preserve">. 70, </w:t>
      </w:r>
      <w:proofErr w:type="spellStart"/>
      <w:r w:rsidRPr="009821F7">
        <w:rPr>
          <w:szCs w:val="28"/>
        </w:rPr>
        <w:t>no</w:t>
      </w:r>
      <w:proofErr w:type="spellEnd"/>
      <w:r w:rsidRPr="009821F7">
        <w:rPr>
          <w:szCs w:val="28"/>
        </w:rPr>
        <w:t xml:space="preserve">. 10, </w:t>
      </w:r>
      <w:proofErr w:type="spellStart"/>
      <w:r w:rsidRPr="009821F7">
        <w:rPr>
          <w:szCs w:val="28"/>
        </w:rPr>
        <w:t>pp</w:t>
      </w:r>
      <w:proofErr w:type="spellEnd"/>
      <w:r w:rsidRPr="009821F7">
        <w:rPr>
          <w:szCs w:val="28"/>
        </w:rPr>
        <w:t>. 56–63. ISSN 0026-4148.</w:t>
      </w:r>
    </w:p>
    <w:p w14:paraId="11ECF43F" w14:textId="77777777" w:rsidR="00273E01" w:rsidRPr="009821F7" w:rsidRDefault="00273E01" w:rsidP="009821F7">
      <w:pPr>
        <w:pStyle w:val="a3"/>
        <w:numPr>
          <w:ilvl w:val="0"/>
          <w:numId w:val="7"/>
        </w:numPr>
        <w:tabs>
          <w:tab w:val="left" w:pos="1134"/>
        </w:tabs>
        <w:ind w:left="0" w:firstLine="709"/>
        <w:jc w:val="both"/>
        <w:rPr>
          <w:szCs w:val="28"/>
        </w:rPr>
      </w:pPr>
      <w:r w:rsidRPr="009821F7">
        <w:rPr>
          <w:szCs w:val="28"/>
        </w:rPr>
        <w:t xml:space="preserve">WATTANA, </w:t>
      </w:r>
      <w:proofErr w:type="spellStart"/>
      <w:r w:rsidRPr="009821F7">
        <w:rPr>
          <w:szCs w:val="28"/>
        </w:rPr>
        <w:t>Maneesha</w:t>
      </w:r>
      <w:proofErr w:type="spellEnd"/>
      <w:r w:rsidRPr="009821F7">
        <w:rPr>
          <w:szCs w:val="28"/>
        </w:rPr>
        <w:t xml:space="preserve"> и </w:t>
      </w:r>
      <w:proofErr w:type="spellStart"/>
      <w:r w:rsidRPr="009821F7">
        <w:rPr>
          <w:szCs w:val="28"/>
        </w:rPr>
        <w:t>Tareg</w:t>
      </w:r>
      <w:proofErr w:type="spellEnd"/>
      <w:r w:rsidRPr="009821F7">
        <w:rPr>
          <w:szCs w:val="28"/>
        </w:rPr>
        <w:t xml:space="preserve"> BEY. </w:t>
      </w:r>
      <w:proofErr w:type="spellStart"/>
      <w:r w:rsidRPr="009821F7">
        <w:rPr>
          <w:szCs w:val="28"/>
        </w:rPr>
        <w:t>Mustard</w:t>
      </w:r>
      <w:proofErr w:type="spellEnd"/>
      <w:r w:rsidRPr="009821F7">
        <w:rPr>
          <w:szCs w:val="28"/>
        </w:rPr>
        <w:t xml:space="preserve"> </w:t>
      </w:r>
      <w:proofErr w:type="spellStart"/>
      <w:r w:rsidRPr="009821F7">
        <w:rPr>
          <w:szCs w:val="28"/>
        </w:rPr>
        <w:t>Gas</w:t>
      </w:r>
      <w:proofErr w:type="spellEnd"/>
      <w:r w:rsidRPr="009821F7">
        <w:rPr>
          <w:szCs w:val="28"/>
        </w:rPr>
        <w:t xml:space="preserve"> </w:t>
      </w:r>
      <w:proofErr w:type="spellStart"/>
      <w:r w:rsidRPr="009821F7">
        <w:rPr>
          <w:szCs w:val="28"/>
        </w:rPr>
        <w:t>or</w:t>
      </w:r>
      <w:proofErr w:type="spellEnd"/>
      <w:r w:rsidRPr="009821F7">
        <w:rPr>
          <w:szCs w:val="28"/>
        </w:rPr>
        <w:t xml:space="preserve"> </w:t>
      </w:r>
      <w:proofErr w:type="spellStart"/>
      <w:r w:rsidRPr="009821F7">
        <w:rPr>
          <w:szCs w:val="28"/>
        </w:rPr>
        <w:t>Sulfur</w:t>
      </w:r>
      <w:proofErr w:type="spellEnd"/>
      <w:r w:rsidRPr="009821F7">
        <w:rPr>
          <w:szCs w:val="28"/>
        </w:rPr>
        <w:t xml:space="preserve"> </w:t>
      </w:r>
      <w:proofErr w:type="spellStart"/>
      <w:r w:rsidRPr="009821F7">
        <w:rPr>
          <w:szCs w:val="28"/>
        </w:rPr>
        <w:t>Mustard</w:t>
      </w:r>
      <w:proofErr w:type="spellEnd"/>
      <w:r w:rsidRPr="009821F7">
        <w:rPr>
          <w:szCs w:val="28"/>
        </w:rPr>
        <w:t xml:space="preserve">: </w:t>
      </w:r>
      <w:proofErr w:type="spellStart"/>
      <w:r w:rsidRPr="009821F7">
        <w:rPr>
          <w:szCs w:val="28"/>
        </w:rPr>
        <w:t>An</w:t>
      </w:r>
      <w:proofErr w:type="spellEnd"/>
      <w:r w:rsidRPr="009821F7">
        <w:rPr>
          <w:szCs w:val="28"/>
        </w:rPr>
        <w:t xml:space="preserve"> </w:t>
      </w:r>
      <w:proofErr w:type="spellStart"/>
      <w:r w:rsidRPr="009821F7">
        <w:rPr>
          <w:szCs w:val="28"/>
        </w:rPr>
        <w:t>Old</w:t>
      </w:r>
      <w:proofErr w:type="spellEnd"/>
      <w:r w:rsidRPr="009821F7">
        <w:rPr>
          <w:szCs w:val="28"/>
        </w:rPr>
        <w:t xml:space="preserve"> Chemical </w:t>
      </w:r>
      <w:proofErr w:type="spellStart"/>
      <w:r w:rsidRPr="009821F7">
        <w:rPr>
          <w:szCs w:val="28"/>
        </w:rPr>
        <w:t>Agent</w:t>
      </w:r>
      <w:proofErr w:type="spellEnd"/>
      <w:r w:rsidRPr="009821F7">
        <w:rPr>
          <w:szCs w:val="28"/>
        </w:rPr>
        <w:t xml:space="preserve"> </w:t>
      </w:r>
      <w:proofErr w:type="spellStart"/>
      <w:r w:rsidRPr="009821F7">
        <w:rPr>
          <w:szCs w:val="28"/>
        </w:rPr>
        <w:t>as</w:t>
      </w:r>
      <w:proofErr w:type="spellEnd"/>
      <w:r w:rsidRPr="009821F7">
        <w:rPr>
          <w:szCs w:val="28"/>
        </w:rPr>
        <w:t xml:space="preserve"> a New </w:t>
      </w:r>
      <w:proofErr w:type="spellStart"/>
      <w:r w:rsidRPr="009821F7">
        <w:rPr>
          <w:szCs w:val="28"/>
        </w:rPr>
        <w:t>Terrorist</w:t>
      </w:r>
      <w:proofErr w:type="spellEnd"/>
      <w:r w:rsidRPr="009821F7">
        <w:rPr>
          <w:szCs w:val="28"/>
        </w:rPr>
        <w:t xml:space="preserve"> </w:t>
      </w:r>
      <w:proofErr w:type="spellStart"/>
      <w:r w:rsidRPr="009821F7">
        <w:rPr>
          <w:szCs w:val="28"/>
        </w:rPr>
        <w:t>Threat</w:t>
      </w:r>
      <w:proofErr w:type="spellEnd"/>
      <w:r w:rsidRPr="009821F7">
        <w:rPr>
          <w:szCs w:val="28"/>
        </w:rPr>
        <w:t xml:space="preserve">. </w:t>
      </w:r>
      <w:proofErr w:type="spellStart"/>
      <w:r w:rsidRPr="009821F7">
        <w:rPr>
          <w:i/>
          <w:iCs/>
          <w:szCs w:val="28"/>
        </w:rPr>
        <w:t>Prehospital</w:t>
      </w:r>
      <w:proofErr w:type="spellEnd"/>
      <w:r w:rsidRPr="009821F7">
        <w:rPr>
          <w:i/>
          <w:iCs/>
          <w:szCs w:val="28"/>
        </w:rPr>
        <w:t xml:space="preserve"> </w:t>
      </w:r>
      <w:proofErr w:type="spellStart"/>
      <w:r w:rsidRPr="009821F7">
        <w:rPr>
          <w:i/>
          <w:iCs/>
          <w:szCs w:val="28"/>
        </w:rPr>
        <w:t>and</w:t>
      </w:r>
      <w:proofErr w:type="spellEnd"/>
      <w:r w:rsidRPr="009821F7">
        <w:rPr>
          <w:i/>
          <w:iCs/>
          <w:szCs w:val="28"/>
        </w:rPr>
        <w:t xml:space="preserve"> </w:t>
      </w:r>
      <w:proofErr w:type="spellStart"/>
      <w:r w:rsidRPr="009821F7">
        <w:rPr>
          <w:i/>
          <w:iCs/>
          <w:szCs w:val="28"/>
        </w:rPr>
        <w:t>Disaster</w:t>
      </w:r>
      <w:proofErr w:type="spellEnd"/>
      <w:r w:rsidRPr="009821F7">
        <w:rPr>
          <w:i/>
          <w:iCs/>
          <w:szCs w:val="28"/>
        </w:rPr>
        <w:t xml:space="preserve"> </w:t>
      </w:r>
      <w:proofErr w:type="spellStart"/>
      <w:r w:rsidRPr="009821F7">
        <w:rPr>
          <w:i/>
          <w:iCs/>
          <w:szCs w:val="28"/>
        </w:rPr>
        <w:t>Medicine</w:t>
      </w:r>
      <w:proofErr w:type="spellEnd"/>
      <w:r w:rsidRPr="009821F7">
        <w:rPr>
          <w:szCs w:val="28"/>
        </w:rPr>
        <w:t xml:space="preserve">. 2009, </w:t>
      </w:r>
      <w:proofErr w:type="spellStart"/>
      <w:r w:rsidRPr="009821F7">
        <w:rPr>
          <w:szCs w:val="28"/>
        </w:rPr>
        <w:t>Vol</w:t>
      </w:r>
      <w:proofErr w:type="spellEnd"/>
      <w:r w:rsidRPr="009821F7">
        <w:rPr>
          <w:szCs w:val="28"/>
        </w:rPr>
        <w:t xml:space="preserve">. 24, </w:t>
      </w:r>
      <w:proofErr w:type="spellStart"/>
      <w:r w:rsidRPr="009821F7">
        <w:rPr>
          <w:szCs w:val="28"/>
        </w:rPr>
        <w:t>no</w:t>
      </w:r>
      <w:proofErr w:type="spellEnd"/>
      <w:r w:rsidRPr="009821F7">
        <w:rPr>
          <w:szCs w:val="28"/>
        </w:rPr>
        <w:t xml:space="preserve">. 1, </w:t>
      </w:r>
      <w:proofErr w:type="spellStart"/>
      <w:r w:rsidRPr="009821F7">
        <w:rPr>
          <w:szCs w:val="28"/>
        </w:rPr>
        <w:t>pp</w:t>
      </w:r>
      <w:proofErr w:type="spellEnd"/>
      <w:r w:rsidRPr="009821F7">
        <w:rPr>
          <w:szCs w:val="28"/>
        </w:rPr>
        <w:t xml:space="preserve">. 19–29. ISSN 1049-023X, e-ISSN 1945-1938. DOI: </w:t>
      </w:r>
      <w:hyperlink r:id="rId24" w:tgtFrame="_blank" w:history="1">
        <w:r w:rsidRPr="009821F7">
          <w:rPr>
            <w:rStyle w:val="af"/>
            <w:szCs w:val="28"/>
          </w:rPr>
          <w:t>https://doi.org/10.1017/s1049023x0000649x</w:t>
        </w:r>
      </w:hyperlink>
      <w:r w:rsidRPr="009821F7">
        <w:rPr>
          <w:szCs w:val="28"/>
        </w:rPr>
        <w:t>.</w:t>
      </w:r>
    </w:p>
    <w:p w14:paraId="1ABA7B6A" w14:textId="77777777" w:rsidR="00273E01" w:rsidRPr="009821F7" w:rsidRDefault="00273E01" w:rsidP="009821F7">
      <w:pPr>
        <w:pStyle w:val="a3"/>
        <w:numPr>
          <w:ilvl w:val="0"/>
          <w:numId w:val="7"/>
        </w:numPr>
        <w:tabs>
          <w:tab w:val="left" w:pos="1134"/>
        </w:tabs>
        <w:ind w:left="0" w:firstLine="709"/>
        <w:jc w:val="both"/>
        <w:rPr>
          <w:szCs w:val="28"/>
        </w:rPr>
      </w:pPr>
      <w:r w:rsidRPr="009821F7">
        <w:rPr>
          <w:szCs w:val="28"/>
        </w:rPr>
        <w:t xml:space="preserve">WHITE, S. M. Chemical </w:t>
      </w:r>
      <w:proofErr w:type="spellStart"/>
      <w:r w:rsidRPr="009821F7">
        <w:rPr>
          <w:szCs w:val="28"/>
        </w:rPr>
        <w:t>and</w:t>
      </w:r>
      <w:proofErr w:type="spellEnd"/>
      <w:r w:rsidRPr="009821F7">
        <w:rPr>
          <w:szCs w:val="28"/>
        </w:rPr>
        <w:t xml:space="preserve"> </w:t>
      </w:r>
      <w:proofErr w:type="spellStart"/>
      <w:r w:rsidRPr="009821F7">
        <w:rPr>
          <w:szCs w:val="28"/>
        </w:rPr>
        <w:t>biological</w:t>
      </w:r>
      <w:proofErr w:type="spellEnd"/>
      <w:r w:rsidRPr="009821F7">
        <w:rPr>
          <w:szCs w:val="28"/>
        </w:rPr>
        <w:t xml:space="preserve"> </w:t>
      </w:r>
      <w:proofErr w:type="spellStart"/>
      <w:r w:rsidRPr="009821F7">
        <w:rPr>
          <w:szCs w:val="28"/>
        </w:rPr>
        <w:t>weapons</w:t>
      </w:r>
      <w:proofErr w:type="spellEnd"/>
      <w:r w:rsidRPr="009821F7">
        <w:rPr>
          <w:szCs w:val="28"/>
        </w:rPr>
        <w:t xml:space="preserve">. </w:t>
      </w:r>
      <w:proofErr w:type="spellStart"/>
      <w:r w:rsidRPr="009821F7">
        <w:rPr>
          <w:szCs w:val="28"/>
        </w:rPr>
        <w:t>Implications</w:t>
      </w:r>
      <w:proofErr w:type="spellEnd"/>
      <w:r w:rsidRPr="009821F7">
        <w:rPr>
          <w:szCs w:val="28"/>
        </w:rPr>
        <w:t xml:space="preserve"> </w:t>
      </w:r>
      <w:proofErr w:type="spellStart"/>
      <w:r w:rsidRPr="009821F7">
        <w:rPr>
          <w:szCs w:val="28"/>
        </w:rPr>
        <w:t>for</w:t>
      </w:r>
      <w:proofErr w:type="spellEnd"/>
      <w:r w:rsidRPr="009821F7">
        <w:rPr>
          <w:szCs w:val="28"/>
        </w:rPr>
        <w:t xml:space="preserve"> </w:t>
      </w:r>
      <w:proofErr w:type="spellStart"/>
      <w:r w:rsidRPr="009821F7">
        <w:rPr>
          <w:szCs w:val="28"/>
        </w:rPr>
        <w:t>anaesthesia</w:t>
      </w:r>
      <w:proofErr w:type="spellEnd"/>
      <w:r w:rsidRPr="009821F7">
        <w:rPr>
          <w:szCs w:val="28"/>
        </w:rPr>
        <w:t xml:space="preserve"> </w:t>
      </w:r>
      <w:proofErr w:type="spellStart"/>
      <w:r w:rsidRPr="009821F7">
        <w:rPr>
          <w:szCs w:val="28"/>
        </w:rPr>
        <w:t>and</w:t>
      </w:r>
      <w:proofErr w:type="spellEnd"/>
      <w:r w:rsidRPr="009821F7">
        <w:rPr>
          <w:szCs w:val="28"/>
        </w:rPr>
        <w:t xml:space="preserve"> </w:t>
      </w:r>
      <w:proofErr w:type="spellStart"/>
      <w:r w:rsidRPr="009821F7">
        <w:rPr>
          <w:szCs w:val="28"/>
        </w:rPr>
        <w:t>intensive</w:t>
      </w:r>
      <w:proofErr w:type="spellEnd"/>
      <w:r w:rsidRPr="009821F7">
        <w:rPr>
          <w:szCs w:val="28"/>
        </w:rPr>
        <w:t xml:space="preserve"> </w:t>
      </w:r>
      <w:proofErr w:type="spellStart"/>
      <w:r w:rsidRPr="009821F7">
        <w:rPr>
          <w:szCs w:val="28"/>
        </w:rPr>
        <w:t>care</w:t>
      </w:r>
      <w:proofErr w:type="spellEnd"/>
      <w:r w:rsidRPr="009821F7">
        <w:rPr>
          <w:szCs w:val="28"/>
        </w:rPr>
        <w:t xml:space="preserve">. </w:t>
      </w:r>
      <w:proofErr w:type="spellStart"/>
      <w:r w:rsidRPr="009821F7">
        <w:rPr>
          <w:i/>
          <w:iCs/>
          <w:szCs w:val="28"/>
        </w:rPr>
        <w:t>British</w:t>
      </w:r>
      <w:proofErr w:type="spellEnd"/>
      <w:r w:rsidRPr="009821F7">
        <w:rPr>
          <w:i/>
          <w:iCs/>
          <w:szCs w:val="28"/>
        </w:rPr>
        <w:t xml:space="preserve"> </w:t>
      </w:r>
      <w:proofErr w:type="spellStart"/>
      <w:r w:rsidRPr="009821F7">
        <w:rPr>
          <w:i/>
          <w:iCs/>
          <w:szCs w:val="28"/>
        </w:rPr>
        <w:t>Journal</w:t>
      </w:r>
      <w:proofErr w:type="spellEnd"/>
      <w:r w:rsidRPr="009821F7">
        <w:rPr>
          <w:i/>
          <w:iCs/>
          <w:szCs w:val="28"/>
        </w:rPr>
        <w:t xml:space="preserve"> </w:t>
      </w:r>
      <w:proofErr w:type="spellStart"/>
      <w:r w:rsidRPr="009821F7">
        <w:rPr>
          <w:i/>
          <w:iCs/>
          <w:szCs w:val="28"/>
        </w:rPr>
        <w:t>of</w:t>
      </w:r>
      <w:proofErr w:type="spellEnd"/>
      <w:r w:rsidRPr="009821F7">
        <w:rPr>
          <w:i/>
          <w:iCs/>
          <w:szCs w:val="28"/>
        </w:rPr>
        <w:t xml:space="preserve"> </w:t>
      </w:r>
      <w:proofErr w:type="spellStart"/>
      <w:r w:rsidRPr="009821F7">
        <w:rPr>
          <w:i/>
          <w:iCs/>
          <w:szCs w:val="28"/>
        </w:rPr>
        <w:t>Anaesthesia</w:t>
      </w:r>
      <w:proofErr w:type="spellEnd"/>
      <w:r w:rsidRPr="009821F7">
        <w:rPr>
          <w:szCs w:val="28"/>
        </w:rPr>
        <w:t xml:space="preserve">. 2002, </w:t>
      </w:r>
      <w:proofErr w:type="spellStart"/>
      <w:r w:rsidRPr="009821F7">
        <w:rPr>
          <w:szCs w:val="28"/>
        </w:rPr>
        <w:t>Vol</w:t>
      </w:r>
      <w:proofErr w:type="spellEnd"/>
      <w:r w:rsidRPr="009821F7">
        <w:rPr>
          <w:szCs w:val="28"/>
        </w:rPr>
        <w:t xml:space="preserve">. 89, </w:t>
      </w:r>
      <w:proofErr w:type="spellStart"/>
      <w:r w:rsidRPr="009821F7">
        <w:rPr>
          <w:szCs w:val="28"/>
        </w:rPr>
        <w:t>no</w:t>
      </w:r>
      <w:proofErr w:type="spellEnd"/>
      <w:r w:rsidRPr="009821F7">
        <w:rPr>
          <w:szCs w:val="28"/>
        </w:rPr>
        <w:t xml:space="preserve">. 2, </w:t>
      </w:r>
      <w:proofErr w:type="spellStart"/>
      <w:r w:rsidRPr="009821F7">
        <w:rPr>
          <w:szCs w:val="28"/>
        </w:rPr>
        <w:t>pp</w:t>
      </w:r>
      <w:proofErr w:type="spellEnd"/>
      <w:r w:rsidRPr="009821F7">
        <w:rPr>
          <w:szCs w:val="28"/>
        </w:rPr>
        <w:t xml:space="preserve">. 306–324. ISSN 0007-0912, e-ISSN 1471-6771. DOI: </w:t>
      </w:r>
      <w:hyperlink r:id="rId25" w:tgtFrame="_blank" w:history="1">
        <w:r w:rsidRPr="009821F7">
          <w:rPr>
            <w:rStyle w:val="af"/>
            <w:szCs w:val="28"/>
          </w:rPr>
          <w:t>https://doi.org/10.1093/bja/aef168</w:t>
        </w:r>
      </w:hyperlink>
      <w:r w:rsidRPr="009821F7">
        <w:rPr>
          <w:szCs w:val="28"/>
        </w:rPr>
        <w:t>.</w:t>
      </w:r>
    </w:p>
    <w:p w14:paraId="4D080A42" w14:textId="77777777" w:rsidR="0024544C" w:rsidRDefault="0024544C" w:rsidP="003004BD">
      <w:pPr>
        <w:ind w:firstLine="567"/>
        <w:jc w:val="both"/>
        <w:rPr>
          <w:szCs w:val="28"/>
        </w:rPr>
      </w:pPr>
    </w:p>
    <w:p w14:paraId="08A5D890" w14:textId="77777777" w:rsidR="00D77F37" w:rsidRDefault="00D77F37" w:rsidP="003004BD">
      <w:pPr>
        <w:ind w:firstLine="567"/>
        <w:jc w:val="both"/>
        <w:rPr>
          <w:szCs w:val="28"/>
        </w:rPr>
      </w:pPr>
    </w:p>
    <w:p w14:paraId="43B4FE80" w14:textId="77777777" w:rsidR="002F4701" w:rsidRDefault="002F4701" w:rsidP="002F4701">
      <w:pPr>
        <w:ind w:firstLine="567"/>
        <w:rPr>
          <w:i/>
          <w:iCs/>
          <w:sz w:val="24"/>
        </w:rPr>
      </w:pPr>
      <w:r>
        <w:rPr>
          <w:i/>
          <w:iCs/>
          <w:sz w:val="24"/>
        </w:rPr>
        <w:t>Дамян Славчев Бешевлиев</w:t>
      </w:r>
    </w:p>
    <w:p w14:paraId="11945131" w14:textId="77777777" w:rsidR="002F4701" w:rsidRDefault="002F4701" w:rsidP="002F4701">
      <w:pPr>
        <w:ind w:firstLine="567"/>
        <w:rPr>
          <w:i/>
          <w:iCs/>
          <w:sz w:val="24"/>
        </w:rPr>
      </w:pPr>
      <w:r>
        <w:rPr>
          <w:i/>
          <w:iCs/>
          <w:sz w:val="24"/>
        </w:rPr>
        <w:t>Национален Военен Университет „Васил Левски“</w:t>
      </w:r>
    </w:p>
    <w:p w14:paraId="6C5CC087" w14:textId="77777777" w:rsidR="000711C8" w:rsidRDefault="002F4701" w:rsidP="002F4701">
      <w:pPr>
        <w:ind w:firstLine="567"/>
        <w:rPr>
          <w:i/>
          <w:iCs/>
          <w:sz w:val="24"/>
          <w:lang w:val="en-US"/>
        </w:rPr>
      </w:pPr>
      <w:r>
        <w:rPr>
          <w:i/>
          <w:iCs/>
          <w:sz w:val="24"/>
        </w:rPr>
        <w:t xml:space="preserve">Адрес за кореспонденция: </w:t>
      </w:r>
      <w:r w:rsidRPr="007355B8">
        <w:rPr>
          <w:i/>
          <w:iCs/>
          <w:sz w:val="24"/>
        </w:rPr>
        <w:t>гр. Велико Търново, п.к.5000, бул. „България‟ № 76</w:t>
      </w:r>
      <w:r>
        <w:rPr>
          <w:i/>
          <w:iCs/>
          <w:sz w:val="24"/>
        </w:rPr>
        <w:t>,</w:t>
      </w:r>
    </w:p>
    <w:p w14:paraId="01FB6C5E" w14:textId="3D52E2AB" w:rsidR="002F4701" w:rsidRPr="007355B8" w:rsidRDefault="002F4701" w:rsidP="002F4701">
      <w:pPr>
        <w:ind w:firstLine="567"/>
        <w:rPr>
          <w:i/>
          <w:iCs/>
          <w:sz w:val="24"/>
        </w:rPr>
      </w:pPr>
      <w:r w:rsidRPr="007B5909">
        <w:rPr>
          <w:i/>
          <w:iCs/>
          <w:sz w:val="24"/>
        </w:rPr>
        <w:t>e-</w:t>
      </w:r>
      <w:proofErr w:type="spellStart"/>
      <w:r w:rsidRPr="007B5909">
        <w:rPr>
          <w:i/>
          <w:iCs/>
          <w:sz w:val="24"/>
        </w:rPr>
        <w:t>mail</w:t>
      </w:r>
      <w:proofErr w:type="spellEnd"/>
      <w:r>
        <w:rPr>
          <w:i/>
          <w:iCs/>
          <w:sz w:val="24"/>
        </w:rPr>
        <w:t xml:space="preserve">: </w:t>
      </w:r>
      <w:proofErr w:type="spellStart"/>
      <w:r>
        <w:rPr>
          <w:i/>
          <w:iCs/>
          <w:sz w:val="24"/>
          <w:lang w:val="de-DE"/>
        </w:rPr>
        <w:t>dsbeshevliev</w:t>
      </w:r>
      <w:proofErr w:type="spellEnd"/>
      <w:r w:rsidRPr="007355B8">
        <w:rPr>
          <w:i/>
          <w:iCs/>
          <w:sz w:val="24"/>
        </w:rPr>
        <w:t>@</w:t>
      </w:r>
      <w:proofErr w:type="spellStart"/>
      <w:r w:rsidRPr="007355B8">
        <w:rPr>
          <w:i/>
          <w:iCs/>
          <w:sz w:val="24"/>
          <w:lang w:val="de-DE"/>
        </w:rPr>
        <w:t>nvu</w:t>
      </w:r>
      <w:proofErr w:type="spellEnd"/>
      <w:r w:rsidRPr="007355B8">
        <w:rPr>
          <w:i/>
          <w:iCs/>
          <w:sz w:val="24"/>
        </w:rPr>
        <w:t>.</w:t>
      </w:r>
      <w:proofErr w:type="spellStart"/>
      <w:r w:rsidRPr="007355B8">
        <w:rPr>
          <w:i/>
          <w:iCs/>
          <w:sz w:val="24"/>
          <w:lang w:val="de-DE"/>
        </w:rPr>
        <w:t>bg</w:t>
      </w:r>
      <w:proofErr w:type="spellEnd"/>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E2B2F" w14:textId="77777777" w:rsidR="007D4F76" w:rsidRDefault="007D4F76" w:rsidP="00A0193A">
      <w:r>
        <w:separator/>
      </w:r>
    </w:p>
  </w:endnote>
  <w:endnote w:type="continuationSeparator" w:id="0">
    <w:p w14:paraId="78592FFE" w14:textId="77777777" w:rsidR="007D4F76" w:rsidRDefault="007D4F76"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369F8" w14:textId="77777777" w:rsidR="007D4F76" w:rsidRDefault="007D4F76" w:rsidP="00A0193A">
      <w:r>
        <w:separator/>
      </w:r>
    </w:p>
  </w:footnote>
  <w:footnote w:type="continuationSeparator" w:id="0">
    <w:p w14:paraId="201537F3" w14:textId="77777777" w:rsidR="007D4F76" w:rsidRDefault="007D4F76"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214F1863"/>
    <w:multiLevelType w:val="hybridMultilevel"/>
    <w:tmpl w:val="8F74F292"/>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 w15:restartNumberingAfterBreak="0">
    <w:nsid w:val="33C71553"/>
    <w:multiLevelType w:val="hybridMultilevel"/>
    <w:tmpl w:val="FB04926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6AAA3B0C"/>
    <w:multiLevelType w:val="hybridMultilevel"/>
    <w:tmpl w:val="E8EEAB2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4" w15:restartNumberingAfterBreak="0">
    <w:nsid w:val="79B85F06"/>
    <w:multiLevelType w:val="hybridMultilevel"/>
    <w:tmpl w:val="FB049264"/>
    <w:lvl w:ilvl="0" w:tplc="7DB4D14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5" w15:restartNumberingAfterBreak="0">
    <w:nsid w:val="7A393D65"/>
    <w:multiLevelType w:val="hybridMultilevel"/>
    <w:tmpl w:val="31DC3AE2"/>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 w15:restartNumberingAfterBreak="0">
    <w:nsid w:val="7AD177C5"/>
    <w:multiLevelType w:val="hybridMultilevel"/>
    <w:tmpl w:val="54E0982C"/>
    <w:lvl w:ilvl="0" w:tplc="0402000B">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1919363235">
    <w:abstractNumId w:val="0"/>
  </w:num>
  <w:num w:numId="2" w16cid:durableId="696200774">
    <w:abstractNumId w:val="5"/>
  </w:num>
  <w:num w:numId="3" w16cid:durableId="1516187412">
    <w:abstractNumId w:val="4"/>
  </w:num>
  <w:num w:numId="4" w16cid:durableId="1346246807">
    <w:abstractNumId w:val="2"/>
  </w:num>
  <w:num w:numId="5" w16cid:durableId="1438597801">
    <w:abstractNumId w:val="1"/>
  </w:num>
  <w:num w:numId="6" w16cid:durableId="324938438">
    <w:abstractNumId w:val="6"/>
  </w:num>
  <w:num w:numId="7" w16cid:durableId="16877142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0428"/>
    <w:rsid w:val="00047566"/>
    <w:rsid w:val="00051D66"/>
    <w:rsid w:val="00063CDF"/>
    <w:rsid w:val="00065389"/>
    <w:rsid w:val="000711C8"/>
    <w:rsid w:val="00071BE6"/>
    <w:rsid w:val="0007387D"/>
    <w:rsid w:val="00081965"/>
    <w:rsid w:val="00092DC2"/>
    <w:rsid w:val="00096A0E"/>
    <w:rsid w:val="000B0E1D"/>
    <w:rsid w:val="000B11B7"/>
    <w:rsid w:val="000B2FA3"/>
    <w:rsid w:val="000B324F"/>
    <w:rsid w:val="000B3B2E"/>
    <w:rsid w:val="000C463D"/>
    <w:rsid w:val="000D6732"/>
    <w:rsid w:val="000F13BB"/>
    <w:rsid w:val="000F3CBB"/>
    <w:rsid w:val="001030D4"/>
    <w:rsid w:val="00121F6A"/>
    <w:rsid w:val="00124CF7"/>
    <w:rsid w:val="00127C45"/>
    <w:rsid w:val="001316B7"/>
    <w:rsid w:val="00134913"/>
    <w:rsid w:val="0013700D"/>
    <w:rsid w:val="001537E6"/>
    <w:rsid w:val="00155CA9"/>
    <w:rsid w:val="00167A79"/>
    <w:rsid w:val="001712CF"/>
    <w:rsid w:val="00176EF9"/>
    <w:rsid w:val="001938FC"/>
    <w:rsid w:val="00193A47"/>
    <w:rsid w:val="001B5649"/>
    <w:rsid w:val="001D1F25"/>
    <w:rsid w:val="001D3631"/>
    <w:rsid w:val="001D7B1E"/>
    <w:rsid w:val="001E0642"/>
    <w:rsid w:val="001E3E83"/>
    <w:rsid w:val="001E6585"/>
    <w:rsid w:val="001F121F"/>
    <w:rsid w:val="001F6E53"/>
    <w:rsid w:val="002156F1"/>
    <w:rsid w:val="00226429"/>
    <w:rsid w:val="0022685B"/>
    <w:rsid w:val="002272DB"/>
    <w:rsid w:val="00237706"/>
    <w:rsid w:val="00241969"/>
    <w:rsid w:val="002447C6"/>
    <w:rsid w:val="0024544C"/>
    <w:rsid w:val="00245689"/>
    <w:rsid w:val="0024737E"/>
    <w:rsid w:val="002521A9"/>
    <w:rsid w:val="002565CF"/>
    <w:rsid w:val="0026135C"/>
    <w:rsid w:val="00261DCD"/>
    <w:rsid w:val="002647BA"/>
    <w:rsid w:val="00273E01"/>
    <w:rsid w:val="00274819"/>
    <w:rsid w:val="00276C0F"/>
    <w:rsid w:val="002901C1"/>
    <w:rsid w:val="00293B08"/>
    <w:rsid w:val="002A7C9B"/>
    <w:rsid w:val="002B00F1"/>
    <w:rsid w:val="002B1FEE"/>
    <w:rsid w:val="002C4A22"/>
    <w:rsid w:val="002E27C3"/>
    <w:rsid w:val="002F4701"/>
    <w:rsid w:val="003004BD"/>
    <w:rsid w:val="00306BC1"/>
    <w:rsid w:val="00325D2B"/>
    <w:rsid w:val="003271BF"/>
    <w:rsid w:val="0036066D"/>
    <w:rsid w:val="00371186"/>
    <w:rsid w:val="00384381"/>
    <w:rsid w:val="003858E5"/>
    <w:rsid w:val="00386A6A"/>
    <w:rsid w:val="0038720B"/>
    <w:rsid w:val="00390953"/>
    <w:rsid w:val="00396164"/>
    <w:rsid w:val="003A3EB0"/>
    <w:rsid w:val="003B1F44"/>
    <w:rsid w:val="003B2598"/>
    <w:rsid w:val="003B3D25"/>
    <w:rsid w:val="003C2A67"/>
    <w:rsid w:val="003C55E7"/>
    <w:rsid w:val="003E2F5A"/>
    <w:rsid w:val="003E35AE"/>
    <w:rsid w:val="003E4E40"/>
    <w:rsid w:val="003E7A65"/>
    <w:rsid w:val="004068E7"/>
    <w:rsid w:val="00407835"/>
    <w:rsid w:val="0041002E"/>
    <w:rsid w:val="00415DF1"/>
    <w:rsid w:val="0043538A"/>
    <w:rsid w:val="004453B1"/>
    <w:rsid w:val="004576B1"/>
    <w:rsid w:val="004702D9"/>
    <w:rsid w:val="0047203A"/>
    <w:rsid w:val="004873C4"/>
    <w:rsid w:val="004948A3"/>
    <w:rsid w:val="004A352F"/>
    <w:rsid w:val="004A429E"/>
    <w:rsid w:val="004A660E"/>
    <w:rsid w:val="004B3844"/>
    <w:rsid w:val="004B7515"/>
    <w:rsid w:val="004E0B8A"/>
    <w:rsid w:val="004E207D"/>
    <w:rsid w:val="004E4C82"/>
    <w:rsid w:val="004F589D"/>
    <w:rsid w:val="00503623"/>
    <w:rsid w:val="005063C6"/>
    <w:rsid w:val="00520EAE"/>
    <w:rsid w:val="00534842"/>
    <w:rsid w:val="005478DD"/>
    <w:rsid w:val="005566D9"/>
    <w:rsid w:val="00557A39"/>
    <w:rsid w:val="00564BB2"/>
    <w:rsid w:val="0056630D"/>
    <w:rsid w:val="0057486C"/>
    <w:rsid w:val="005751FD"/>
    <w:rsid w:val="005775D3"/>
    <w:rsid w:val="00595BCD"/>
    <w:rsid w:val="005A62B4"/>
    <w:rsid w:val="005B74E7"/>
    <w:rsid w:val="005B7D83"/>
    <w:rsid w:val="005C35F1"/>
    <w:rsid w:val="005C57A5"/>
    <w:rsid w:val="005D0BF8"/>
    <w:rsid w:val="005D1D23"/>
    <w:rsid w:val="00600FA0"/>
    <w:rsid w:val="00601503"/>
    <w:rsid w:val="0060484A"/>
    <w:rsid w:val="00604E2C"/>
    <w:rsid w:val="00610C54"/>
    <w:rsid w:val="00614E97"/>
    <w:rsid w:val="00615311"/>
    <w:rsid w:val="006165CD"/>
    <w:rsid w:val="006227A0"/>
    <w:rsid w:val="006251A7"/>
    <w:rsid w:val="00631AAD"/>
    <w:rsid w:val="006356C1"/>
    <w:rsid w:val="006523DA"/>
    <w:rsid w:val="00654BF9"/>
    <w:rsid w:val="00655A7E"/>
    <w:rsid w:val="0065603C"/>
    <w:rsid w:val="00670122"/>
    <w:rsid w:val="0068049F"/>
    <w:rsid w:val="0068074F"/>
    <w:rsid w:val="00686EAC"/>
    <w:rsid w:val="00694543"/>
    <w:rsid w:val="006959D0"/>
    <w:rsid w:val="006A160E"/>
    <w:rsid w:val="006A3B36"/>
    <w:rsid w:val="006A4B64"/>
    <w:rsid w:val="006A7C1E"/>
    <w:rsid w:val="006B139D"/>
    <w:rsid w:val="006B5019"/>
    <w:rsid w:val="006B7AFB"/>
    <w:rsid w:val="006D0C82"/>
    <w:rsid w:val="006D7048"/>
    <w:rsid w:val="006E295F"/>
    <w:rsid w:val="006F2052"/>
    <w:rsid w:val="007041A3"/>
    <w:rsid w:val="00707108"/>
    <w:rsid w:val="00710DE2"/>
    <w:rsid w:val="00722E02"/>
    <w:rsid w:val="00726092"/>
    <w:rsid w:val="00735A3E"/>
    <w:rsid w:val="00742286"/>
    <w:rsid w:val="00747F82"/>
    <w:rsid w:val="007631C7"/>
    <w:rsid w:val="00763C2E"/>
    <w:rsid w:val="00764D2A"/>
    <w:rsid w:val="0077663F"/>
    <w:rsid w:val="00777A90"/>
    <w:rsid w:val="00781036"/>
    <w:rsid w:val="00785034"/>
    <w:rsid w:val="00793664"/>
    <w:rsid w:val="007973BD"/>
    <w:rsid w:val="007B5909"/>
    <w:rsid w:val="007B686C"/>
    <w:rsid w:val="007B6F69"/>
    <w:rsid w:val="007C0A9D"/>
    <w:rsid w:val="007D4F76"/>
    <w:rsid w:val="007E2105"/>
    <w:rsid w:val="007E6B35"/>
    <w:rsid w:val="00806D5E"/>
    <w:rsid w:val="008129C2"/>
    <w:rsid w:val="00812CA8"/>
    <w:rsid w:val="00815B79"/>
    <w:rsid w:val="00825000"/>
    <w:rsid w:val="00831EC2"/>
    <w:rsid w:val="008652CB"/>
    <w:rsid w:val="008706F4"/>
    <w:rsid w:val="00873717"/>
    <w:rsid w:val="00877F5E"/>
    <w:rsid w:val="00882276"/>
    <w:rsid w:val="00885C3B"/>
    <w:rsid w:val="00885FE8"/>
    <w:rsid w:val="00891EF3"/>
    <w:rsid w:val="00895637"/>
    <w:rsid w:val="008A15BD"/>
    <w:rsid w:val="008A24E4"/>
    <w:rsid w:val="008A60FE"/>
    <w:rsid w:val="008B22A4"/>
    <w:rsid w:val="008B5FE2"/>
    <w:rsid w:val="008B7B8F"/>
    <w:rsid w:val="008C1251"/>
    <w:rsid w:val="008C24E3"/>
    <w:rsid w:val="008C7A58"/>
    <w:rsid w:val="008D1109"/>
    <w:rsid w:val="008D270E"/>
    <w:rsid w:val="008D2F40"/>
    <w:rsid w:val="008F7FEF"/>
    <w:rsid w:val="009003B5"/>
    <w:rsid w:val="00901270"/>
    <w:rsid w:val="00907EF8"/>
    <w:rsid w:val="0091243D"/>
    <w:rsid w:val="0092488D"/>
    <w:rsid w:val="00925081"/>
    <w:rsid w:val="00925A4B"/>
    <w:rsid w:val="00925A74"/>
    <w:rsid w:val="009375B6"/>
    <w:rsid w:val="00940E4A"/>
    <w:rsid w:val="00944CEF"/>
    <w:rsid w:val="00957777"/>
    <w:rsid w:val="00957EAF"/>
    <w:rsid w:val="009605D7"/>
    <w:rsid w:val="0096483D"/>
    <w:rsid w:val="00966A28"/>
    <w:rsid w:val="00967173"/>
    <w:rsid w:val="009815E8"/>
    <w:rsid w:val="009821F7"/>
    <w:rsid w:val="0098344D"/>
    <w:rsid w:val="00992E0D"/>
    <w:rsid w:val="00996456"/>
    <w:rsid w:val="009A1032"/>
    <w:rsid w:val="009A3617"/>
    <w:rsid w:val="009B47A1"/>
    <w:rsid w:val="009D03F9"/>
    <w:rsid w:val="009D191B"/>
    <w:rsid w:val="009D66E9"/>
    <w:rsid w:val="009E6451"/>
    <w:rsid w:val="009F29F2"/>
    <w:rsid w:val="009F6B0F"/>
    <w:rsid w:val="00A00013"/>
    <w:rsid w:val="00A0193A"/>
    <w:rsid w:val="00A16A9D"/>
    <w:rsid w:val="00A22D68"/>
    <w:rsid w:val="00A23CE6"/>
    <w:rsid w:val="00A2712D"/>
    <w:rsid w:val="00A37D9C"/>
    <w:rsid w:val="00A7071A"/>
    <w:rsid w:val="00A83C40"/>
    <w:rsid w:val="00A86955"/>
    <w:rsid w:val="00A8717A"/>
    <w:rsid w:val="00AA533D"/>
    <w:rsid w:val="00AA5960"/>
    <w:rsid w:val="00AB3EBC"/>
    <w:rsid w:val="00AB6E85"/>
    <w:rsid w:val="00AD4A64"/>
    <w:rsid w:val="00AD6B20"/>
    <w:rsid w:val="00AE627D"/>
    <w:rsid w:val="00B038FD"/>
    <w:rsid w:val="00B073A5"/>
    <w:rsid w:val="00B16672"/>
    <w:rsid w:val="00B23700"/>
    <w:rsid w:val="00B245AD"/>
    <w:rsid w:val="00B24A0A"/>
    <w:rsid w:val="00B25997"/>
    <w:rsid w:val="00B3091F"/>
    <w:rsid w:val="00B41AF1"/>
    <w:rsid w:val="00B44471"/>
    <w:rsid w:val="00B46C29"/>
    <w:rsid w:val="00B477A3"/>
    <w:rsid w:val="00B478FB"/>
    <w:rsid w:val="00B540AD"/>
    <w:rsid w:val="00B54FB2"/>
    <w:rsid w:val="00B601CF"/>
    <w:rsid w:val="00B62C63"/>
    <w:rsid w:val="00B6702A"/>
    <w:rsid w:val="00B73D8C"/>
    <w:rsid w:val="00B80438"/>
    <w:rsid w:val="00B84D13"/>
    <w:rsid w:val="00B85933"/>
    <w:rsid w:val="00B9433C"/>
    <w:rsid w:val="00B97CDE"/>
    <w:rsid w:val="00BA5147"/>
    <w:rsid w:val="00BC07A8"/>
    <w:rsid w:val="00BC2FB1"/>
    <w:rsid w:val="00BD084C"/>
    <w:rsid w:val="00BE33C6"/>
    <w:rsid w:val="00BF01A5"/>
    <w:rsid w:val="00BF22A5"/>
    <w:rsid w:val="00BF323A"/>
    <w:rsid w:val="00BF6295"/>
    <w:rsid w:val="00C00642"/>
    <w:rsid w:val="00C01330"/>
    <w:rsid w:val="00C15FA7"/>
    <w:rsid w:val="00C212B0"/>
    <w:rsid w:val="00C327D9"/>
    <w:rsid w:val="00C45A03"/>
    <w:rsid w:val="00C46C28"/>
    <w:rsid w:val="00C80056"/>
    <w:rsid w:val="00C90ED4"/>
    <w:rsid w:val="00C92A05"/>
    <w:rsid w:val="00CA60F1"/>
    <w:rsid w:val="00CA7C37"/>
    <w:rsid w:val="00CB337E"/>
    <w:rsid w:val="00CB7B8B"/>
    <w:rsid w:val="00CC0756"/>
    <w:rsid w:val="00CE1438"/>
    <w:rsid w:val="00CF19F3"/>
    <w:rsid w:val="00CF1A3A"/>
    <w:rsid w:val="00CF7E6F"/>
    <w:rsid w:val="00D11129"/>
    <w:rsid w:val="00D1767C"/>
    <w:rsid w:val="00D25FE5"/>
    <w:rsid w:val="00D3680B"/>
    <w:rsid w:val="00D467C2"/>
    <w:rsid w:val="00D519E8"/>
    <w:rsid w:val="00D66A47"/>
    <w:rsid w:val="00D73B75"/>
    <w:rsid w:val="00D77F37"/>
    <w:rsid w:val="00D93121"/>
    <w:rsid w:val="00D93960"/>
    <w:rsid w:val="00D940F8"/>
    <w:rsid w:val="00D96C96"/>
    <w:rsid w:val="00D97258"/>
    <w:rsid w:val="00DB1ABD"/>
    <w:rsid w:val="00DB312E"/>
    <w:rsid w:val="00DB3F7E"/>
    <w:rsid w:val="00DB492F"/>
    <w:rsid w:val="00DC2919"/>
    <w:rsid w:val="00DC372D"/>
    <w:rsid w:val="00DD3720"/>
    <w:rsid w:val="00DD5A6C"/>
    <w:rsid w:val="00DF315E"/>
    <w:rsid w:val="00E019C5"/>
    <w:rsid w:val="00E0218D"/>
    <w:rsid w:val="00E04BFF"/>
    <w:rsid w:val="00E0714D"/>
    <w:rsid w:val="00E16576"/>
    <w:rsid w:val="00E26ABF"/>
    <w:rsid w:val="00E320D9"/>
    <w:rsid w:val="00E33814"/>
    <w:rsid w:val="00E6481C"/>
    <w:rsid w:val="00E746D1"/>
    <w:rsid w:val="00E766EE"/>
    <w:rsid w:val="00E7738A"/>
    <w:rsid w:val="00E82177"/>
    <w:rsid w:val="00E8797D"/>
    <w:rsid w:val="00E97086"/>
    <w:rsid w:val="00EA28C9"/>
    <w:rsid w:val="00EA28F3"/>
    <w:rsid w:val="00EA48CD"/>
    <w:rsid w:val="00EA7099"/>
    <w:rsid w:val="00EB1847"/>
    <w:rsid w:val="00EB65FA"/>
    <w:rsid w:val="00EC1F33"/>
    <w:rsid w:val="00ED1FBC"/>
    <w:rsid w:val="00EE4335"/>
    <w:rsid w:val="00EF5F53"/>
    <w:rsid w:val="00EF6EBF"/>
    <w:rsid w:val="00EF7239"/>
    <w:rsid w:val="00F0297C"/>
    <w:rsid w:val="00F0379E"/>
    <w:rsid w:val="00F050D9"/>
    <w:rsid w:val="00F12A11"/>
    <w:rsid w:val="00F13C67"/>
    <w:rsid w:val="00F15719"/>
    <w:rsid w:val="00F205ED"/>
    <w:rsid w:val="00F24D1B"/>
    <w:rsid w:val="00F307A1"/>
    <w:rsid w:val="00F33A4D"/>
    <w:rsid w:val="00F3445A"/>
    <w:rsid w:val="00F43811"/>
    <w:rsid w:val="00F455BA"/>
    <w:rsid w:val="00F46CA9"/>
    <w:rsid w:val="00F46EF2"/>
    <w:rsid w:val="00F54BBF"/>
    <w:rsid w:val="00F64D1C"/>
    <w:rsid w:val="00F65872"/>
    <w:rsid w:val="00F65F16"/>
    <w:rsid w:val="00F71797"/>
    <w:rsid w:val="00F814FB"/>
    <w:rsid w:val="00F84BF3"/>
    <w:rsid w:val="00F85FB1"/>
    <w:rsid w:val="00F90D0E"/>
    <w:rsid w:val="00F930D7"/>
    <w:rsid w:val="00FA256C"/>
    <w:rsid w:val="00FA51AD"/>
    <w:rsid w:val="00FB09FE"/>
    <w:rsid w:val="00FB1933"/>
    <w:rsid w:val="00FC3729"/>
    <w:rsid w:val="00FD5C8E"/>
    <w:rsid w:val="00FE5AEA"/>
    <w:rsid w:val="00FE769A"/>
    <w:rsid w:val="00FE7F0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Unresolved Mention"/>
    <w:basedOn w:val="a0"/>
    <w:uiPriority w:val="99"/>
    <w:semiHidden/>
    <w:unhideWhenUsed/>
    <w:rsid w:val="007B6F69"/>
    <w:rPr>
      <w:color w:val="605E5C"/>
      <w:shd w:val="clear" w:color="auto" w:fill="E1DFDD"/>
    </w:rPr>
  </w:style>
  <w:style w:type="character" w:styleId="af1">
    <w:name w:val="FollowedHyperlink"/>
    <w:basedOn w:val="a0"/>
    <w:uiPriority w:val="99"/>
    <w:semiHidden/>
    <w:unhideWhenUsed/>
    <w:rsid w:val="007B6F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136/bmj.324.7333.332" TargetMode="External"/><Relationship Id="rId18" Type="http://schemas.openxmlformats.org/officeDocument/2006/relationships/hyperlink" Target="https://doi.org/10.1136/bmj.324.7333.3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sipri.org/publications/1984/sipri-fact-sheets/chemical-warfare-iraq-iran-war" TargetMode="External"/><Relationship Id="rId7" Type="http://schemas.openxmlformats.org/officeDocument/2006/relationships/endnotes" Target="endnotes.xml"/><Relationship Id="rId12" Type="http://schemas.openxmlformats.org/officeDocument/2006/relationships/hyperlink" Target="https://doi.org/10.33201/iranian.1084350" TargetMode="External"/><Relationship Id="rId17" Type="http://schemas.openxmlformats.org/officeDocument/2006/relationships/hyperlink" Target="https://doi.org/10.1080/22201173.2003.10872993" TargetMode="External"/><Relationship Id="rId25" Type="http://schemas.openxmlformats.org/officeDocument/2006/relationships/hyperlink" Target="https://doi.org/10.1093/bja/aef168" TargetMode="External"/><Relationship Id="rId2" Type="http://schemas.openxmlformats.org/officeDocument/2006/relationships/numbering" Target="numbering.xml"/><Relationship Id="rId16" Type="http://schemas.openxmlformats.org/officeDocument/2006/relationships/hyperlink" Target="https://www.epa.gov/emergency-response-research/chemical-fate-transport" TargetMode="External"/><Relationship Id="rId20" Type="http://schemas.openxmlformats.org/officeDocument/2006/relationships/hyperlink" Target="https://doi.org/10.1080/22201173.2003.1087299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5825/2587-5728-2019-3-2-150-174" TargetMode="External"/><Relationship Id="rId24" Type="http://schemas.openxmlformats.org/officeDocument/2006/relationships/hyperlink" Target="https://doi.org/10.1017/s1049023x0000649x" TargetMode="External"/><Relationship Id="rId5" Type="http://schemas.openxmlformats.org/officeDocument/2006/relationships/webSettings" Target="webSettings.xml"/><Relationship Id="rId15" Type="http://schemas.openxmlformats.org/officeDocument/2006/relationships/hyperlink" Target="https://doi.org/10.1017/s1049023x0000649x" TargetMode="External"/><Relationship Id="rId23" Type="http://schemas.openxmlformats.org/officeDocument/2006/relationships/hyperlink" Target="https://www.epa.gov/emergency-response-research/chemical-fate-transport" TargetMode="External"/><Relationship Id="rId10" Type="http://schemas.openxmlformats.org/officeDocument/2006/relationships/hyperlink" Target="https://www.sipri.org/publications/1984/sipri-fact-sheets/chemical-warfare-iraq-iran-war" TargetMode="External"/><Relationship Id="rId19" Type="http://schemas.openxmlformats.org/officeDocument/2006/relationships/hyperlink" Target="https://doi.org/10.33201/iranian.108435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93/bja/aef168" TargetMode="External"/><Relationship Id="rId22" Type="http://schemas.openxmlformats.org/officeDocument/2006/relationships/hyperlink" Target="https://doi.org/10.35825/2587-5728-2019-3-2-150-174"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10</Pages>
  <Words>3710</Words>
  <Characters>21151</Characters>
  <Application>Microsoft Office Word</Application>
  <DocSecurity>0</DocSecurity>
  <Lines>176</Lines>
  <Paragraphs>49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Дамян Бешевлиев</cp:lastModifiedBy>
  <cp:revision>336</cp:revision>
  <dcterms:created xsi:type="dcterms:W3CDTF">2022-08-11T05:55:00Z</dcterms:created>
  <dcterms:modified xsi:type="dcterms:W3CDTF">2026-09-16T07:27:00Z</dcterms:modified>
</cp:coreProperties>
</file>