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BD31B" w14:textId="77777777" w:rsidR="00F57762" w:rsidRPr="008941F0" w:rsidRDefault="00F57762" w:rsidP="008941F0">
      <w:pPr>
        <w:spacing w:after="0" w:line="240" w:lineRule="auto"/>
        <w:ind w:firstLine="709"/>
        <w:jc w:val="center"/>
        <w:textAlignment w:val="top"/>
        <w:rPr>
          <w:rFonts w:ascii="Times New Roman" w:eastAsia="Times New Roman" w:hAnsi="Times New Roman" w:cs="Times New Roman"/>
          <w:b/>
          <w:noProof/>
          <w:sz w:val="32"/>
          <w:szCs w:val="32"/>
          <w:lang w:eastAsia="bg-BG"/>
        </w:rPr>
      </w:pPr>
      <w:r w:rsidRPr="008941F0">
        <w:rPr>
          <w:rFonts w:ascii="Times New Roman" w:eastAsia="Times New Roman" w:hAnsi="Times New Roman" w:cs="Times New Roman"/>
          <w:b/>
          <w:noProof/>
          <w:sz w:val="32"/>
          <w:szCs w:val="32"/>
          <w:lang w:eastAsia="bg-BG"/>
        </w:rPr>
        <w:t>ПРОБЛЕМИ ПРИ ДЕФИНИРАНЕТО НА РЕЛИГИОЗНИЯ ЕКСТРЕМИЗЪМ И ФУНДАМЕНТАЛИЗЪМ</w:t>
      </w:r>
    </w:p>
    <w:p w14:paraId="0D1E6106" w14:textId="77777777" w:rsidR="00BB2ED9" w:rsidRDefault="00BB2ED9" w:rsidP="00BB2ED9">
      <w:pPr>
        <w:spacing w:after="0" w:line="240" w:lineRule="auto"/>
        <w:ind w:firstLine="709"/>
        <w:jc w:val="center"/>
        <w:textAlignment w:val="top"/>
        <w:rPr>
          <w:rFonts w:ascii="Times New Roman" w:eastAsia="Times New Roman" w:hAnsi="Times New Roman" w:cs="Times New Roman"/>
          <w:noProof/>
          <w:color w:val="000000"/>
          <w:sz w:val="28"/>
          <w:szCs w:val="28"/>
          <w:lang w:eastAsia="bg-BG"/>
        </w:rPr>
      </w:pPr>
    </w:p>
    <w:p w14:paraId="5F3C4F4B" w14:textId="77777777" w:rsidR="00F713FE" w:rsidRDefault="00F713FE" w:rsidP="00F713FE">
      <w:pPr>
        <w:spacing w:after="0" w:line="240" w:lineRule="auto"/>
        <w:ind w:firstLine="709"/>
        <w:jc w:val="center"/>
        <w:textAlignment w:val="top"/>
        <w:rPr>
          <w:rFonts w:ascii="Times New Roman" w:eastAsia="Times New Roman" w:hAnsi="Times New Roman" w:cs="Times New Roman"/>
          <w:b/>
          <w:sz w:val="32"/>
          <w:szCs w:val="32"/>
          <w:lang w:eastAsia="bg-BG"/>
        </w:rPr>
      </w:pPr>
      <w:r w:rsidRPr="00F713FE">
        <w:rPr>
          <w:rFonts w:ascii="Times New Roman" w:eastAsia="Times New Roman" w:hAnsi="Times New Roman" w:cs="Times New Roman"/>
          <w:b/>
          <w:sz w:val="32"/>
          <w:szCs w:val="32"/>
          <w:lang w:eastAsia="bg-BG"/>
        </w:rPr>
        <w:t>ТИХОМИР СОЛАКОВ</w:t>
      </w:r>
    </w:p>
    <w:p w14:paraId="15248CF0" w14:textId="77777777" w:rsidR="0071520C" w:rsidRDefault="0071520C" w:rsidP="00F713FE">
      <w:pPr>
        <w:spacing w:after="0" w:line="240" w:lineRule="auto"/>
        <w:ind w:firstLine="709"/>
        <w:jc w:val="center"/>
        <w:textAlignment w:val="top"/>
        <w:rPr>
          <w:rFonts w:ascii="Times New Roman" w:eastAsia="Times New Roman" w:hAnsi="Times New Roman" w:cs="Times New Roman"/>
          <w:b/>
          <w:sz w:val="32"/>
          <w:szCs w:val="32"/>
          <w:lang w:eastAsia="bg-BG"/>
        </w:rPr>
      </w:pPr>
    </w:p>
    <w:p w14:paraId="56CC7E0E" w14:textId="77777777" w:rsidR="00A11531" w:rsidRDefault="00A11531" w:rsidP="00F713FE">
      <w:pPr>
        <w:spacing w:after="0" w:line="240" w:lineRule="auto"/>
        <w:ind w:firstLine="709"/>
        <w:jc w:val="center"/>
        <w:textAlignment w:val="top"/>
        <w:rPr>
          <w:rFonts w:ascii="Times New Roman" w:eastAsia="Times New Roman" w:hAnsi="Times New Roman" w:cs="Times New Roman"/>
          <w:b/>
          <w:sz w:val="32"/>
          <w:szCs w:val="32"/>
          <w:lang w:eastAsia="bg-BG"/>
        </w:rPr>
      </w:pPr>
    </w:p>
    <w:p w14:paraId="090A560D" w14:textId="13987E5F" w:rsidR="00F713FE" w:rsidRPr="007B6DB8" w:rsidRDefault="007B6DB8" w:rsidP="00BB2ED9">
      <w:pPr>
        <w:spacing w:after="0" w:line="240" w:lineRule="auto"/>
        <w:ind w:firstLine="709"/>
        <w:jc w:val="center"/>
        <w:textAlignment w:val="top"/>
        <w:rPr>
          <w:rFonts w:ascii="Times New Roman" w:eastAsia="Times New Roman" w:hAnsi="Times New Roman" w:cs="Times New Roman"/>
          <w:b/>
          <w:noProof/>
          <w:sz w:val="32"/>
          <w:szCs w:val="32"/>
          <w:lang w:eastAsia="bg-BG"/>
        </w:rPr>
      </w:pPr>
      <w:r w:rsidRPr="007B6DB8">
        <w:rPr>
          <w:rFonts w:ascii="Times New Roman" w:eastAsia="Times New Roman" w:hAnsi="Times New Roman" w:cs="Times New Roman"/>
          <w:b/>
          <w:noProof/>
          <w:sz w:val="32"/>
          <w:szCs w:val="32"/>
          <w:lang w:eastAsia="bg-BG"/>
        </w:rPr>
        <w:t>PROBLEMS IN DEFINING RELIGIOUS EXTREMISM AND FUNDAMENTALISM</w:t>
      </w:r>
    </w:p>
    <w:p w14:paraId="7089564D" w14:textId="77777777" w:rsidR="007B6DB8" w:rsidRDefault="007B6DB8" w:rsidP="00BB2ED9">
      <w:pPr>
        <w:spacing w:after="0" w:line="240" w:lineRule="auto"/>
        <w:ind w:firstLine="709"/>
        <w:jc w:val="center"/>
        <w:textAlignment w:val="top"/>
        <w:rPr>
          <w:rFonts w:ascii="Times New Roman" w:eastAsia="Times New Roman" w:hAnsi="Times New Roman" w:cs="Times New Roman"/>
          <w:noProof/>
          <w:color w:val="000000"/>
          <w:sz w:val="28"/>
          <w:szCs w:val="28"/>
          <w:lang w:eastAsia="bg-BG"/>
        </w:rPr>
      </w:pPr>
    </w:p>
    <w:p w14:paraId="5AAD26AE" w14:textId="77777777" w:rsidR="00D142F8" w:rsidRPr="00D142F8" w:rsidRDefault="00D142F8" w:rsidP="00D142F8">
      <w:pPr>
        <w:spacing w:after="0" w:line="240" w:lineRule="auto"/>
        <w:ind w:firstLine="709"/>
        <w:jc w:val="center"/>
        <w:textAlignment w:val="top"/>
        <w:rPr>
          <w:rFonts w:ascii="Times New Roman" w:eastAsia="Times New Roman" w:hAnsi="Times New Roman" w:cs="Times New Roman"/>
          <w:b/>
          <w:sz w:val="28"/>
          <w:szCs w:val="28"/>
          <w:lang w:eastAsia="bg-BG"/>
        </w:rPr>
      </w:pPr>
      <w:r w:rsidRPr="00D142F8">
        <w:rPr>
          <w:rFonts w:ascii="Times New Roman" w:eastAsia="Calibri" w:hAnsi="Times New Roman" w:cs="Times New Roman"/>
          <w:b/>
          <w:sz w:val="32"/>
          <w:szCs w:val="32"/>
          <w:lang w:eastAsia="bg-BG"/>
        </w:rPr>
        <w:t>TIHOMIR SOLAKOV</w:t>
      </w:r>
    </w:p>
    <w:p w14:paraId="2337C2A6" w14:textId="77777777" w:rsidR="0071520C" w:rsidRDefault="0071520C" w:rsidP="00BB2ED9">
      <w:pPr>
        <w:spacing w:after="0" w:line="240" w:lineRule="auto"/>
        <w:ind w:firstLine="709"/>
        <w:jc w:val="center"/>
        <w:textAlignment w:val="top"/>
        <w:rPr>
          <w:rFonts w:ascii="Times New Roman" w:eastAsia="Times New Roman" w:hAnsi="Times New Roman" w:cs="Times New Roman"/>
          <w:noProof/>
          <w:color w:val="000000"/>
          <w:sz w:val="28"/>
          <w:szCs w:val="28"/>
          <w:lang w:eastAsia="bg-BG"/>
        </w:rPr>
      </w:pPr>
    </w:p>
    <w:p w14:paraId="7477D1C0" w14:textId="77777777" w:rsidR="006A2156" w:rsidRPr="00CC6C53" w:rsidRDefault="006A2156" w:rsidP="00BB2ED9">
      <w:pPr>
        <w:spacing w:after="0" w:line="240" w:lineRule="auto"/>
        <w:ind w:firstLine="709"/>
        <w:jc w:val="center"/>
        <w:textAlignment w:val="top"/>
        <w:rPr>
          <w:rFonts w:ascii="Times New Roman" w:eastAsia="Times New Roman" w:hAnsi="Times New Roman" w:cs="Times New Roman"/>
          <w:noProof/>
          <w:color w:val="000000"/>
          <w:sz w:val="28"/>
          <w:szCs w:val="28"/>
          <w:lang w:eastAsia="bg-BG"/>
        </w:rPr>
      </w:pPr>
    </w:p>
    <w:p w14:paraId="305D6DB9" w14:textId="1F672A90" w:rsidR="00CC6C53" w:rsidRPr="00CC6C53" w:rsidRDefault="00CC6C53" w:rsidP="00CC6C53">
      <w:pPr>
        <w:spacing w:after="0" w:line="240" w:lineRule="auto"/>
        <w:ind w:firstLine="709"/>
        <w:jc w:val="both"/>
        <w:textAlignment w:val="top"/>
        <w:rPr>
          <w:rFonts w:ascii="Times New Roman" w:eastAsia="Times New Roman" w:hAnsi="Times New Roman" w:cs="Times New Roman"/>
          <w:i/>
          <w:iCs/>
          <w:noProof/>
          <w:color w:val="000000"/>
          <w:sz w:val="24"/>
          <w:szCs w:val="24"/>
          <w:lang w:eastAsia="bg-BG"/>
        </w:rPr>
      </w:pPr>
      <w:r w:rsidRPr="00CC6C53">
        <w:rPr>
          <w:rFonts w:ascii="Times New Roman" w:eastAsia="Times New Roman" w:hAnsi="Times New Roman" w:cs="Times New Roman"/>
          <w:b/>
          <w:i/>
          <w:iCs/>
          <w:noProof/>
          <w:color w:val="000000"/>
          <w:sz w:val="24"/>
          <w:szCs w:val="24"/>
          <w:lang w:eastAsia="bg-BG"/>
        </w:rPr>
        <w:t>Анотация:</w:t>
      </w:r>
      <w:r w:rsidRPr="00CC6C53">
        <w:rPr>
          <w:rFonts w:ascii="Times New Roman" w:eastAsia="Times New Roman" w:hAnsi="Times New Roman" w:cs="Times New Roman"/>
          <w:i/>
          <w:iCs/>
          <w:noProof/>
          <w:color w:val="000000"/>
          <w:sz w:val="24"/>
          <w:szCs w:val="24"/>
          <w:lang w:eastAsia="bg-BG"/>
        </w:rPr>
        <w:t xml:space="preserve"> </w:t>
      </w:r>
      <w:r w:rsidR="00E87752" w:rsidRPr="003908A9">
        <w:rPr>
          <w:rFonts w:ascii="Times New Roman" w:eastAsia="Times New Roman" w:hAnsi="Times New Roman" w:cs="Times New Roman"/>
          <w:i/>
          <w:iCs/>
          <w:noProof/>
          <w:color w:val="000000"/>
          <w:sz w:val="24"/>
          <w:szCs w:val="24"/>
          <w:lang w:eastAsia="bg-BG"/>
        </w:rPr>
        <w:t>В съвременния свят понятието религиозен екстремизъм се явява едно от най-често ползваните и често пъти се свързва с фундаментализма и радикализма. Изхождайки от тази гледна точка в доклада са разгледани проблемите при дефинирането на религиозния екстремизъм, радикализъм и фундаментализъм.</w:t>
      </w:r>
      <w:r w:rsidR="00E87752" w:rsidRPr="00CC6C53">
        <w:rPr>
          <w:rFonts w:ascii="Times New Roman" w:eastAsia="Times New Roman" w:hAnsi="Times New Roman" w:cs="Times New Roman"/>
          <w:i/>
          <w:iCs/>
          <w:noProof/>
          <w:color w:val="000000"/>
          <w:sz w:val="24"/>
          <w:szCs w:val="24"/>
          <w:lang w:eastAsia="bg-BG"/>
        </w:rPr>
        <w:t xml:space="preserve"> </w:t>
      </w:r>
      <w:r w:rsidRPr="00CC6C53">
        <w:rPr>
          <w:rFonts w:ascii="Times New Roman" w:eastAsia="Times New Roman" w:hAnsi="Times New Roman" w:cs="Times New Roman"/>
          <w:i/>
          <w:iCs/>
          <w:noProof/>
          <w:color w:val="000000"/>
          <w:sz w:val="24"/>
          <w:szCs w:val="24"/>
          <w:lang w:eastAsia="bg-BG"/>
        </w:rPr>
        <w:t xml:space="preserve"> </w:t>
      </w:r>
    </w:p>
    <w:p w14:paraId="0B471725" w14:textId="77777777" w:rsidR="00CC6C53" w:rsidRPr="00CC6C53" w:rsidRDefault="00CC6C53" w:rsidP="004E77B5">
      <w:pPr>
        <w:spacing w:after="0" w:line="240" w:lineRule="auto"/>
        <w:ind w:firstLine="709"/>
        <w:jc w:val="center"/>
        <w:textAlignment w:val="top"/>
        <w:rPr>
          <w:rFonts w:ascii="Times New Roman" w:eastAsia="Times New Roman" w:hAnsi="Times New Roman" w:cs="Times New Roman"/>
          <w:b/>
          <w:i/>
          <w:iCs/>
          <w:noProof/>
          <w:color w:val="000000"/>
          <w:sz w:val="28"/>
          <w:szCs w:val="28"/>
          <w:lang w:eastAsia="bg-BG"/>
        </w:rPr>
      </w:pPr>
    </w:p>
    <w:p w14:paraId="414F9E1D" w14:textId="667034BF" w:rsidR="00CC6C53" w:rsidRPr="00CC6C53" w:rsidRDefault="00CC6C53" w:rsidP="00CC6C53">
      <w:pPr>
        <w:spacing w:after="0" w:line="240" w:lineRule="auto"/>
        <w:ind w:firstLine="709"/>
        <w:jc w:val="both"/>
        <w:textAlignment w:val="top"/>
        <w:rPr>
          <w:rFonts w:ascii="Times New Roman" w:eastAsia="Times New Roman" w:hAnsi="Times New Roman" w:cs="Times New Roman"/>
          <w:i/>
          <w:iCs/>
          <w:noProof/>
          <w:color w:val="000000"/>
          <w:sz w:val="24"/>
          <w:szCs w:val="24"/>
          <w:lang w:val="ru-RU" w:eastAsia="bg-BG"/>
        </w:rPr>
      </w:pPr>
      <w:r w:rsidRPr="00CC6C53">
        <w:rPr>
          <w:rFonts w:ascii="Times New Roman" w:eastAsia="Times New Roman" w:hAnsi="Times New Roman" w:cs="Times New Roman"/>
          <w:b/>
          <w:i/>
          <w:iCs/>
          <w:noProof/>
          <w:color w:val="000000"/>
          <w:sz w:val="24"/>
          <w:szCs w:val="24"/>
          <w:lang w:eastAsia="bg-BG"/>
        </w:rPr>
        <w:t>Ключови думи:</w:t>
      </w:r>
      <w:r w:rsidRPr="00CC6C53">
        <w:rPr>
          <w:rFonts w:ascii="Times New Roman" w:eastAsia="Times New Roman" w:hAnsi="Times New Roman" w:cs="Times New Roman"/>
          <w:i/>
          <w:iCs/>
          <w:noProof/>
          <w:color w:val="000000"/>
          <w:sz w:val="24"/>
          <w:szCs w:val="24"/>
          <w:lang w:eastAsia="bg-BG"/>
        </w:rPr>
        <w:t xml:space="preserve"> </w:t>
      </w:r>
      <w:r w:rsidR="0089164A" w:rsidRPr="0089164A">
        <w:rPr>
          <w:rFonts w:ascii="Times New Roman" w:eastAsia="Times New Roman" w:hAnsi="Times New Roman" w:cs="Times New Roman"/>
          <w:i/>
          <w:iCs/>
          <w:noProof/>
          <w:color w:val="000000"/>
          <w:sz w:val="24"/>
          <w:szCs w:val="24"/>
          <w:lang w:eastAsia="bg-BG"/>
        </w:rPr>
        <w:t>екстремизъм, фундаментализъм, религиозен</w:t>
      </w:r>
      <w:r w:rsidRPr="00CC6C53">
        <w:rPr>
          <w:rFonts w:ascii="Times New Roman" w:eastAsia="Times New Roman" w:hAnsi="Times New Roman" w:cs="Times New Roman"/>
          <w:i/>
          <w:iCs/>
          <w:noProof/>
          <w:color w:val="000000"/>
          <w:sz w:val="24"/>
          <w:szCs w:val="24"/>
          <w:lang w:eastAsia="bg-BG"/>
        </w:rPr>
        <w:t>.</w:t>
      </w:r>
    </w:p>
    <w:p w14:paraId="76FE1DE5" w14:textId="77777777" w:rsidR="00CC6C53" w:rsidRPr="008473D5" w:rsidRDefault="00CC6C53" w:rsidP="00CC6C53">
      <w:pPr>
        <w:spacing w:after="0" w:line="240" w:lineRule="auto"/>
        <w:ind w:firstLine="709"/>
        <w:jc w:val="center"/>
        <w:textAlignment w:val="top"/>
        <w:rPr>
          <w:rFonts w:ascii="Times New Roman" w:eastAsia="Times New Roman" w:hAnsi="Times New Roman" w:cs="Times New Roman"/>
          <w:b/>
          <w:i/>
          <w:iCs/>
          <w:noProof/>
          <w:color w:val="000000"/>
          <w:sz w:val="28"/>
          <w:szCs w:val="28"/>
          <w:lang w:val="ru-RU" w:eastAsia="bg-BG"/>
        </w:rPr>
      </w:pPr>
    </w:p>
    <w:p w14:paraId="665D608B" w14:textId="55A533CE" w:rsidR="00CC6C53" w:rsidRPr="0033202C" w:rsidRDefault="0033202C" w:rsidP="00CC6C53">
      <w:pPr>
        <w:spacing w:after="0" w:line="240" w:lineRule="auto"/>
        <w:ind w:firstLine="709"/>
        <w:jc w:val="both"/>
        <w:textAlignment w:val="top"/>
        <w:rPr>
          <w:rFonts w:ascii="Times New Roman" w:eastAsia="Times New Roman" w:hAnsi="Times New Roman" w:cs="Times New Roman"/>
          <w:i/>
          <w:iCs/>
          <w:noProof/>
          <w:color w:val="000000"/>
          <w:sz w:val="24"/>
          <w:szCs w:val="24"/>
          <w:lang w:eastAsia="bg-BG"/>
        </w:rPr>
      </w:pPr>
      <w:r w:rsidRPr="0033202C">
        <w:rPr>
          <w:rFonts w:ascii="Times New Roman" w:eastAsia="Times New Roman" w:hAnsi="Times New Roman" w:cs="Times New Roman"/>
          <w:b/>
          <w:bCs/>
          <w:i/>
          <w:iCs/>
          <w:noProof/>
          <w:color w:val="000000"/>
          <w:sz w:val="24"/>
          <w:szCs w:val="24"/>
          <w:lang w:eastAsia="bg-BG"/>
        </w:rPr>
        <w:t>Abstract:</w:t>
      </w:r>
      <w:r w:rsidRPr="0033202C">
        <w:rPr>
          <w:rFonts w:ascii="Times New Roman" w:eastAsia="Times New Roman" w:hAnsi="Times New Roman" w:cs="Times New Roman"/>
          <w:i/>
          <w:iCs/>
          <w:noProof/>
          <w:color w:val="000000"/>
          <w:sz w:val="24"/>
          <w:szCs w:val="24"/>
          <w:lang w:eastAsia="bg-BG"/>
        </w:rPr>
        <w:t xml:space="preserve"> In the modern world, the concept of religious extremism is one of the most commonly used and is often associated with fundamentalism and radicalism. Based on this point of view, the report examines the problems in defining religious extremism, radicalism and fundamentalism.</w:t>
      </w:r>
    </w:p>
    <w:p w14:paraId="53CEE158" w14:textId="77777777" w:rsidR="00CC6C53" w:rsidRPr="008473D5" w:rsidRDefault="00CC6C53" w:rsidP="008473D5">
      <w:pPr>
        <w:spacing w:after="0" w:line="240" w:lineRule="auto"/>
        <w:ind w:firstLine="709"/>
        <w:jc w:val="center"/>
        <w:textAlignment w:val="top"/>
        <w:rPr>
          <w:rFonts w:ascii="Times New Roman" w:eastAsia="Times New Roman" w:hAnsi="Times New Roman" w:cs="Times New Roman"/>
          <w:i/>
          <w:iCs/>
          <w:noProof/>
          <w:color w:val="000000"/>
          <w:sz w:val="28"/>
          <w:szCs w:val="28"/>
          <w:lang w:eastAsia="bg-BG"/>
        </w:rPr>
      </w:pPr>
    </w:p>
    <w:p w14:paraId="274DA138" w14:textId="1ABB353C" w:rsidR="00CC6C53" w:rsidRPr="00CC6C53" w:rsidRDefault="00CC6C53" w:rsidP="00CC6C53">
      <w:pPr>
        <w:spacing w:after="0" w:line="240" w:lineRule="auto"/>
        <w:ind w:firstLine="709"/>
        <w:jc w:val="both"/>
        <w:textAlignment w:val="top"/>
        <w:rPr>
          <w:rFonts w:ascii="Times New Roman" w:eastAsia="Times New Roman" w:hAnsi="Times New Roman" w:cs="Times New Roman"/>
          <w:noProof/>
          <w:color w:val="000000"/>
          <w:sz w:val="24"/>
          <w:szCs w:val="24"/>
          <w:lang w:eastAsia="bg-BG"/>
        </w:rPr>
      </w:pPr>
      <w:r w:rsidRPr="00CC6C53">
        <w:rPr>
          <w:rFonts w:ascii="Times New Roman" w:eastAsia="Times New Roman" w:hAnsi="Times New Roman" w:cs="Times New Roman"/>
          <w:b/>
          <w:bCs/>
          <w:i/>
          <w:iCs/>
          <w:noProof/>
          <w:color w:val="000000"/>
          <w:sz w:val="24"/>
          <w:szCs w:val="24"/>
          <w:lang w:eastAsia="bg-BG"/>
        </w:rPr>
        <w:t>Key words:</w:t>
      </w:r>
      <w:r w:rsidRPr="00CC6C53">
        <w:rPr>
          <w:rFonts w:ascii="Times New Roman" w:eastAsia="Times New Roman" w:hAnsi="Times New Roman" w:cs="Times New Roman"/>
          <w:i/>
          <w:iCs/>
          <w:noProof/>
          <w:color w:val="000000"/>
          <w:sz w:val="24"/>
          <w:szCs w:val="24"/>
          <w:lang w:eastAsia="bg-BG"/>
        </w:rPr>
        <w:t xml:space="preserve"> </w:t>
      </w:r>
      <w:r w:rsidR="001D5F5B" w:rsidRPr="001D5F5B">
        <w:rPr>
          <w:rFonts w:ascii="Times New Roman" w:eastAsia="Times New Roman" w:hAnsi="Times New Roman" w:cs="Times New Roman"/>
          <w:i/>
          <w:iCs/>
          <w:noProof/>
          <w:color w:val="000000"/>
          <w:sz w:val="24"/>
          <w:szCs w:val="24"/>
          <w:lang w:eastAsia="bg-BG"/>
        </w:rPr>
        <w:t>extremism, fundamentalism, religious.</w:t>
      </w:r>
    </w:p>
    <w:p w14:paraId="53CAC70A" w14:textId="77777777" w:rsidR="004369DA" w:rsidRDefault="004369DA" w:rsidP="00CC6C53">
      <w:pPr>
        <w:spacing w:after="0" w:line="240" w:lineRule="auto"/>
        <w:ind w:firstLine="709"/>
        <w:jc w:val="center"/>
        <w:textAlignment w:val="top"/>
        <w:rPr>
          <w:rFonts w:ascii="Times New Roman" w:eastAsia="Times New Roman" w:hAnsi="Times New Roman" w:cs="Times New Roman"/>
          <w:noProof/>
          <w:color w:val="000000"/>
          <w:sz w:val="28"/>
          <w:szCs w:val="28"/>
          <w:lang w:eastAsia="bg-BG"/>
        </w:rPr>
      </w:pPr>
    </w:p>
    <w:p w14:paraId="5F494241" w14:textId="77777777" w:rsidR="003B7B70" w:rsidRPr="00187A6F" w:rsidRDefault="003B7B70" w:rsidP="00CC6C53">
      <w:pPr>
        <w:spacing w:after="0" w:line="240" w:lineRule="auto"/>
        <w:ind w:firstLine="709"/>
        <w:jc w:val="center"/>
        <w:textAlignment w:val="top"/>
        <w:rPr>
          <w:rFonts w:ascii="Times New Roman" w:eastAsia="Times New Roman" w:hAnsi="Times New Roman" w:cs="Times New Roman"/>
          <w:noProof/>
          <w:color w:val="000000"/>
          <w:sz w:val="28"/>
          <w:szCs w:val="28"/>
          <w:lang w:eastAsia="bg-BG"/>
        </w:rPr>
      </w:pPr>
    </w:p>
    <w:p w14:paraId="74FD3D6C" w14:textId="74FB2584"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В съвременния свят няма единно експертно мнение по отношение това какво е екстремизъм и съществува ли той въобще. Причината за отсъствие на експертно единство в разбирането на проблема с екстремизма в религията е, че опонентите не желаят или не могат да се договорят за единна система от координати, единна система от ценности, единна парадигма, в рамките на които би могло да се обсъжда дискутираното явление.</w:t>
      </w:r>
      <w:bookmarkStart w:id="0" w:name="_Hlk236045163"/>
      <w:r w:rsidRPr="00F45265">
        <w:rPr>
          <w:rFonts w:ascii="Times New Roman" w:eastAsia="Times New Roman" w:hAnsi="Times New Roman" w:cs="Times New Roman"/>
          <w:sz w:val="28"/>
          <w:szCs w:val="28"/>
          <w:lang w:eastAsia="bg-BG" w:bidi="bg-BG"/>
        </w:rPr>
        <w:t xml:space="preserve">[1] </w:t>
      </w:r>
      <w:bookmarkEnd w:id="0"/>
      <w:r w:rsidRPr="00F45265">
        <w:rPr>
          <w:rFonts w:ascii="Times New Roman" w:eastAsia="Times New Roman" w:hAnsi="Times New Roman" w:cs="Times New Roman"/>
          <w:sz w:val="28"/>
          <w:szCs w:val="28"/>
          <w:lang w:eastAsia="bg-BG" w:bidi="bg-BG"/>
        </w:rPr>
        <w:t xml:space="preserve">Изхождайки от тази гледна точка е видно, че легитимността при използването на термина „религиозен екстремизъм“ позволява да се изведе, че проблемът със съществуването на религиозен екстремизъм не е въпрос на обективност, а по-скоро е въпрос на субективност. С други думи, коректно е да се постави не въпрос за това съществува ли религиозният екстремизъм като обект на опознаване, а по-скоро кой разпознава и интерпретира екстремизма и в какъв парадигматичен контекст се случват това разпознаване и интерпретация. При това самият избор на парадигматичния контекст, </w:t>
      </w:r>
      <w:r w:rsidRPr="00F45265">
        <w:rPr>
          <w:rFonts w:ascii="Times New Roman" w:eastAsia="Times New Roman" w:hAnsi="Times New Roman" w:cs="Times New Roman"/>
          <w:sz w:val="28"/>
          <w:szCs w:val="28"/>
          <w:lang w:eastAsia="bg-BG" w:bidi="bg-BG"/>
        </w:rPr>
        <w:lastRenderedPageBreak/>
        <w:t>зададен от този, който опознава (и интерпретира) екстремизма, свидетелства отчасти за идентичността на идентифициращия.[2]</w:t>
      </w:r>
    </w:p>
    <w:p w14:paraId="322A51C5" w14:textId="1E4C210E"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Като правило, за религиозните хора екстремизмът в религията е мит, създаден от атеистично съзнание (при този подход екстремизмът и тероризмът обикновено се обясняват с политическа манипулация или политизиране на религията отвън). В политологията или социологията за екстремни форми на религиозна активност се предлагат термините „религиозен екстремизъм“ и „религиозно-политически екстремизъм“. Други (като например някои чиновници, обществени политици, правозащитници и журналисти) апелират към толерантност, необходимост от дипломация и политическа коректност в сложността на религиозния въпрос. Общността на религиозните изследвания няма консолидирана позиция. Някои признават термина „религиозен екстремизъм“ за правилен, докато други категорично го отхвърлят. Поддръжниците на основните религиозни деноминации смятат, че екстремисткото поведение в религията е псевдорелигиозно. Екстремистките прояви са чужди на основните световни религии и се осъждат от вярващите. По този въпрос религиозната общност няма консолидирана позиция. Някои хора смятат термина „религиозен екстремизъм“ за коректен, докато други категорично го отхвърлят. Поддръжниците на основните религиозни конфесии смятат, че екстремисткото поведение в религията е „псевдорелигиозно“ а екстремистките прояви, са чужди на основните световни религии и се осъждат от вярващите.[3]</w:t>
      </w:r>
    </w:p>
    <w:p w14:paraId="1C8FBE06" w14:textId="2ED63EEE"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Това води до директно противоположни експертни (и научни) съждения за един и същи феномен. Когато чуем от експерт, че религиозният екстремизъм не съществува, „защото религията не може да бъде лоша“, това свидетелства, че човекът изказващ такава теза, по-скоро вероятно мисли в рамките на религиозна парадигма. В тази парадигма аргументация не е ненужна, защото вярата, че религията е истина, е достатъчна, а в истината няма място за такава уродливост като екстремизъм.[4]</w:t>
      </w:r>
    </w:p>
    <w:p w14:paraId="51799C48" w14:textId="3EC64C91"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 xml:space="preserve">В религиозната ценностна система няма екстремизъм, но има джихад, кръстоносен поход (и, както убедително доказаха част от религиозните елити в САЩ, не само католически, но и протестантско-фундаменталистки), война с неверници (варианти: иноверци, </w:t>
      </w:r>
      <w:proofErr w:type="spellStart"/>
      <w:r w:rsidRPr="00F45265">
        <w:rPr>
          <w:rFonts w:ascii="Times New Roman" w:eastAsia="Times New Roman" w:hAnsi="Times New Roman" w:cs="Times New Roman"/>
          <w:sz w:val="28"/>
          <w:szCs w:val="28"/>
          <w:lang w:eastAsia="bg-BG" w:bidi="bg-BG"/>
        </w:rPr>
        <w:t>инославни</w:t>
      </w:r>
      <w:proofErr w:type="spellEnd"/>
      <w:r w:rsidRPr="00F45265">
        <w:rPr>
          <w:rFonts w:ascii="Times New Roman" w:eastAsia="Times New Roman" w:hAnsi="Times New Roman" w:cs="Times New Roman"/>
          <w:sz w:val="28"/>
          <w:szCs w:val="28"/>
          <w:lang w:eastAsia="bg-BG" w:bidi="bg-BG"/>
        </w:rPr>
        <w:t xml:space="preserve">, нечисти). Екстремизъм в религията няма, тъй като защитата на собствената вяра (посредством мисия, джихад и борба с </w:t>
      </w:r>
      <w:proofErr w:type="spellStart"/>
      <w:r w:rsidRPr="00F45265">
        <w:rPr>
          <w:rFonts w:ascii="Times New Roman" w:eastAsia="Times New Roman" w:hAnsi="Times New Roman" w:cs="Times New Roman"/>
          <w:sz w:val="28"/>
          <w:szCs w:val="28"/>
          <w:lang w:eastAsia="bg-BG" w:bidi="bg-BG"/>
        </w:rPr>
        <w:t>инаковерците</w:t>
      </w:r>
      <w:proofErr w:type="spellEnd"/>
      <w:r w:rsidRPr="00F45265">
        <w:rPr>
          <w:rFonts w:ascii="Times New Roman" w:eastAsia="Times New Roman" w:hAnsi="Times New Roman" w:cs="Times New Roman"/>
          <w:sz w:val="28"/>
          <w:szCs w:val="28"/>
          <w:lang w:eastAsia="bg-BG" w:bidi="bg-BG"/>
        </w:rPr>
        <w:t xml:space="preserve">) е едно от основните доктринални положения на повечето конфесии. Терминът „екстремизъм“ в религиозната парадигма не е легитимен. Това става толкова очевидно, колкото и фактът, че една светска държава не може да се ръководи изключително от религиозни ценностни системи и следователно експерт, който твърди, че няма религиозен екстремизъм, на основание, че религията винаги е добра, е или неискрен, или разсъждава в рамките на система от религиозни ценности, т.е. съди за явлението отвътре, а не отвън. Единствено ако в религията </w:t>
      </w:r>
      <w:r w:rsidRPr="00F45265">
        <w:rPr>
          <w:rFonts w:ascii="Times New Roman" w:eastAsia="Times New Roman" w:hAnsi="Times New Roman" w:cs="Times New Roman"/>
          <w:sz w:val="28"/>
          <w:szCs w:val="28"/>
          <w:lang w:eastAsia="bg-BG" w:bidi="bg-BG"/>
        </w:rPr>
        <w:lastRenderedPageBreak/>
        <w:t>терминът „екстремизъм“ не е легитимен и не е ясен, това не означава, че там липсва феноменът, получил в политологията наименованието „екстремизъм“ (или - в по-широк смисъл - радикализъм).[5]</w:t>
      </w:r>
    </w:p>
    <w:p w14:paraId="416D6786" w14:textId="50E12AA4"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 xml:space="preserve">В контекста на изложеното до момента, ситуацията не следва да се опростява. От една страна, не всяка мисия, полемика или даже борба срещу неверието или </w:t>
      </w:r>
      <w:proofErr w:type="spellStart"/>
      <w:r w:rsidRPr="00F45265">
        <w:rPr>
          <w:rFonts w:ascii="Times New Roman" w:eastAsia="Times New Roman" w:hAnsi="Times New Roman" w:cs="Times New Roman"/>
          <w:sz w:val="28"/>
          <w:szCs w:val="28"/>
          <w:lang w:eastAsia="bg-BG" w:bidi="bg-BG"/>
        </w:rPr>
        <w:t>инаковерците</w:t>
      </w:r>
      <w:proofErr w:type="spellEnd"/>
      <w:r w:rsidRPr="00F45265">
        <w:rPr>
          <w:rFonts w:ascii="Times New Roman" w:eastAsia="Times New Roman" w:hAnsi="Times New Roman" w:cs="Times New Roman"/>
          <w:sz w:val="28"/>
          <w:szCs w:val="28"/>
          <w:lang w:eastAsia="bg-BG" w:bidi="bg-BG"/>
        </w:rPr>
        <w:t xml:space="preserve"> е радикална или крайна по своята форма и съдържание. По този начин стоят нещата дори и когато при изучаване на религиозната активност се подходи от гледна точка на политологията. Именно подходът, който се използва от политолозите, е необходим на държавата и експертите за коректен и научен подход към въпроси, които по един или друг начин са свързани със съществуването и същността на религиозния екстремизъм. Това е и причината този подход да осмисля и на него да дължим появата и разбирането на понятията „екстремизъм“ и „радикализъм“.[6]</w:t>
      </w:r>
    </w:p>
    <w:p w14:paraId="1D2952B4" w14:textId="4C037821"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 xml:space="preserve">Тук е мястото да се посочи, че държавата, обществото и </w:t>
      </w:r>
      <w:proofErr w:type="spellStart"/>
      <w:r w:rsidRPr="00F45265">
        <w:rPr>
          <w:rFonts w:ascii="Times New Roman" w:eastAsia="Times New Roman" w:hAnsi="Times New Roman" w:cs="Times New Roman"/>
          <w:sz w:val="28"/>
          <w:szCs w:val="28"/>
          <w:lang w:eastAsia="bg-BG" w:bidi="bg-BG"/>
        </w:rPr>
        <w:t>конфесиите</w:t>
      </w:r>
      <w:proofErr w:type="spellEnd"/>
      <w:r w:rsidRPr="00F45265">
        <w:rPr>
          <w:rFonts w:ascii="Times New Roman" w:eastAsia="Times New Roman" w:hAnsi="Times New Roman" w:cs="Times New Roman"/>
          <w:sz w:val="28"/>
          <w:szCs w:val="28"/>
          <w:lang w:eastAsia="bg-BG" w:bidi="bg-BG"/>
        </w:rPr>
        <w:t xml:space="preserve">, сблъсквайки се с прояви на екстремизъм в религиозните отношения, са принудени сами да търсят отговори на тези дадени предизвикателства. Обикновено в средите на вярващите екстремизмът не се разпознава като такъв, а се възприема като предизвикателство към друга религия, прозелитизъм, религиозна война (или - ако е в рамките на вътрешна конфесия - секта), докато за държавата и обществото подобна деструкция в рамките на религиозния социум или агресивна (от гледна точка на обществото и държавата) религиозна активност, насочена извън пределите на религиозната общност, нарушаваща обществената и държавна стабилност, се възприемат като </w:t>
      </w:r>
      <w:proofErr w:type="spellStart"/>
      <w:r w:rsidRPr="00F45265">
        <w:rPr>
          <w:rFonts w:ascii="Times New Roman" w:eastAsia="Times New Roman" w:hAnsi="Times New Roman" w:cs="Times New Roman"/>
          <w:sz w:val="28"/>
          <w:szCs w:val="28"/>
          <w:lang w:eastAsia="bg-BG" w:bidi="bg-BG"/>
        </w:rPr>
        <w:t>радикалистки</w:t>
      </w:r>
      <w:proofErr w:type="spellEnd"/>
      <w:r w:rsidRPr="00F45265">
        <w:rPr>
          <w:rFonts w:ascii="Times New Roman" w:eastAsia="Times New Roman" w:hAnsi="Times New Roman" w:cs="Times New Roman"/>
          <w:sz w:val="28"/>
          <w:szCs w:val="28"/>
          <w:lang w:eastAsia="bg-BG" w:bidi="bg-BG"/>
        </w:rPr>
        <w:t xml:space="preserve"> или екстремистки.[7]</w:t>
      </w:r>
    </w:p>
    <w:p w14:paraId="555680C2" w14:textId="3E89DA75"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Подобно определение е напълно оправдано, тъй като държавата разпознава екстремизма посредством парадигмата в политологията. Именно в политологията е възникнал терминът „екстремизъм“, а от това следва, че той е легитимен. Но когато се описва политическият, религиозният или етнически екстремизъм, в политологията не влиза религиозната общност като някакво феноменално особено явление, отличаващо се от етноса или друга социална група (партия, общество). В подхода на политологията не е важно, къде точно възникват екстремистките форми на дейност – в политически, етнически или религиозни групи. За политолога (политика, държавата) са по-важни социално-политическите характеристики на явлението отколкото неговият генезис.[8]</w:t>
      </w:r>
    </w:p>
    <w:p w14:paraId="7296633F" w14:textId="3A394563"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 xml:space="preserve">Светската (секуларна) държава, познаваща света чрез социално-политически и правни подходи, не може да мисли от гледна точка на религиозните координати. В случаите на загуба на държавните устои в  религиозния парадигматичен контекст възниква ситуацията на клерикална държава. Не сме тук, за да кажем дали това е добро или лошо. Тук се фиксира само факта, че държава, която работи и разсъждава в рамките на религиозна парадигма, престава да бъде светска. Несъстоятелни са </w:t>
      </w:r>
      <w:r w:rsidRPr="00F45265">
        <w:rPr>
          <w:rFonts w:ascii="Times New Roman" w:eastAsia="Times New Roman" w:hAnsi="Times New Roman" w:cs="Times New Roman"/>
          <w:sz w:val="28"/>
          <w:szCs w:val="28"/>
          <w:lang w:eastAsia="bg-BG" w:bidi="bg-BG"/>
        </w:rPr>
        <w:lastRenderedPageBreak/>
        <w:t>твърденията на редица държавни служители, които смятат, че няма религиозен екстремизъм, доколкото в религията не може да има екстремизъм. Това е самозаблуда, дипломатически реверанси, които не подобряват ситуацията, а само я влошават. Неголемите медийни достижения в резултат от подобна политика на превратно разбиране за толерантност биват погълнати от бездната на нерешимите проблеми. В разгара на методологичното осмисляне на феномена религиозен екстремизъм не следва да се недооценява значимостта на медийното влияние. Влиянието на медиите върху обществото (а следователно, и на социокултурните стандарти и стереотипи) е доста значително.[9]  Единствено перспективите за преодоляване на екстремистките настроения се виждат не чрез промиване на мозъци в духа на американската политическа коректност, а посредством дълбоки хуманитарно-медийни технологии, като се отчитат особеностите на полифонията от културни кодове и контексти.[10]</w:t>
      </w:r>
    </w:p>
    <w:p w14:paraId="0E6A60C0" w14:textId="1EE243E0"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В допълнение към изложеното следва да се посочи, че в политологията често пъти терминът екстремизъм се употребява като синоним на термина радикализъм. Радикализъм е термин, с който се обозначава съществуването на социални и политически институти и се характеризира със стремеж за бързи темпове на промяна и оправдание при използването на силови методи за постигане на поставените цели. Въпреки това, между тях има разлики. Радикализмът е идеологическо, теоретично обосноваване на политическо действие, а не самото действие. Екстремизмът от друга страна, се проявява в практическата политическа дейност, в използването на крайни, преимуществено насилствени средства за политическа борба. Освен това радикализмът винаги се базира на някаква идеологическа платформа, докато екстремизмът може да бъде напълно лишен от каквато и да е идеология. Идеологиите на радикализма могат да послужат за теоретично обосноваване и оправдание за тероризма, докато екстремизмът предполага широкото използване на терористични средства в действията.[11] Въпреки посочените по-горе разлики следва да се посочи, че все още не е налице ясно разграничение между терминологията и съдържанието за екстремизъм и радикализъм.</w:t>
      </w:r>
    </w:p>
    <w:p w14:paraId="220E58C7" w14:textId="2C2CE1F9" w:rsidR="001F1A30" w:rsidRPr="00F45265" w:rsidRDefault="001F1A30" w:rsidP="00F45265">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Тук е мястото да се посочи, че екстремизмът в най-общия си вид се характеризира като привързаност към крайни възгледи и действия, които радикално отричат ​​съществуващите в обществото норми и правилата. За постигане на своите цели екстремизмът използва насилствени средства и методи. Изхождайки от тази гледна точка може да се твърди, че екстремизмът е краен радикализъм, който е ориентиран към политика на крайни радикални идеи и цели, за достигането на които се осъществяват силови, нелегитимни (от гледна точка на държавата) и неправомерни методи и средства (</w:t>
      </w:r>
      <w:proofErr w:type="spellStart"/>
      <w:r w:rsidRPr="00F45265">
        <w:rPr>
          <w:rFonts w:ascii="Times New Roman" w:eastAsia="Times New Roman" w:hAnsi="Times New Roman" w:cs="Times New Roman"/>
          <w:sz w:val="28"/>
          <w:szCs w:val="28"/>
          <w:lang w:eastAsia="bg-BG" w:bidi="bg-BG"/>
        </w:rPr>
        <w:t>тероризъм</w:t>
      </w:r>
      <w:proofErr w:type="spellEnd"/>
      <w:r w:rsidRPr="00F45265">
        <w:rPr>
          <w:rFonts w:ascii="Times New Roman" w:eastAsia="Times New Roman" w:hAnsi="Times New Roman" w:cs="Times New Roman"/>
          <w:sz w:val="28"/>
          <w:szCs w:val="28"/>
          <w:lang w:eastAsia="bg-BG" w:bidi="bg-BG"/>
        </w:rPr>
        <w:t xml:space="preserve">, </w:t>
      </w:r>
      <w:proofErr w:type="spellStart"/>
      <w:r w:rsidRPr="00F45265">
        <w:rPr>
          <w:rFonts w:ascii="Times New Roman" w:eastAsia="Times New Roman" w:hAnsi="Times New Roman" w:cs="Times New Roman"/>
          <w:sz w:val="28"/>
          <w:szCs w:val="28"/>
          <w:lang w:eastAsia="bg-BG" w:bidi="bg-BG"/>
        </w:rPr>
        <w:t>подбуждане</w:t>
      </w:r>
      <w:proofErr w:type="spellEnd"/>
      <w:r w:rsidRPr="00F45265">
        <w:rPr>
          <w:rFonts w:ascii="Times New Roman" w:eastAsia="Times New Roman" w:hAnsi="Times New Roman" w:cs="Times New Roman"/>
          <w:sz w:val="28"/>
          <w:szCs w:val="28"/>
          <w:lang w:eastAsia="bg-BG" w:bidi="bg-BG"/>
        </w:rPr>
        <w:t xml:space="preserve"> </w:t>
      </w:r>
      <w:proofErr w:type="spellStart"/>
      <w:r w:rsidRPr="00F45265">
        <w:rPr>
          <w:rFonts w:ascii="Times New Roman" w:eastAsia="Times New Roman" w:hAnsi="Times New Roman" w:cs="Times New Roman"/>
          <w:sz w:val="28"/>
          <w:szCs w:val="28"/>
          <w:lang w:eastAsia="bg-BG" w:bidi="bg-BG"/>
        </w:rPr>
        <w:t>към</w:t>
      </w:r>
      <w:proofErr w:type="spellEnd"/>
      <w:r w:rsidRPr="00F45265">
        <w:rPr>
          <w:rFonts w:ascii="Times New Roman" w:eastAsia="Times New Roman" w:hAnsi="Times New Roman" w:cs="Times New Roman"/>
          <w:sz w:val="28"/>
          <w:szCs w:val="28"/>
          <w:lang w:eastAsia="bg-BG" w:bidi="bg-BG"/>
        </w:rPr>
        <w:t xml:space="preserve"> религиозна и </w:t>
      </w:r>
      <w:proofErr w:type="spellStart"/>
      <w:r w:rsidRPr="00F45265">
        <w:rPr>
          <w:rFonts w:ascii="Times New Roman" w:eastAsia="Times New Roman" w:hAnsi="Times New Roman" w:cs="Times New Roman"/>
          <w:sz w:val="28"/>
          <w:szCs w:val="28"/>
          <w:lang w:eastAsia="bg-BG" w:bidi="bg-BG"/>
        </w:rPr>
        <w:t>расова</w:t>
      </w:r>
      <w:proofErr w:type="spellEnd"/>
      <w:r w:rsidRPr="00F45265">
        <w:rPr>
          <w:rFonts w:ascii="Times New Roman" w:eastAsia="Times New Roman" w:hAnsi="Times New Roman" w:cs="Times New Roman"/>
          <w:sz w:val="28"/>
          <w:szCs w:val="28"/>
          <w:lang w:eastAsia="bg-BG" w:bidi="bg-BG"/>
        </w:rPr>
        <w:t xml:space="preserve"> </w:t>
      </w:r>
      <w:proofErr w:type="spellStart"/>
      <w:r w:rsidRPr="00F45265">
        <w:rPr>
          <w:rFonts w:ascii="Times New Roman" w:eastAsia="Times New Roman" w:hAnsi="Times New Roman" w:cs="Times New Roman"/>
          <w:sz w:val="28"/>
          <w:szCs w:val="28"/>
          <w:lang w:eastAsia="bg-BG" w:bidi="bg-BG"/>
        </w:rPr>
        <w:t>омраза</w:t>
      </w:r>
      <w:proofErr w:type="spellEnd"/>
      <w:r w:rsidRPr="00F45265">
        <w:rPr>
          <w:rFonts w:ascii="Times New Roman" w:eastAsia="Times New Roman" w:hAnsi="Times New Roman" w:cs="Times New Roman"/>
          <w:sz w:val="28"/>
          <w:szCs w:val="28"/>
          <w:lang w:eastAsia="bg-BG" w:bidi="bg-BG"/>
        </w:rPr>
        <w:t xml:space="preserve">, </w:t>
      </w:r>
      <w:proofErr w:type="spellStart"/>
      <w:r w:rsidRPr="00F45265">
        <w:rPr>
          <w:rFonts w:ascii="Times New Roman" w:eastAsia="Times New Roman" w:hAnsi="Times New Roman" w:cs="Times New Roman"/>
          <w:sz w:val="28"/>
          <w:szCs w:val="28"/>
          <w:lang w:eastAsia="bg-BG" w:bidi="bg-BG"/>
        </w:rPr>
        <w:t>въоръжени</w:t>
      </w:r>
      <w:proofErr w:type="spellEnd"/>
      <w:r w:rsidRPr="00F45265">
        <w:rPr>
          <w:rFonts w:ascii="Times New Roman" w:eastAsia="Times New Roman" w:hAnsi="Times New Roman" w:cs="Times New Roman"/>
          <w:sz w:val="28"/>
          <w:szCs w:val="28"/>
          <w:lang w:eastAsia="bg-BG" w:bidi="bg-BG"/>
        </w:rPr>
        <w:t xml:space="preserve"> </w:t>
      </w:r>
      <w:proofErr w:type="spellStart"/>
      <w:r w:rsidRPr="00F45265">
        <w:rPr>
          <w:rFonts w:ascii="Times New Roman" w:eastAsia="Times New Roman" w:hAnsi="Times New Roman" w:cs="Times New Roman"/>
          <w:sz w:val="28"/>
          <w:szCs w:val="28"/>
          <w:lang w:eastAsia="bg-BG" w:bidi="bg-BG"/>
        </w:rPr>
        <w:t>въстания</w:t>
      </w:r>
      <w:proofErr w:type="spellEnd"/>
      <w:r w:rsidRPr="00F45265">
        <w:rPr>
          <w:rFonts w:ascii="Times New Roman" w:eastAsia="Times New Roman" w:hAnsi="Times New Roman" w:cs="Times New Roman"/>
          <w:sz w:val="28"/>
          <w:szCs w:val="28"/>
          <w:lang w:eastAsia="bg-BG" w:bidi="bg-BG"/>
        </w:rPr>
        <w:t xml:space="preserve"> и др.).[12] При това следва също така да се отбележи, </w:t>
      </w:r>
      <w:r w:rsidRPr="00F45265">
        <w:rPr>
          <w:rFonts w:ascii="Times New Roman" w:eastAsia="Times New Roman" w:hAnsi="Times New Roman" w:cs="Times New Roman"/>
          <w:sz w:val="28"/>
          <w:szCs w:val="28"/>
          <w:lang w:eastAsia="bg-BG" w:bidi="bg-BG"/>
        </w:rPr>
        <w:lastRenderedPageBreak/>
        <w:t xml:space="preserve">че радикализмът и екстремизмът могат да се явят като такива по причини на своята </w:t>
      </w:r>
      <w:proofErr w:type="spellStart"/>
      <w:r w:rsidRPr="00F45265">
        <w:rPr>
          <w:rFonts w:ascii="Times New Roman" w:eastAsia="Times New Roman" w:hAnsi="Times New Roman" w:cs="Times New Roman"/>
          <w:sz w:val="28"/>
          <w:szCs w:val="28"/>
          <w:lang w:eastAsia="bg-BG" w:bidi="bg-BG"/>
        </w:rPr>
        <w:t>инокултурност</w:t>
      </w:r>
      <w:proofErr w:type="spellEnd"/>
      <w:r w:rsidRPr="00F45265">
        <w:rPr>
          <w:rFonts w:ascii="Times New Roman" w:eastAsia="Times New Roman" w:hAnsi="Times New Roman" w:cs="Times New Roman"/>
          <w:sz w:val="28"/>
          <w:szCs w:val="28"/>
          <w:lang w:eastAsia="bg-BG" w:bidi="bg-BG"/>
        </w:rPr>
        <w:t>. Пример може да се намери в религиозната сфера. Уахабизмът е напълно легитимен в Саудитска Арабия или Египет, но се преследва в Турция и е законово забранен в Дагестан именно защото в Саудитска Арабия и Египет е традиционен, докато в Турция и Дагестан е иновативен, встъпва в конфликт с доминиращите религиозни традиции и претендира за преструктуриране на социума (и дори държавата).</w:t>
      </w:r>
      <w:r w:rsidR="00832D56" w:rsidRPr="00F45265">
        <w:rPr>
          <w:rFonts w:ascii="Times New Roman" w:eastAsia="Times New Roman" w:hAnsi="Times New Roman" w:cs="Times New Roman"/>
          <w:sz w:val="28"/>
          <w:szCs w:val="28"/>
          <w:lang w:eastAsia="bg-BG" w:bidi="bg-BG"/>
        </w:rPr>
        <w:t xml:space="preserve">[13] </w:t>
      </w:r>
      <w:r w:rsidRPr="00F45265">
        <w:rPr>
          <w:rFonts w:ascii="Times New Roman" w:eastAsia="Times New Roman" w:hAnsi="Times New Roman" w:cs="Times New Roman"/>
          <w:sz w:val="28"/>
          <w:szCs w:val="28"/>
          <w:lang w:eastAsia="bg-BG" w:bidi="bg-BG"/>
        </w:rPr>
        <w:t xml:space="preserve"> За всяка държава, </w:t>
      </w:r>
      <w:proofErr w:type="spellStart"/>
      <w:r w:rsidRPr="00F45265">
        <w:rPr>
          <w:rFonts w:ascii="Times New Roman" w:eastAsia="Times New Roman" w:hAnsi="Times New Roman" w:cs="Times New Roman"/>
          <w:sz w:val="28"/>
          <w:szCs w:val="28"/>
          <w:lang w:eastAsia="bg-BG" w:bidi="bg-BG"/>
        </w:rPr>
        <w:t>инокултурните</w:t>
      </w:r>
      <w:proofErr w:type="spellEnd"/>
      <w:r w:rsidRPr="00F45265">
        <w:rPr>
          <w:rFonts w:ascii="Times New Roman" w:eastAsia="Times New Roman" w:hAnsi="Times New Roman" w:cs="Times New Roman"/>
          <w:sz w:val="28"/>
          <w:szCs w:val="28"/>
          <w:lang w:eastAsia="bg-BG" w:bidi="bg-BG"/>
        </w:rPr>
        <w:t xml:space="preserve"> интервенции на внесени форми на религиозност сами по себе си като форми на политическо влияние на други държави върху религиозния й ландшафт, се явяват фактор за радикализация и политизацията на религията (както от страна на самите държави, така и често от страна на експортирани форми на религиозност, които действат като проводник на политическите интереси на определена държава).</w:t>
      </w:r>
      <w:r w:rsidR="00832D56" w:rsidRPr="00F45265">
        <w:rPr>
          <w:rFonts w:ascii="Times New Roman" w:eastAsia="Times New Roman" w:hAnsi="Times New Roman" w:cs="Times New Roman"/>
          <w:sz w:val="28"/>
          <w:szCs w:val="28"/>
          <w:lang w:eastAsia="bg-BG" w:bidi="bg-BG"/>
        </w:rPr>
        <w:t xml:space="preserve">[14] </w:t>
      </w:r>
      <w:r w:rsidRPr="00F45265">
        <w:rPr>
          <w:rFonts w:ascii="Times New Roman" w:eastAsia="Times New Roman" w:hAnsi="Times New Roman" w:cs="Times New Roman"/>
          <w:sz w:val="28"/>
          <w:szCs w:val="28"/>
          <w:lang w:eastAsia="bg-BG" w:bidi="bg-BG"/>
        </w:rPr>
        <w:t xml:space="preserve"> </w:t>
      </w:r>
    </w:p>
    <w:p w14:paraId="1B709885" w14:textId="5D7209EB" w:rsidR="001F1A30" w:rsidRPr="00F45265" w:rsidRDefault="001F1A30" w:rsidP="00D0107B">
      <w:pPr>
        <w:spacing w:after="0" w:line="240" w:lineRule="auto"/>
        <w:ind w:firstLine="567"/>
        <w:jc w:val="both"/>
        <w:rPr>
          <w:rFonts w:ascii="Times New Roman" w:eastAsia="Times New Roman" w:hAnsi="Times New Roman" w:cs="Times New Roman"/>
          <w:sz w:val="28"/>
          <w:szCs w:val="28"/>
          <w:lang w:eastAsia="bg-BG" w:bidi="bg-BG"/>
        </w:rPr>
      </w:pPr>
      <w:r w:rsidRPr="00F45265">
        <w:rPr>
          <w:rFonts w:ascii="Times New Roman" w:eastAsia="Times New Roman" w:hAnsi="Times New Roman" w:cs="Times New Roman"/>
          <w:sz w:val="28"/>
          <w:szCs w:val="28"/>
          <w:lang w:eastAsia="bg-BG" w:bidi="bg-BG"/>
        </w:rPr>
        <w:t>В обобщение, по настоящем съществува голямо разнообразие в оценките на радикализма, екстремизма и тероризма, което прави изключително трудно предоставянето на адекватни правни оценки. Типичен пример за това е свързването на екстремизма с фундаментализма и радикализма,</w:t>
      </w:r>
      <w:r w:rsidR="00832D56" w:rsidRPr="00F45265">
        <w:rPr>
          <w:rFonts w:ascii="Times New Roman" w:eastAsia="Times New Roman" w:hAnsi="Times New Roman" w:cs="Times New Roman"/>
          <w:sz w:val="28"/>
          <w:szCs w:val="28"/>
          <w:lang w:eastAsia="bg-BG" w:bidi="bg-BG"/>
        </w:rPr>
        <w:t xml:space="preserve">[15] </w:t>
      </w:r>
      <w:r w:rsidRPr="00F45265">
        <w:rPr>
          <w:rFonts w:ascii="Times New Roman" w:eastAsia="Times New Roman" w:hAnsi="Times New Roman" w:cs="Times New Roman"/>
          <w:sz w:val="28"/>
          <w:szCs w:val="28"/>
          <w:lang w:eastAsia="bg-BG" w:bidi="bg-BG"/>
        </w:rPr>
        <w:t>поради което е необходимо да се прави разлика между тези понятия. Подходът на политологията, от който произтичат и правните формулировки, диктува един вид описание на фундаментализма и екстремизма. В религиозната система ценностите на фундаментализма придобиват напълно различно съдържание, а  съществуването на религиозен екстремизъм въобще е поставено под въпрос като неприемливо за религиозното вероучение. Фундаментализмът е идеология, мироглед, а радикализмът е „ориентация към поддържане на бързи промени в политическата система на държавата или обществената стабилност чрез радикални мерки“ (дефиниция в политологията), т.е. радикализмът е форма на прилагане на идеология, а не самата идеология.</w:t>
      </w:r>
      <w:r w:rsidR="00832D56" w:rsidRPr="00F45265">
        <w:rPr>
          <w:rFonts w:ascii="Times New Roman" w:eastAsia="Times New Roman" w:hAnsi="Times New Roman" w:cs="Times New Roman"/>
          <w:sz w:val="28"/>
          <w:szCs w:val="28"/>
          <w:lang w:eastAsia="bg-BG" w:bidi="bg-BG"/>
        </w:rPr>
        <w:t xml:space="preserve">[16] </w:t>
      </w:r>
      <w:r w:rsidRPr="00F45265">
        <w:rPr>
          <w:rFonts w:ascii="Times New Roman" w:eastAsia="Times New Roman" w:hAnsi="Times New Roman" w:cs="Times New Roman"/>
          <w:sz w:val="28"/>
          <w:szCs w:val="28"/>
          <w:lang w:eastAsia="bg-BG" w:bidi="bg-BG"/>
        </w:rPr>
        <w:t xml:space="preserve"> Такова влияние може да се осъществи както чрез напълно законови средства и методи, така и чрез нелегитимни, а понякога дори и чрез насилие. От своя страна фундаментализмът може да бъде радикален или не. В тази връзка екстремизмът може да се представи като насилствена (крайна) форма на радикална идеология.</w:t>
      </w:r>
      <w:r w:rsidR="00832D56" w:rsidRPr="00F45265">
        <w:rPr>
          <w:rFonts w:ascii="Times New Roman" w:eastAsia="Times New Roman" w:hAnsi="Times New Roman" w:cs="Times New Roman"/>
          <w:sz w:val="28"/>
          <w:szCs w:val="28"/>
          <w:lang w:eastAsia="bg-BG" w:bidi="bg-BG"/>
        </w:rPr>
        <w:t xml:space="preserve">[17] </w:t>
      </w:r>
      <w:r w:rsidRPr="00F45265">
        <w:rPr>
          <w:rFonts w:ascii="Times New Roman" w:eastAsia="Times New Roman" w:hAnsi="Times New Roman" w:cs="Times New Roman"/>
          <w:sz w:val="28"/>
          <w:szCs w:val="28"/>
          <w:lang w:eastAsia="bg-BG" w:bidi="bg-BG"/>
        </w:rPr>
        <w:t>Изхождайки от тази гледна точка е видно, че екстремизмът може да се прояви в различни форми, например радикализация (в средствата за осъществяване на своите цели) на фундаментализма или като крайна форма на радикални идеологии (често на някои маргинални религиозни групи).</w:t>
      </w:r>
      <w:r w:rsidR="00832D56" w:rsidRPr="00F45265">
        <w:rPr>
          <w:rFonts w:ascii="Times New Roman" w:eastAsia="Times New Roman" w:hAnsi="Times New Roman" w:cs="Times New Roman"/>
          <w:sz w:val="28"/>
          <w:szCs w:val="28"/>
          <w:lang w:eastAsia="bg-BG" w:bidi="bg-BG"/>
        </w:rPr>
        <w:t>[18]</w:t>
      </w:r>
    </w:p>
    <w:p w14:paraId="4997F212" w14:textId="42F91E87" w:rsidR="001F1A30" w:rsidRPr="00634B71" w:rsidRDefault="001F1A30" w:rsidP="00AF78FB">
      <w:pPr>
        <w:spacing w:after="0" w:line="240" w:lineRule="auto"/>
        <w:ind w:firstLine="567"/>
        <w:jc w:val="both"/>
        <w:rPr>
          <w:rFonts w:ascii="Times New Roman" w:eastAsia="Times New Roman" w:hAnsi="Times New Roman" w:cs="Times New Roman"/>
          <w:sz w:val="28"/>
          <w:szCs w:val="28"/>
          <w:lang w:eastAsia="bg-BG" w:bidi="bg-BG"/>
        </w:rPr>
      </w:pPr>
      <w:r w:rsidRPr="00AF78FB">
        <w:rPr>
          <w:rFonts w:ascii="Times New Roman" w:eastAsia="Times New Roman" w:hAnsi="Times New Roman" w:cs="Times New Roman"/>
          <w:sz w:val="28"/>
          <w:szCs w:val="28"/>
          <w:lang w:eastAsia="bg-BG" w:bidi="bg-BG"/>
        </w:rPr>
        <w:t>В заключение следва да се посочи, че в редица документи религиозният екстремизъм е получил политико-правна характеристика. Въпреки това, в съвременния теоретичен дискурс, базиран на научни открития, все още няма еднозначно тълкуване на термина „религиозен екстремизъм“, нито пък има негово правно определение в законодателството.</w:t>
      </w:r>
      <w:r w:rsidR="00832D56" w:rsidRPr="00AF78FB">
        <w:rPr>
          <w:rFonts w:ascii="Times New Roman" w:eastAsia="Times New Roman" w:hAnsi="Times New Roman" w:cs="Times New Roman"/>
          <w:sz w:val="28"/>
          <w:szCs w:val="28"/>
          <w:lang w:eastAsia="bg-BG" w:bidi="bg-BG"/>
        </w:rPr>
        <w:t>[19]</w:t>
      </w:r>
    </w:p>
    <w:p w14:paraId="10C18135" w14:textId="77777777" w:rsidR="003F1A42" w:rsidRPr="00187A6F" w:rsidRDefault="003F1A42" w:rsidP="00F70D68">
      <w:pPr>
        <w:spacing w:after="0" w:line="240" w:lineRule="auto"/>
        <w:ind w:firstLine="709"/>
        <w:jc w:val="both"/>
        <w:rPr>
          <w:rFonts w:ascii="Times New Roman" w:hAnsi="Times New Roman" w:cs="Times New Roman"/>
          <w:noProof/>
          <w:sz w:val="28"/>
          <w:szCs w:val="28"/>
        </w:rPr>
      </w:pPr>
    </w:p>
    <w:p w14:paraId="5322F7B7" w14:textId="77777777" w:rsidR="00820555" w:rsidRPr="00187A6F" w:rsidRDefault="00820555" w:rsidP="00820555">
      <w:pPr>
        <w:spacing w:after="0" w:line="240" w:lineRule="auto"/>
        <w:ind w:firstLine="709"/>
        <w:jc w:val="both"/>
        <w:textAlignment w:val="top"/>
        <w:rPr>
          <w:rFonts w:ascii="Times New Roman" w:eastAsia="Times New Roman" w:hAnsi="Times New Roman" w:cs="Times New Roman"/>
          <w:b/>
          <w:noProof/>
          <w:sz w:val="28"/>
          <w:szCs w:val="28"/>
          <w:lang w:eastAsia="bg-BG"/>
        </w:rPr>
      </w:pPr>
      <w:r w:rsidRPr="00187A6F">
        <w:rPr>
          <w:rFonts w:ascii="Times New Roman" w:eastAsia="Times New Roman" w:hAnsi="Times New Roman" w:cs="Times New Roman"/>
          <w:b/>
          <w:noProof/>
          <w:sz w:val="28"/>
          <w:szCs w:val="28"/>
          <w:lang w:eastAsia="bg-BG"/>
        </w:rPr>
        <w:lastRenderedPageBreak/>
        <w:t>БЕЛЕЖКИ:</w:t>
      </w:r>
    </w:p>
    <w:p w14:paraId="54B63427" w14:textId="3224262C" w:rsidR="00EC69CD" w:rsidRDefault="00820555" w:rsidP="00EC69CD">
      <w:pPr>
        <w:spacing w:after="0" w:line="240" w:lineRule="auto"/>
        <w:ind w:firstLine="709"/>
        <w:jc w:val="both"/>
        <w:rPr>
          <w:rFonts w:ascii="Times New Roman" w:eastAsia="Calibri" w:hAnsi="Times New Roman" w:cs="Times New Roman"/>
          <w:noProof/>
          <w:sz w:val="28"/>
          <w:szCs w:val="28"/>
        </w:rPr>
      </w:pPr>
      <w:bookmarkStart w:id="1" w:name="_Hlk236045033"/>
      <w:r w:rsidRPr="00CF7944">
        <w:rPr>
          <w:rFonts w:ascii="Times New Roman" w:eastAsia="Calibri" w:hAnsi="Times New Roman" w:cs="Times New Roman"/>
          <w:noProof/>
          <w:sz w:val="28"/>
          <w:szCs w:val="28"/>
        </w:rPr>
        <w:t>[1]</w:t>
      </w:r>
      <w:r w:rsidRPr="00CF7944">
        <w:rPr>
          <w:rFonts w:ascii="Times New Roman" w:hAnsi="Times New Roman" w:cs="Times New Roman"/>
          <w:noProof/>
          <w:sz w:val="16"/>
          <w:szCs w:val="16"/>
        </w:rPr>
        <w:t xml:space="preserve"> </w:t>
      </w:r>
      <w:bookmarkEnd w:id="1"/>
      <w:r w:rsidR="00832D56" w:rsidRPr="00CF7944">
        <w:rPr>
          <w:rFonts w:ascii="Times New Roman" w:eastAsia="Calibri" w:hAnsi="Times New Roman" w:cs="Times New Roman"/>
          <w:noProof/>
          <w:sz w:val="28"/>
          <w:szCs w:val="28"/>
        </w:rPr>
        <w:t>П</w:t>
      </w:r>
      <w:r w:rsidR="00DC5379">
        <w:rPr>
          <w:rFonts w:ascii="Times New Roman" w:eastAsia="Calibri" w:hAnsi="Times New Roman" w:cs="Times New Roman"/>
          <w:noProof/>
          <w:sz w:val="28"/>
          <w:szCs w:val="28"/>
        </w:rPr>
        <w:t>ЛУЖНИКОВ</w:t>
      </w:r>
      <w:r w:rsidR="00832D56" w:rsidRPr="00CF7944">
        <w:rPr>
          <w:rFonts w:ascii="Times New Roman" w:eastAsia="Calibri" w:hAnsi="Times New Roman" w:cs="Times New Roman"/>
          <w:noProof/>
          <w:sz w:val="28"/>
          <w:szCs w:val="28"/>
        </w:rPr>
        <w:t>, Евгений, „</w:t>
      </w:r>
      <w:r w:rsidR="00832D56" w:rsidRPr="00CF7944">
        <w:rPr>
          <w:rFonts w:ascii="Times New Roman" w:eastAsia="Calibri" w:hAnsi="Times New Roman" w:cs="Times New Roman"/>
          <w:i/>
          <w:iCs/>
          <w:noProof/>
          <w:sz w:val="28"/>
          <w:szCs w:val="28"/>
        </w:rPr>
        <w:t>Понятие религиозного экстремизма и его проявления в современной России“</w:t>
      </w:r>
      <w:r w:rsidR="00832D56" w:rsidRPr="00CF7944">
        <w:rPr>
          <w:rFonts w:ascii="Times New Roman" w:eastAsia="Calibri" w:hAnsi="Times New Roman" w:cs="Times New Roman"/>
          <w:noProof/>
          <w:sz w:val="28"/>
          <w:szCs w:val="28"/>
        </w:rPr>
        <w:t>, Вестник Российского университета дружбы народов. Серия: Политология, 2010</w:t>
      </w:r>
      <w:r w:rsidR="000A75C5" w:rsidRPr="00CF7944">
        <w:rPr>
          <w:rFonts w:ascii="Times New Roman" w:eastAsia="Calibri" w:hAnsi="Times New Roman" w:cs="Times New Roman"/>
          <w:noProof/>
          <w:sz w:val="28"/>
          <w:szCs w:val="28"/>
        </w:rPr>
        <w:t>.</w:t>
      </w:r>
      <w:r w:rsidR="00832D56" w:rsidRPr="00CF7944">
        <w:rPr>
          <w:rFonts w:ascii="Times New Roman" w:eastAsia="Calibri" w:hAnsi="Times New Roman" w:cs="Times New Roman"/>
          <w:noProof/>
          <w:sz w:val="28"/>
          <w:szCs w:val="28"/>
        </w:rPr>
        <w:t xml:space="preserve"> </w:t>
      </w:r>
      <w:r w:rsidR="000A75C5" w:rsidRPr="00CF7944">
        <w:rPr>
          <w:rFonts w:ascii="Times New Roman" w:eastAsia="Calibri" w:hAnsi="Times New Roman" w:cs="Times New Roman"/>
          <w:noProof/>
          <w:sz w:val="28"/>
          <w:szCs w:val="28"/>
        </w:rPr>
        <w:t xml:space="preserve">Available from: </w:t>
      </w:r>
      <w:r w:rsidR="00FD6F58" w:rsidRPr="00CF7944">
        <w:rPr>
          <w:rFonts w:ascii="Times New Roman" w:eastAsia="Calibri" w:hAnsi="Times New Roman" w:cs="Times New Roman"/>
          <w:noProof/>
          <w:sz w:val="28"/>
          <w:szCs w:val="28"/>
        </w:rPr>
        <w:t>https://cyberleninka.ru/article/n/ponyatie-religioznogo-ekstremizma-i-ego-proyavleniya-v-sovremennoy-rossii?ysclid=ms2zqrvqbp733351896</w:t>
      </w:r>
      <w:r w:rsidR="000A75C5" w:rsidRPr="00CF7944">
        <w:rPr>
          <w:rFonts w:ascii="Times New Roman" w:eastAsia="Calibri" w:hAnsi="Times New Roman" w:cs="Times New Roman"/>
          <w:noProof/>
          <w:sz w:val="28"/>
          <w:szCs w:val="28"/>
        </w:rPr>
        <w:t>.</w:t>
      </w:r>
      <w:r w:rsidR="00832D56" w:rsidRPr="00CF7944">
        <w:rPr>
          <w:rFonts w:ascii="Times New Roman" w:eastAsia="Calibri" w:hAnsi="Times New Roman" w:cs="Times New Roman"/>
          <w:noProof/>
          <w:sz w:val="28"/>
          <w:szCs w:val="28"/>
        </w:rPr>
        <w:t xml:space="preserve"> </w:t>
      </w:r>
      <w:r w:rsidR="000A75C5" w:rsidRPr="00CF7944">
        <w:rPr>
          <w:rFonts w:ascii="Times New Roman" w:eastAsia="Calibri" w:hAnsi="Times New Roman" w:cs="Times New Roman"/>
          <w:noProof/>
          <w:sz w:val="28"/>
          <w:szCs w:val="28"/>
        </w:rPr>
        <w:t>[viewed 202</w:t>
      </w:r>
      <w:r w:rsidR="006A6FD7" w:rsidRPr="00CF7944">
        <w:rPr>
          <w:rFonts w:ascii="Times New Roman" w:eastAsia="Calibri" w:hAnsi="Times New Roman" w:cs="Times New Roman"/>
          <w:noProof/>
          <w:sz w:val="28"/>
          <w:szCs w:val="28"/>
        </w:rPr>
        <w:t>6</w:t>
      </w:r>
      <w:r w:rsidR="000A75C5" w:rsidRPr="00CF7944">
        <w:rPr>
          <w:rFonts w:ascii="Times New Roman" w:eastAsia="Calibri" w:hAnsi="Times New Roman" w:cs="Times New Roman"/>
          <w:noProof/>
          <w:sz w:val="28"/>
          <w:szCs w:val="28"/>
        </w:rPr>
        <w:t>-0</w:t>
      </w:r>
      <w:r w:rsidR="006A6FD7" w:rsidRPr="00CF7944">
        <w:rPr>
          <w:rFonts w:ascii="Times New Roman" w:eastAsia="Calibri" w:hAnsi="Times New Roman" w:cs="Times New Roman"/>
          <w:noProof/>
          <w:sz w:val="28"/>
          <w:szCs w:val="28"/>
        </w:rPr>
        <w:t>2</w:t>
      </w:r>
      <w:r w:rsidR="000A75C5" w:rsidRPr="00CF7944">
        <w:rPr>
          <w:rFonts w:ascii="Times New Roman" w:eastAsia="Calibri" w:hAnsi="Times New Roman" w:cs="Times New Roman"/>
          <w:noProof/>
          <w:sz w:val="28"/>
          <w:szCs w:val="28"/>
        </w:rPr>
        <w:t>-</w:t>
      </w:r>
      <w:r w:rsidR="006A6FD7" w:rsidRPr="00CF7944">
        <w:rPr>
          <w:rFonts w:ascii="Times New Roman" w:eastAsia="Calibri" w:hAnsi="Times New Roman" w:cs="Times New Roman"/>
          <w:noProof/>
          <w:sz w:val="28"/>
          <w:szCs w:val="28"/>
        </w:rPr>
        <w:t>01</w:t>
      </w:r>
      <w:r w:rsidR="000A75C5" w:rsidRPr="00CF7944">
        <w:rPr>
          <w:rFonts w:ascii="Times New Roman" w:eastAsia="Calibri" w:hAnsi="Times New Roman" w:cs="Times New Roman"/>
          <w:noProof/>
          <w:sz w:val="28"/>
          <w:szCs w:val="28"/>
        </w:rPr>
        <w:t>]</w:t>
      </w:r>
      <w:r w:rsidR="00832D56" w:rsidRPr="00CF7944">
        <w:rPr>
          <w:rFonts w:ascii="Times New Roman" w:eastAsia="Calibri" w:hAnsi="Times New Roman" w:cs="Times New Roman"/>
          <w:noProof/>
          <w:sz w:val="28"/>
          <w:szCs w:val="28"/>
        </w:rPr>
        <w:t>.</w:t>
      </w:r>
    </w:p>
    <w:p w14:paraId="29657F7A" w14:textId="5B1D756F" w:rsidR="00C73A88" w:rsidRDefault="008809FB" w:rsidP="00C73A88">
      <w:pPr>
        <w:spacing w:after="0" w:line="240" w:lineRule="auto"/>
        <w:ind w:firstLine="709"/>
        <w:jc w:val="both"/>
        <w:rPr>
          <w:rFonts w:ascii="Times New Roman" w:eastAsia="Calibri" w:hAnsi="Times New Roman" w:cs="Times New Roman"/>
          <w:noProof/>
          <w:sz w:val="28"/>
          <w:szCs w:val="28"/>
        </w:rPr>
      </w:pPr>
      <w:r w:rsidRPr="00CF7944">
        <w:rPr>
          <w:rFonts w:ascii="Times New Roman" w:eastAsia="Calibri" w:hAnsi="Times New Roman" w:cs="Times New Roman"/>
          <w:noProof/>
          <w:sz w:val="28"/>
          <w:szCs w:val="28"/>
        </w:rPr>
        <w:t>[2]</w:t>
      </w:r>
      <w:r w:rsidR="00ED13FF" w:rsidRPr="00CF7944">
        <w:rPr>
          <w:rFonts w:ascii="Times New Roman" w:hAnsi="Times New Roman" w:cs="Times New Roman"/>
          <w:noProof/>
          <w:sz w:val="16"/>
          <w:szCs w:val="16"/>
        </w:rPr>
        <w:t xml:space="preserve"> </w:t>
      </w:r>
      <w:r w:rsidR="00082AD7" w:rsidRPr="00DD4CED">
        <w:rPr>
          <w:rFonts w:ascii="Times New Roman" w:eastAsia="Calibri" w:hAnsi="Times New Roman" w:cs="Times New Roman"/>
          <w:noProof/>
          <w:sz w:val="28"/>
          <w:szCs w:val="28"/>
        </w:rPr>
        <w:t>Р</w:t>
      </w:r>
      <w:r w:rsidR="00082AD7">
        <w:rPr>
          <w:rFonts w:ascii="Times New Roman" w:eastAsia="Calibri" w:hAnsi="Times New Roman" w:cs="Times New Roman"/>
          <w:noProof/>
          <w:sz w:val="28"/>
          <w:szCs w:val="28"/>
        </w:rPr>
        <w:t>ЕЗНИКОВА</w:t>
      </w:r>
      <w:r w:rsidR="00082AD7" w:rsidRPr="00EF7EED">
        <w:rPr>
          <w:rFonts w:ascii="Times New Roman" w:eastAsia="Calibri" w:hAnsi="Times New Roman" w:cs="Times New Roman"/>
          <w:noProof/>
          <w:sz w:val="28"/>
          <w:szCs w:val="28"/>
        </w:rPr>
        <w:t xml:space="preserve">, Анна, </w:t>
      </w:r>
      <w:r w:rsidR="00082AD7" w:rsidRPr="00EF7EED">
        <w:rPr>
          <w:rFonts w:ascii="Times New Roman" w:eastAsia="Calibri" w:hAnsi="Times New Roman" w:cs="Times New Roman"/>
          <w:i/>
          <w:iCs/>
          <w:noProof/>
          <w:sz w:val="28"/>
          <w:szCs w:val="28"/>
        </w:rPr>
        <w:t>„Структурные и динамические характеристики современного религиозного экстремизма: Роль "исламского" фактора в Северокавказском регионе“</w:t>
      </w:r>
      <w:r w:rsidR="00082AD7" w:rsidRPr="00EF7EED">
        <w:rPr>
          <w:rFonts w:ascii="Times New Roman" w:eastAsia="Calibri" w:hAnsi="Times New Roman" w:cs="Times New Roman"/>
          <w:noProof/>
          <w:sz w:val="28"/>
          <w:szCs w:val="28"/>
        </w:rPr>
        <w:t>, автореферат, 2005. Available from: https://cheloveknauka.com/strukturnye-i-dinamicheskie-harakteristiki-sovremennogo-religioznogo-ekstremizma.  [viewed 2026-02-10].</w:t>
      </w:r>
    </w:p>
    <w:p w14:paraId="7B7E68C5" w14:textId="630C5D8B" w:rsidR="00C73A88" w:rsidRDefault="008C7F99" w:rsidP="00182F46">
      <w:pPr>
        <w:spacing w:after="0" w:line="240" w:lineRule="auto"/>
        <w:ind w:firstLine="709"/>
        <w:jc w:val="both"/>
        <w:rPr>
          <w:rFonts w:ascii="Times New Roman" w:hAnsi="Times New Roman" w:cs="Times New Roman"/>
          <w:noProof/>
          <w:sz w:val="16"/>
          <w:szCs w:val="16"/>
        </w:rPr>
      </w:pPr>
      <w:r w:rsidRPr="00F72AF6">
        <w:rPr>
          <w:rFonts w:ascii="Times New Roman" w:eastAsia="Calibri" w:hAnsi="Times New Roman" w:cs="Times New Roman"/>
          <w:noProof/>
          <w:sz w:val="28"/>
          <w:szCs w:val="28"/>
        </w:rPr>
        <w:t xml:space="preserve">[3] </w:t>
      </w:r>
      <w:r w:rsidR="00C73A88" w:rsidRPr="00E57D13">
        <w:rPr>
          <w:rFonts w:ascii="Times New Roman" w:eastAsia="Calibri" w:hAnsi="Times New Roman" w:cs="Times New Roman"/>
          <w:noProof/>
          <w:sz w:val="28"/>
          <w:szCs w:val="28"/>
        </w:rPr>
        <w:t>П</w:t>
      </w:r>
      <w:r w:rsidR="00DC5379">
        <w:rPr>
          <w:rFonts w:ascii="Times New Roman" w:eastAsia="Calibri" w:hAnsi="Times New Roman" w:cs="Times New Roman"/>
          <w:noProof/>
          <w:sz w:val="28"/>
          <w:szCs w:val="28"/>
        </w:rPr>
        <w:t>ЛУЖНИКОВ</w:t>
      </w:r>
      <w:r w:rsidR="00C73A88" w:rsidRPr="00E57D13">
        <w:rPr>
          <w:rFonts w:ascii="Times New Roman" w:eastAsia="Calibri" w:hAnsi="Times New Roman" w:cs="Times New Roman"/>
          <w:noProof/>
          <w:sz w:val="28"/>
          <w:szCs w:val="28"/>
        </w:rPr>
        <w:t>, Евгений, „</w:t>
      </w:r>
      <w:r w:rsidR="00C73A88" w:rsidRPr="00E57D13">
        <w:rPr>
          <w:rFonts w:ascii="Times New Roman" w:eastAsia="Calibri" w:hAnsi="Times New Roman" w:cs="Times New Roman"/>
          <w:i/>
          <w:iCs/>
          <w:noProof/>
          <w:sz w:val="28"/>
          <w:szCs w:val="28"/>
        </w:rPr>
        <w:t>Понятие религиозного экстремизма и его проявления в современной России“</w:t>
      </w:r>
      <w:r w:rsidR="00C73A88" w:rsidRPr="00E57D13">
        <w:rPr>
          <w:rFonts w:ascii="Times New Roman" w:eastAsia="Calibri" w:hAnsi="Times New Roman" w:cs="Times New Roman"/>
          <w:noProof/>
          <w:sz w:val="28"/>
          <w:szCs w:val="28"/>
        </w:rPr>
        <w:t xml:space="preserve">, Вестник Российского университета дружбы народов. Серия: Политология, 2010. Available from: </w:t>
      </w:r>
      <w:r w:rsidR="00C6497D" w:rsidRPr="00E57D13">
        <w:rPr>
          <w:rFonts w:ascii="Times New Roman" w:eastAsia="Calibri" w:hAnsi="Times New Roman" w:cs="Times New Roman"/>
          <w:noProof/>
          <w:sz w:val="28"/>
          <w:szCs w:val="28"/>
        </w:rPr>
        <w:t>https://cyberleninka.ru/article/n/ponyatie-religioznogo-ekstremizma-i-ego-proyavleniya-v-sovremennoy-rossii?ysclid=ms2zqrvqbp733351896</w:t>
      </w:r>
      <w:r w:rsidR="00C73A88" w:rsidRPr="00E57D13">
        <w:rPr>
          <w:rFonts w:ascii="Times New Roman" w:eastAsia="Calibri" w:hAnsi="Times New Roman" w:cs="Times New Roman"/>
          <w:noProof/>
          <w:sz w:val="28"/>
          <w:szCs w:val="28"/>
        </w:rPr>
        <w:t>.</w:t>
      </w:r>
      <w:r w:rsidR="00C6497D" w:rsidRPr="00E57D13">
        <w:rPr>
          <w:rFonts w:ascii="Times New Roman" w:eastAsia="Calibri" w:hAnsi="Times New Roman" w:cs="Times New Roman"/>
          <w:noProof/>
          <w:sz w:val="28"/>
          <w:szCs w:val="28"/>
        </w:rPr>
        <w:t xml:space="preserve"> </w:t>
      </w:r>
      <w:r w:rsidR="00C73A88" w:rsidRPr="00E57D13">
        <w:rPr>
          <w:rFonts w:ascii="Times New Roman" w:eastAsia="Calibri" w:hAnsi="Times New Roman" w:cs="Times New Roman"/>
          <w:noProof/>
          <w:sz w:val="28"/>
          <w:szCs w:val="28"/>
        </w:rPr>
        <w:t>[viewed 2026-02-01].</w:t>
      </w:r>
    </w:p>
    <w:p w14:paraId="631192D0" w14:textId="129CB3A8" w:rsidR="000B6190" w:rsidRDefault="000C3A93" w:rsidP="000B6190">
      <w:pPr>
        <w:spacing w:after="0" w:line="240" w:lineRule="auto"/>
        <w:ind w:firstLine="709"/>
        <w:jc w:val="both"/>
        <w:rPr>
          <w:rFonts w:ascii="Times New Roman" w:eastAsia="Calibri" w:hAnsi="Times New Roman" w:cs="Times New Roman"/>
          <w:noProof/>
          <w:sz w:val="28"/>
          <w:szCs w:val="28"/>
        </w:rPr>
      </w:pPr>
      <w:r w:rsidRPr="00F72AF6">
        <w:rPr>
          <w:rFonts w:ascii="Times New Roman" w:eastAsia="Calibri" w:hAnsi="Times New Roman" w:cs="Times New Roman"/>
          <w:noProof/>
          <w:sz w:val="28"/>
          <w:szCs w:val="28"/>
        </w:rPr>
        <w:t xml:space="preserve">[4] </w:t>
      </w:r>
      <w:r w:rsidR="00C73A88" w:rsidRPr="00450D38">
        <w:rPr>
          <w:rFonts w:ascii="Times New Roman" w:eastAsia="Calibri" w:hAnsi="Times New Roman" w:cs="Times New Roman"/>
          <w:noProof/>
          <w:sz w:val="28"/>
          <w:szCs w:val="28"/>
        </w:rPr>
        <w:t>З</w:t>
      </w:r>
      <w:r w:rsidR="00DC5379">
        <w:rPr>
          <w:rFonts w:ascii="Times New Roman" w:eastAsia="Calibri" w:hAnsi="Times New Roman" w:cs="Times New Roman"/>
          <w:noProof/>
          <w:sz w:val="28"/>
          <w:szCs w:val="28"/>
        </w:rPr>
        <w:t>ЯБЛОВ</w:t>
      </w:r>
      <w:r w:rsidR="00C73A88" w:rsidRPr="00450D38">
        <w:rPr>
          <w:rFonts w:ascii="Times New Roman" w:eastAsia="Calibri" w:hAnsi="Times New Roman" w:cs="Times New Roman"/>
          <w:noProof/>
          <w:sz w:val="28"/>
          <w:szCs w:val="28"/>
        </w:rPr>
        <w:t xml:space="preserve">, Денис, </w:t>
      </w:r>
      <w:r w:rsidR="00C73A88" w:rsidRPr="00450D38">
        <w:rPr>
          <w:rFonts w:ascii="Times New Roman" w:eastAsia="Calibri" w:hAnsi="Times New Roman" w:cs="Times New Roman"/>
          <w:i/>
          <w:iCs/>
          <w:noProof/>
          <w:sz w:val="28"/>
          <w:szCs w:val="28"/>
        </w:rPr>
        <w:t>„Особенности религиозного экстремизма в современной России: историко-правовы аспекты“,</w:t>
      </w:r>
      <w:r w:rsidR="00C73A88" w:rsidRPr="00450D38">
        <w:rPr>
          <w:rFonts w:ascii="Times New Roman" w:eastAsia="Calibri" w:hAnsi="Times New Roman" w:cs="Times New Roman"/>
          <w:noProof/>
          <w:sz w:val="28"/>
          <w:szCs w:val="28"/>
        </w:rPr>
        <w:t xml:space="preserve"> </w:t>
      </w:r>
      <w:r w:rsidR="0010036C" w:rsidRPr="00450D38">
        <w:rPr>
          <w:rFonts w:ascii="Times New Roman" w:eastAsia="Calibri" w:hAnsi="Times New Roman" w:cs="Times New Roman"/>
          <w:noProof/>
          <w:sz w:val="28"/>
          <w:szCs w:val="28"/>
        </w:rPr>
        <w:t xml:space="preserve">Издательство „Грамота“, </w:t>
      </w:r>
      <w:r w:rsidR="00BF5C27" w:rsidRPr="00450D38">
        <w:rPr>
          <w:rFonts w:ascii="Times New Roman" w:eastAsia="Calibri" w:hAnsi="Times New Roman" w:cs="Times New Roman"/>
          <w:noProof/>
          <w:sz w:val="28"/>
          <w:szCs w:val="28"/>
        </w:rPr>
        <w:t>№ 5 (11)</w:t>
      </w:r>
      <w:r w:rsidR="008D5075" w:rsidRPr="00450D38">
        <w:rPr>
          <w:rFonts w:ascii="Times New Roman" w:eastAsia="Calibri" w:hAnsi="Times New Roman" w:cs="Times New Roman"/>
          <w:noProof/>
          <w:sz w:val="28"/>
          <w:szCs w:val="28"/>
        </w:rPr>
        <w:t xml:space="preserve"> в 4-х ч. Ч. II. C.</w:t>
      </w:r>
      <w:r w:rsidR="00A65F57" w:rsidRPr="00450D38">
        <w:rPr>
          <w:rFonts w:ascii="Times New Roman" w:eastAsia="Calibri" w:hAnsi="Times New Roman" w:cs="Times New Roman"/>
          <w:noProof/>
          <w:sz w:val="28"/>
          <w:szCs w:val="28"/>
        </w:rPr>
        <w:t>,</w:t>
      </w:r>
      <w:r w:rsidR="00BF5C27" w:rsidRPr="00450D38">
        <w:rPr>
          <w:rFonts w:ascii="Times New Roman" w:eastAsia="Calibri" w:hAnsi="Times New Roman" w:cs="Times New Roman"/>
          <w:noProof/>
          <w:sz w:val="28"/>
          <w:szCs w:val="28"/>
        </w:rPr>
        <w:t xml:space="preserve"> 2011, часть 2</w:t>
      </w:r>
      <w:r w:rsidR="00A031E9" w:rsidRPr="00450D38">
        <w:rPr>
          <w:rFonts w:ascii="Times New Roman" w:eastAsia="Calibri" w:hAnsi="Times New Roman" w:cs="Times New Roman"/>
          <w:noProof/>
          <w:sz w:val="28"/>
          <w:szCs w:val="28"/>
        </w:rPr>
        <w:t>, ISSN 1997-292X.</w:t>
      </w:r>
      <w:r w:rsidR="00A65F57" w:rsidRPr="00450D38">
        <w:rPr>
          <w:rFonts w:ascii="Times New Roman" w:eastAsia="Calibri" w:hAnsi="Times New Roman" w:cs="Times New Roman"/>
          <w:noProof/>
          <w:sz w:val="28"/>
          <w:szCs w:val="28"/>
        </w:rPr>
        <w:t xml:space="preserve"> Available from: https://www.gramota.net/article/hss20111223/fulltext. </w:t>
      </w:r>
      <w:r w:rsidR="00C73A88" w:rsidRPr="00450D38">
        <w:rPr>
          <w:rFonts w:ascii="Times New Roman" w:eastAsia="Calibri" w:hAnsi="Times New Roman" w:cs="Times New Roman"/>
          <w:noProof/>
          <w:sz w:val="28"/>
          <w:szCs w:val="28"/>
        </w:rPr>
        <w:t xml:space="preserve">  </w:t>
      </w:r>
      <w:r w:rsidR="00A65F57" w:rsidRPr="00450D38">
        <w:rPr>
          <w:rFonts w:ascii="Times New Roman" w:eastAsia="Calibri" w:hAnsi="Times New Roman" w:cs="Times New Roman"/>
          <w:noProof/>
          <w:sz w:val="28"/>
          <w:szCs w:val="28"/>
        </w:rPr>
        <w:t>[viewed 2026-02-0</w:t>
      </w:r>
      <w:r w:rsidR="008D5075" w:rsidRPr="00450D38">
        <w:rPr>
          <w:rFonts w:ascii="Times New Roman" w:eastAsia="Calibri" w:hAnsi="Times New Roman" w:cs="Times New Roman"/>
          <w:noProof/>
          <w:sz w:val="28"/>
          <w:szCs w:val="28"/>
        </w:rPr>
        <w:t>2</w:t>
      </w:r>
      <w:r w:rsidR="00A65F57" w:rsidRPr="00450D38">
        <w:rPr>
          <w:rFonts w:ascii="Times New Roman" w:eastAsia="Calibri" w:hAnsi="Times New Roman" w:cs="Times New Roman"/>
          <w:noProof/>
          <w:sz w:val="28"/>
          <w:szCs w:val="28"/>
        </w:rPr>
        <w:t>].</w:t>
      </w:r>
    </w:p>
    <w:p w14:paraId="1A6B67B8" w14:textId="397E02C8" w:rsidR="000B6190" w:rsidRPr="000B6190" w:rsidRDefault="000A34FD" w:rsidP="000B6190">
      <w:pPr>
        <w:spacing w:after="0" w:line="240" w:lineRule="auto"/>
        <w:ind w:firstLine="709"/>
        <w:jc w:val="both"/>
        <w:rPr>
          <w:rFonts w:ascii="Times New Roman" w:eastAsia="Calibri" w:hAnsi="Times New Roman" w:cs="Times New Roman"/>
          <w:noProof/>
          <w:sz w:val="28"/>
          <w:szCs w:val="28"/>
          <w:highlight w:val="yellow"/>
        </w:rPr>
      </w:pPr>
      <w:r w:rsidRPr="00187A6F">
        <w:rPr>
          <w:rFonts w:ascii="Times New Roman" w:eastAsia="Calibri" w:hAnsi="Times New Roman" w:cs="Times New Roman"/>
          <w:noProof/>
          <w:sz w:val="28"/>
          <w:szCs w:val="28"/>
        </w:rPr>
        <w:t>[5]</w:t>
      </w:r>
      <w:r w:rsidRPr="00187A6F">
        <w:rPr>
          <w:rFonts w:ascii="Times New Roman" w:hAnsi="Times New Roman" w:cs="Times New Roman"/>
          <w:noProof/>
          <w:sz w:val="16"/>
          <w:szCs w:val="16"/>
        </w:rPr>
        <w:t xml:space="preserve"> </w:t>
      </w:r>
      <w:r w:rsidR="000B6190" w:rsidRPr="00EA2351">
        <w:rPr>
          <w:rFonts w:ascii="Times New Roman" w:eastAsia="Calibri" w:hAnsi="Times New Roman" w:cs="Times New Roman"/>
          <w:noProof/>
          <w:sz w:val="28"/>
          <w:szCs w:val="28"/>
        </w:rPr>
        <w:t>Б</w:t>
      </w:r>
      <w:r w:rsidR="00DC5379">
        <w:rPr>
          <w:rFonts w:ascii="Times New Roman" w:eastAsia="Calibri" w:hAnsi="Times New Roman" w:cs="Times New Roman"/>
          <w:noProof/>
          <w:sz w:val="28"/>
          <w:szCs w:val="28"/>
        </w:rPr>
        <w:t>ИККИНИН</w:t>
      </w:r>
      <w:r w:rsidR="000B6190" w:rsidRPr="00EA2351">
        <w:rPr>
          <w:rFonts w:ascii="Times New Roman" w:eastAsia="Calibri" w:hAnsi="Times New Roman" w:cs="Times New Roman"/>
          <w:noProof/>
          <w:sz w:val="28"/>
          <w:szCs w:val="28"/>
        </w:rPr>
        <w:t xml:space="preserve">, </w:t>
      </w:r>
      <w:r w:rsidR="00BC2A86" w:rsidRPr="00BC2A86">
        <w:rPr>
          <w:rFonts w:ascii="Times New Roman" w:eastAsia="Calibri" w:hAnsi="Times New Roman" w:cs="Times New Roman"/>
          <w:noProof/>
          <w:sz w:val="28"/>
          <w:szCs w:val="28"/>
        </w:rPr>
        <w:t>Эльдар</w:t>
      </w:r>
      <w:r w:rsidR="000B6190" w:rsidRPr="00EA2351">
        <w:rPr>
          <w:rFonts w:ascii="Times New Roman" w:eastAsia="Calibri" w:hAnsi="Times New Roman" w:cs="Times New Roman"/>
          <w:noProof/>
          <w:sz w:val="28"/>
          <w:szCs w:val="28"/>
        </w:rPr>
        <w:t>, „</w:t>
      </w:r>
      <w:r w:rsidR="000B6190" w:rsidRPr="00EA2351">
        <w:rPr>
          <w:rFonts w:ascii="Times New Roman" w:eastAsia="Calibri" w:hAnsi="Times New Roman" w:cs="Times New Roman"/>
          <w:i/>
          <w:iCs/>
          <w:noProof/>
          <w:sz w:val="28"/>
          <w:szCs w:val="28"/>
        </w:rPr>
        <w:t>Религиозный экстремизм в структуре преступлений, совершаемых на религиозной основе“</w:t>
      </w:r>
      <w:r w:rsidR="000B6190" w:rsidRPr="00EA2351">
        <w:rPr>
          <w:rFonts w:ascii="Times New Roman" w:eastAsia="Calibri" w:hAnsi="Times New Roman" w:cs="Times New Roman"/>
          <w:noProof/>
          <w:sz w:val="28"/>
          <w:szCs w:val="28"/>
        </w:rPr>
        <w:t xml:space="preserve">, Журнал Гуманитарные и социальные науки, </w:t>
      </w:r>
      <w:r w:rsidR="00161242" w:rsidRPr="00EA2351">
        <w:rPr>
          <w:rFonts w:ascii="Times New Roman" w:eastAsia="Calibri" w:hAnsi="Times New Roman" w:cs="Times New Roman"/>
          <w:noProof/>
          <w:sz w:val="28"/>
          <w:szCs w:val="28"/>
        </w:rPr>
        <w:t xml:space="preserve">№5, </w:t>
      </w:r>
      <w:r w:rsidR="000B6190" w:rsidRPr="00EA2351">
        <w:rPr>
          <w:rFonts w:ascii="Times New Roman" w:eastAsia="Calibri" w:hAnsi="Times New Roman" w:cs="Times New Roman"/>
          <w:noProof/>
          <w:sz w:val="28"/>
          <w:szCs w:val="28"/>
        </w:rPr>
        <w:t>2011</w:t>
      </w:r>
      <w:r w:rsidR="00BA7E3F" w:rsidRPr="00EA2351">
        <w:rPr>
          <w:rFonts w:ascii="Times New Roman" w:eastAsia="Calibri" w:hAnsi="Times New Roman" w:cs="Times New Roman"/>
          <w:noProof/>
          <w:sz w:val="28"/>
          <w:szCs w:val="28"/>
        </w:rPr>
        <w:t>.</w:t>
      </w:r>
      <w:r w:rsidR="000B6190" w:rsidRPr="00EA2351">
        <w:rPr>
          <w:rFonts w:ascii="Times New Roman" w:eastAsia="Calibri" w:hAnsi="Times New Roman" w:cs="Times New Roman"/>
          <w:noProof/>
          <w:sz w:val="28"/>
          <w:szCs w:val="28"/>
        </w:rPr>
        <w:t xml:space="preserve"> </w:t>
      </w:r>
      <w:r w:rsidR="00BA7E3F" w:rsidRPr="00EA2351">
        <w:rPr>
          <w:rFonts w:ascii="Times New Roman" w:eastAsia="Calibri" w:hAnsi="Times New Roman" w:cs="Times New Roman"/>
          <w:noProof/>
          <w:sz w:val="28"/>
          <w:szCs w:val="28"/>
        </w:rPr>
        <w:t>Available from: https://hses-online.ru/2011/05/12_00_01/16.pdf.</w:t>
      </w:r>
      <w:r w:rsidR="000B6190" w:rsidRPr="00EA2351">
        <w:rPr>
          <w:rFonts w:ascii="Times New Roman" w:eastAsia="Calibri" w:hAnsi="Times New Roman" w:cs="Times New Roman"/>
          <w:noProof/>
          <w:sz w:val="28"/>
          <w:szCs w:val="28"/>
        </w:rPr>
        <w:t xml:space="preserve">  </w:t>
      </w:r>
      <w:r w:rsidR="00BA7E3F" w:rsidRPr="00EA2351">
        <w:rPr>
          <w:rFonts w:ascii="Times New Roman" w:eastAsia="Calibri" w:hAnsi="Times New Roman" w:cs="Times New Roman"/>
          <w:noProof/>
          <w:sz w:val="28"/>
          <w:szCs w:val="28"/>
        </w:rPr>
        <w:t>[viewed 2026-02-</w:t>
      </w:r>
      <w:r w:rsidR="00434E9F" w:rsidRPr="00EA2351">
        <w:rPr>
          <w:rFonts w:ascii="Times New Roman" w:eastAsia="Calibri" w:hAnsi="Times New Roman" w:cs="Times New Roman"/>
          <w:noProof/>
          <w:sz w:val="28"/>
          <w:szCs w:val="28"/>
        </w:rPr>
        <w:t>18</w:t>
      </w:r>
      <w:r w:rsidR="00BA7E3F" w:rsidRPr="00EA2351">
        <w:rPr>
          <w:rFonts w:ascii="Times New Roman" w:eastAsia="Calibri" w:hAnsi="Times New Roman" w:cs="Times New Roman"/>
          <w:noProof/>
          <w:sz w:val="28"/>
          <w:szCs w:val="28"/>
        </w:rPr>
        <w:t>].</w:t>
      </w:r>
    </w:p>
    <w:p w14:paraId="492D6D80" w14:textId="59BFACB1" w:rsidR="007477BF" w:rsidRPr="007477BF" w:rsidRDefault="00182F46" w:rsidP="0049549F">
      <w:pPr>
        <w:spacing w:after="0" w:line="240" w:lineRule="auto"/>
        <w:ind w:firstLine="709"/>
        <w:jc w:val="both"/>
        <w:rPr>
          <w:rFonts w:ascii="Times New Roman" w:eastAsia="Calibri" w:hAnsi="Times New Roman" w:cs="Times New Roman"/>
          <w:noProof/>
          <w:sz w:val="28"/>
          <w:szCs w:val="28"/>
        </w:rPr>
      </w:pPr>
      <w:r w:rsidRPr="00187A6F">
        <w:rPr>
          <w:rFonts w:ascii="Times New Roman" w:eastAsia="Calibri" w:hAnsi="Times New Roman" w:cs="Times New Roman"/>
          <w:noProof/>
          <w:sz w:val="28"/>
          <w:szCs w:val="28"/>
        </w:rPr>
        <w:t>[6]</w:t>
      </w:r>
      <w:r w:rsidRPr="00187A6F">
        <w:rPr>
          <w:rFonts w:ascii="Times New Roman" w:hAnsi="Times New Roman" w:cs="Times New Roman"/>
          <w:noProof/>
          <w:sz w:val="20"/>
          <w:szCs w:val="20"/>
        </w:rPr>
        <w:t xml:space="preserve"> </w:t>
      </w:r>
      <w:r w:rsidR="007477BF" w:rsidRPr="00EA2351">
        <w:rPr>
          <w:rFonts w:ascii="Times New Roman" w:eastAsia="Calibri" w:hAnsi="Times New Roman" w:cs="Times New Roman"/>
          <w:noProof/>
          <w:sz w:val="28"/>
          <w:szCs w:val="28"/>
        </w:rPr>
        <w:t>Ж</w:t>
      </w:r>
      <w:r w:rsidR="005571FD">
        <w:rPr>
          <w:rFonts w:ascii="Times New Roman" w:eastAsia="Calibri" w:hAnsi="Times New Roman" w:cs="Times New Roman"/>
          <w:noProof/>
          <w:sz w:val="28"/>
          <w:szCs w:val="28"/>
        </w:rPr>
        <w:t>УРАВСКИЙ</w:t>
      </w:r>
      <w:r w:rsidR="007477BF" w:rsidRPr="00EA2351">
        <w:rPr>
          <w:rFonts w:ascii="Times New Roman" w:eastAsia="Calibri" w:hAnsi="Times New Roman" w:cs="Times New Roman"/>
          <w:noProof/>
          <w:sz w:val="28"/>
          <w:szCs w:val="28"/>
        </w:rPr>
        <w:t xml:space="preserve">, Александр, </w:t>
      </w:r>
      <w:r w:rsidR="007477BF" w:rsidRPr="00EA2351">
        <w:rPr>
          <w:rFonts w:ascii="Times New Roman" w:eastAsia="Calibri" w:hAnsi="Times New Roman" w:cs="Times New Roman"/>
          <w:i/>
          <w:iCs/>
          <w:noProof/>
          <w:sz w:val="28"/>
          <w:szCs w:val="28"/>
        </w:rPr>
        <w:t>„Религиозный экстремизм в конфликте интерпретаций“</w:t>
      </w:r>
      <w:r w:rsidR="007477BF" w:rsidRPr="00EA2351">
        <w:rPr>
          <w:rFonts w:ascii="Times New Roman" w:eastAsia="Calibri" w:hAnsi="Times New Roman" w:cs="Times New Roman"/>
          <w:noProof/>
          <w:sz w:val="28"/>
          <w:szCs w:val="28"/>
        </w:rPr>
        <w:t>,</w:t>
      </w:r>
      <w:r w:rsidR="0049549F" w:rsidRPr="00EA2351">
        <w:rPr>
          <w:rFonts w:ascii="Times New Roman" w:eastAsia="Calibri" w:hAnsi="Times New Roman" w:cs="Times New Roman"/>
          <w:noProof/>
          <w:sz w:val="28"/>
          <w:szCs w:val="28"/>
        </w:rPr>
        <w:t xml:space="preserve"> Русская народная линия, Православие. Самодержавие. Народность, Информационно-аналитическая служба</w:t>
      </w:r>
      <w:r w:rsidR="00E64E1C" w:rsidRPr="00EA2351">
        <w:rPr>
          <w:rFonts w:ascii="Times New Roman" w:eastAsia="Calibri" w:hAnsi="Times New Roman" w:cs="Times New Roman"/>
          <w:noProof/>
          <w:sz w:val="28"/>
          <w:szCs w:val="28"/>
        </w:rPr>
        <w:t xml:space="preserve">, </w:t>
      </w:r>
      <w:r w:rsidR="0067560B" w:rsidRPr="00EA2351">
        <w:rPr>
          <w:rFonts w:ascii="Times New Roman" w:eastAsia="Calibri" w:hAnsi="Times New Roman" w:cs="Times New Roman"/>
          <w:noProof/>
          <w:sz w:val="28"/>
          <w:szCs w:val="28"/>
        </w:rPr>
        <w:t xml:space="preserve">29.10.2003, </w:t>
      </w:r>
      <w:bookmarkStart w:id="2" w:name="_Hlk236048692"/>
      <w:r w:rsidR="0067560B" w:rsidRPr="00EA2351">
        <w:rPr>
          <w:rFonts w:ascii="Times New Roman" w:eastAsia="Calibri" w:hAnsi="Times New Roman" w:cs="Times New Roman"/>
          <w:noProof/>
          <w:sz w:val="28"/>
          <w:szCs w:val="28"/>
        </w:rPr>
        <w:t>Available from:</w:t>
      </w:r>
      <w:bookmarkEnd w:id="2"/>
      <w:r w:rsidR="00016E29" w:rsidRPr="00EA2351">
        <w:rPr>
          <w:rFonts w:ascii="Times New Roman" w:eastAsia="Calibri" w:hAnsi="Times New Roman" w:cs="Times New Roman"/>
          <w:noProof/>
          <w:sz w:val="28"/>
          <w:szCs w:val="28"/>
        </w:rPr>
        <w:t>https://ruskline.ru/monitoring_smi/2003/10/29/religioznyj_e_kstremizm_v_konflikte_interpretacij?ysclid=ms30ibeuis823513697</w:t>
      </w:r>
      <w:r w:rsidR="00D801CA" w:rsidRPr="00EA2351">
        <w:rPr>
          <w:rFonts w:ascii="Times New Roman" w:eastAsia="Calibri" w:hAnsi="Times New Roman" w:cs="Times New Roman"/>
          <w:noProof/>
          <w:sz w:val="28"/>
          <w:szCs w:val="28"/>
        </w:rPr>
        <w:t xml:space="preserve">. </w:t>
      </w:r>
      <w:r w:rsidR="007477BF" w:rsidRPr="00EA2351">
        <w:rPr>
          <w:rFonts w:ascii="Times New Roman" w:eastAsia="Calibri" w:hAnsi="Times New Roman" w:cs="Times New Roman"/>
          <w:noProof/>
          <w:sz w:val="28"/>
          <w:szCs w:val="28"/>
        </w:rPr>
        <w:t xml:space="preserve"> </w:t>
      </w:r>
      <w:r w:rsidR="00D801CA" w:rsidRPr="00EA2351">
        <w:rPr>
          <w:rFonts w:ascii="Times New Roman" w:eastAsia="Calibri" w:hAnsi="Times New Roman" w:cs="Times New Roman"/>
          <w:noProof/>
          <w:sz w:val="28"/>
          <w:szCs w:val="28"/>
        </w:rPr>
        <w:t xml:space="preserve">[viewed 2026-02-19]. </w:t>
      </w:r>
    </w:p>
    <w:p w14:paraId="502AB654" w14:textId="691DDC2E" w:rsidR="00616F60" w:rsidRDefault="001F6047" w:rsidP="00616F60">
      <w:pPr>
        <w:spacing w:after="0" w:line="240" w:lineRule="auto"/>
        <w:ind w:firstLine="709"/>
        <w:jc w:val="both"/>
        <w:rPr>
          <w:rFonts w:ascii="Times New Roman" w:eastAsia="Calibri" w:hAnsi="Times New Roman" w:cs="Times New Roman"/>
          <w:noProof/>
          <w:sz w:val="28"/>
          <w:szCs w:val="28"/>
        </w:rPr>
      </w:pPr>
      <w:r w:rsidRPr="00187A6F">
        <w:rPr>
          <w:rFonts w:ascii="Times New Roman" w:hAnsi="Times New Roman" w:cs="Times New Roman"/>
          <w:noProof/>
          <w:sz w:val="28"/>
          <w:szCs w:val="28"/>
        </w:rPr>
        <w:t>[7]</w:t>
      </w:r>
      <w:r w:rsidRPr="00187A6F">
        <w:rPr>
          <w:rFonts w:ascii="Times New Roman" w:hAnsi="Times New Roman" w:cs="Times New Roman"/>
          <w:noProof/>
          <w:sz w:val="16"/>
          <w:szCs w:val="16"/>
        </w:rPr>
        <w:t xml:space="preserve"> </w:t>
      </w:r>
      <w:r w:rsidR="00016E29" w:rsidRPr="00EA2351">
        <w:rPr>
          <w:rFonts w:ascii="Times New Roman" w:eastAsia="Calibri" w:hAnsi="Times New Roman" w:cs="Times New Roman"/>
          <w:noProof/>
          <w:sz w:val="28"/>
          <w:szCs w:val="28"/>
        </w:rPr>
        <w:t>Я</w:t>
      </w:r>
      <w:r w:rsidR="005571FD">
        <w:rPr>
          <w:rFonts w:ascii="Times New Roman" w:eastAsia="Calibri" w:hAnsi="Times New Roman" w:cs="Times New Roman"/>
          <w:noProof/>
          <w:sz w:val="28"/>
          <w:szCs w:val="28"/>
        </w:rPr>
        <w:t>ХЬ</w:t>
      </w:r>
      <w:r w:rsidR="00783CEA">
        <w:rPr>
          <w:rFonts w:ascii="Times New Roman" w:eastAsia="Calibri" w:hAnsi="Times New Roman" w:cs="Times New Roman"/>
          <w:noProof/>
          <w:sz w:val="28"/>
          <w:szCs w:val="28"/>
        </w:rPr>
        <w:t>ЕВА</w:t>
      </w:r>
      <w:r w:rsidR="00016E29" w:rsidRPr="00EA2351">
        <w:rPr>
          <w:rFonts w:ascii="Times New Roman" w:eastAsia="Calibri" w:hAnsi="Times New Roman" w:cs="Times New Roman"/>
          <w:noProof/>
          <w:sz w:val="28"/>
          <w:szCs w:val="28"/>
        </w:rPr>
        <w:t xml:space="preserve">, Мархат, </w:t>
      </w:r>
      <w:r w:rsidR="00016E29" w:rsidRPr="00EA2351">
        <w:rPr>
          <w:rFonts w:ascii="Times New Roman" w:eastAsia="Calibri" w:hAnsi="Times New Roman" w:cs="Times New Roman"/>
          <w:i/>
          <w:iCs/>
          <w:noProof/>
          <w:sz w:val="28"/>
          <w:szCs w:val="28"/>
        </w:rPr>
        <w:t>„Религиозный экстремизм: концептуально-понятийное полеисследования“</w:t>
      </w:r>
      <w:r w:rsidR="00016E29" w:rsidRPr="00EA2351">
        <w:rPr>
          <w:rFonts w:ascii="Times New Roman" w:eastAsia="Calibri" w:hAnsi="Times New Roman" w:cs="Times New Roman"/>
          <w:noProof/>
          <w:sz w:val="28"/>
          <w:szCs w:val="28"/>
        </w:rPr>
        <w:t>, Евразийский научный журнал, 2011. Available from: https://cyberleninka.ru/article/n/religioznyy-ekstremizm-kontseptualno-ponyatiynoe-poleissledovaniya?ysclid=mlksl9p27c990443348.   [viewed 2026-02-19].</w:t>
      </w:r>
      <w:bookmarkStart w:id="3" w:name="_Hlk223947830"/>
    </w:p>
    <w:p w14:paraId="5B182952" w14:textId="48E4B0FF" w:rsidR="008E2381" w:rsidRDefault="001F6047" w:rsidP="00616F60">
      <w:pPr>
        <w:spacing w:after="0" w:line="240" w:lineRule="auto"/>
        <w:ind w:firstLine="709"/>
        <w:jc w:val="both"/>
        <w:rPr>
          <w:rFonts w:ascii="Times New Roman" w:hAnsi="Times New Roman" w:cs="Times New Roman"/>
          <w:noProof/>
          <w:sz w:val="16"/>
          <w:szCs w:val="16"/>
        </w:rPr>
      </w:pPr>
      <w:r w:rsidRPr="00187A6F">
        <w:rPr>
          <w:rFonts w:ascii="Times New Roman" w:hAnsi="Times New Roman" w:cs="Times New Roman"/>
          <w:noProof/>
          <w:sz w:val="28"/>
          <w:szCs w:val="28"/>
        </w:rPr>
        <w:t>[8]</w:t>
      </w:r>
      <w:r w:rsidRPr="00187A6F">
        <w:rPr>
          <w:rFonts w:ascii="Times New Roman" w:hAnsi="Times New Roman" w:cs="Times New Roman"/>
          <w:noProof/>
          <w:sz w:val="16"/>
          <w:szCs w:val="16"/>
        </w:rPr>
        <w:t xml:space="preserve"> </w:t>
      </w:r>
      <w:bookmarkEnd w:id="3"/>
      <w:r w:rsidR="00783CEA" w:rsidRPr="00EA2351">
        <w:rPr>
          <w:rFonts w:ascii="Times New Roman" w:eastAsia="Calibri" w:hAnsi="Times New Roman" w:cs="Times New Roman"/>
          <w:noProof/>
          <w:sz w:val="28"/>
          <w:szCs w:val="28"/>
        </w:rPr>
        <w:t>Ж</w:t>
      </w:r>
      <w:r w:rsidR="00783CEA">
        <w:rPr>
          <w:rFonts w:ascii="Times New Roman" w:eastAsia="Calibri" w:hAnsi="Times New Roman" w:cs="Times New Roman"/>
          <w:noProof/>
          <w:sz w:val="28"/>
          <w:szCs w:val="28"/>
        </w:rPr>
        <w:t>УРАВСКИЙ</w:t>
      </w:r>
      <w:r w:rsidR="00616F60" w:rsidRPr="00EA2351">
        <w:rPr>
          <w:rFonts w:ascii="Times New Roman" w:eastAsia="Calibri" w:hAnsi="Times New Roman" w:cs="Times New Roman"/>
          <w:noProof/>
          <w:sz w:val="28"/>
          <w:szCs w:val="28"/>
        </w:rPr>
        <w:t xml:space="preserve">, Александр, </w:t>
      </w:r>
      <w:r w:rsidR="00616F60" w:rsidRPr="00EA2351">
        <w:rPr>
          <w:rFonts w:ascii="Times New Roman" w:eastAsia="Calibri" w:hAnsi="Times New Roman" w:cs="Times New Roman"/>
          <w:i/>
          <w:iCs/>
          <w:noProof/>
          <w:sz w:val="28"/>
          <w:szCs w:val="28"/>
        </w:rPr>
        <w:t>„Религиозный экстремизм в конфликте интерпретаций“</w:t>
      </w:r>
      <w:r w:rsidR="00616F60" w:rsidRPr="00EA2351">
        <w:rPr>
          <w:rFonts w:ascii="Times New Roman" w:eastAsia="Calibri" w:hAnsi="Times New Roman" w:cs="Times New Roman"/>
          <w:noProof/>
          <w:sz w:val="28"/>
          <w:szCs w:val="28"/>
        </w:rPr>
        <w:t xml:space="preserve">, Русская народная линия, Православие. Самодержавие. Народность, Информационно-аналитическая служба, 29.10.2003, Available </w:t>
      </w:r>
      <w:r w:rsidR="00616F60" w:rsidRPr="00EA2351">
        <w:rPr>
          <w:rFonts w:ascii="Times New Roman" w:eastAsia="Calibri" w:hAnsi="Times New Roman" w:cs="Times New Roman"/>
          <w:noProof/>
          <w:sz w:val="28"/>
          <w:szCs w:val="28"/>
        </w:rPr>
        <w:lastRenderedPageBreak/>
        <w:t>from:https://ruskline.ru/monitoring_smi/2003/10/29/religioznyj_e_kstremizm_v_konflikte_interpretacij?ysclid=ms30ibeuis823513697.  [viewed 2026-02-19].</w:t>
      </w:r>
    </w:p>
    <w:p w14:paraId="7C69CE4D" w14:textId="02BAC757" w:rsidR="002B0CE2" w:rsidRDefault="001A77FB" w:rsidP="002B0CE2">
      <w:pPr>
        <w:spacing w:after="0" w:line="240" w:lineRule="auto"/>
        <w:ind w:firstLine="709"/>
        <w:jc w:val="both"/>
        <w:rPr>
          <w:rFonts w:ascii="Times New Roman" w:eastAsia="Calibri" w:hAnsi="Times New Roman" w:cs="Times New Roman"/>
          <w:noProof/>
          <w:sz w:val="28"/>
          <w:szCs w:val="28"/>
        </w:rPr>
      </w:pPr>
      <w:r w:rsidRPr="00187A6F">
        <w:rPr>
          <w:rFonts w:ascii="Times New Roman" w:hAnsi="Times New Roman" w:cs="Times New Roman"/>
          <w:noProof/>
          <w:sz w:val="28"/>
          <w:szCs w:val="28"/>
        </w:rPr>
        <w:t>[9]</w:t>
      </w:r>
      <w:r w:rsidR="00526695" w:rsidRPr="00187A6F">
        <w:rPr>
          <w:rFonts w:ascii="Times New Roman" w:eastAsia="Calibri" w:hAnsi="Times New Roman" w:cs="Times New Roman"/>
          <w:noProof/>
          <w:sz w:val="28"/>
          <w:szCs w:val="28"/>
        </w:rPr>
        <w:t xml:space="preserve"> </w:t>
      </w:r>
      <w:r w:rsidR="00F752CB" w:rsidRPr="00DD4CED">
        <w:rPr>
          <w:rFonts w:ascii="Times New Roman" w:eastAsia="Calibri" w:hAnsi="Times New Roman" w:cs="Times New Roman"/>
          <w:noProof/>
          <w:sz w:val="28"/>
          <w:szCs w:val="28"/>
        </w:rPr>
        <w:t>П</w:t>
      </w:r>
      <w:r w:rsidR="00783CEA">
        <w:rPr>
          <w:rFonts w:ascii="Times New Roman" w:eastAsia="Calibri" w:hAnsi="Times New Roman" w:cs="Times New Roman"/>
          <w:noProof/>
          <w:sz w:val="28"/>
          <w:szCs w:val="28"/>
        </w:rPr>
        <w:t>ЛУЖНИКОВ</w:t>
      </w:r>
      <w:r w:rsidR="00F752CB" w:rsidRPr="00DD4CED">
        <w:rPr>
          <w:rFonts w:ascii="Times New Roman" w:eastAsia="Calibri" w:hAnsi="Times New Roman" w:cs="Times New Roman"/>
          <w:noProof/>
          <w:sz w:val="28"/>
          <w:szCs w:val="28"/>
        </w:rPr>
        <w:t>, Евгений, „</w:t>
      </w:r>
      <w:r w:rsidR="00F752CB" w:rsidRPr="00DD4CED">
        <w:rPr>
          <w:rFonts w:ascii="Times New Roman" w:eastAsia="Calibri" w:hAnsi="Times New Roman" w:cs="Times New Roman"/>
          <w:i/>
          <w:iCs/>
          <w:noProof/>
          <w:sz w:val="28"/>
          <w:szCs w:val="28"/>
        </w:rPr>
        <w:t>Понятие религиозного экстремизма и его проявления в современной России“</w:t>
      </w:r>
      <w:r w:rsidR="00F752CB" w:rsidRPr="00DD4CED">
        <w:rPr>
          <w:rFonts w:ascii="Times New Roman" w:eastAsia="Calibri" w:hAnsi="Times New Roman" w:cs="Times New Roman"/>
          <w:noProof/>
          <w:sz w:val="28"/>
          <w:szCs w:val="28"/>
        </w:rPr>
        <w:t>, Вестник Российского университета дружбы народов. Серия: Политология, 2010. Available from: https://cyberleninka.ru/article/n/ponyatie-religioznogo-ekstremizma-i-ego-proyavleniya-v-sovremennoy-rossii?ysclid=ms2zqrvqbp733351896. [viewed 2026-02-01].</w:t>
      </w:r>
    </w:p>
    <w:p w14:paraId="2FAFE009" w14:textId="4975EEE1" w:rsidR="00F752CB" w:rsidRPr="00A01AA7" w:rsidRDefault="00526695" w:rsidP="002B0CE2">
      <w:pPr>
        <w:spacing w:after="0" w:line="240" w:lineRule="auto"/>
        <w:ind w:firstLine="709"/>
        <w:jc w:val="both"/>
        <w:rPr>
          <w:rFonts w:ascii="Times New Roman" w:hAnsi="Times New Roman" w:cs="Times New Roman"/>
          <w:sz w:val="20"/>
          <w:szCs w:val="20"/>
        </w:rPr>
      </w:pPr>
      <w:r w:rsidRPr="00187A6F">
        <w:rPr>
          <w:rFonts w:ascii="Times New Roman" w:hAnsi="Times New Roman" w:cs="Times New Roman"/>
          <w:noProof/>
          <w:sz w:val="28"/>
          <w:szCs w:val="28"/>
        </w:rPr>
        <w:t xml:space="preserve">[10] </w:t>
      </w:r>
      <w:r w:rsidR="00783CEA" w:rsidRPr="00EA2351">
        <w:rPr>
          <w:rFonts w:ascii="Times New Roman" w:eastAsia="Calibri" w:hAnsi="Times New Roman" w:cs="Times New Roman"/>
          <w:noProof/>
          <w:sz w:val="28"/>
          <w:szCs w:val="28"/>
        </w:rPr>
        <w:t>Ж</w:t>
      </w:r>
      <w:r w:rsidR="00783CEA">
        <w:rPr>
          <w:rFonts w:ascii="Times New Roman" w:eastAsia="Calibri" w:hAnsi="Times New Roman" w:cs="Times New Roman"/>
          <w:noProof/>
          <w:sz w:val="28"/>
          <w:szCs w:val="28"/>
        </w:rPr>
        <w:t>УРАВСКИЙ</w:t>
      </w:r>
      <w:r w:rsidR="002B0CE2" w:rsidRPr="00DD4CED">
        <w:rPr>
          <w:rFonts w:ascii="Times New Roman" w:eastAsia="Calibri" w:hAnsi="Times New Roman" w:cs="Times New Roman"/>
          <w:noProof/>
          <w:sz w:val="28"/>
          <w:szCs w:val="28"/>
        </w:rPr>
        <w:t xml:space="preserve">, Александр, </w:t>
      </w:r>
      <w:r w:rsidR="002B0CE2" w:rsidRPr="00DD4CED">
        <w:rPr>
          <w:rFonts w:ascii="Times New Roman" w:eastAsia="Calibri" w:hAnsi="Times New Roman" w:cs="Times New Roman"/>
          <w:i/>
          <w:iCs/>
          <w:noProof/>
          <w:sz w:val="28"/>
          <w:szCs w:val="28"/>
        </w:rPr>
        <w:t>„Религиозный экстремизм в конфликте интерпретаций“</w:t>
      </w:r>
      <w:r w:rsidR="002B0CE2" w:rsidRPr="00DD4CED">
        <w:rPr>
          <w:rFonts w:ascii="Times New Roman" w:eastAsia="Calibri" w:hAnsi="Times New Roman" w:cs="Times New Roman"/>
          <w:noProof/>
          <w:sz w:val="28"/>
          <w:szCs w:val="28"/>
        </w:rPr>
        <w:t>, Русская народная линия, Православие. Самодержавие. Народность, Информационно-аналитическая служба, 29.10.2003, Available from:https://ruskline.ru/monitoring_smi/2003/10/29/religioznyj_e_kstremizm_v_konflikte_interpretacij?ysclid=ms30ibeuis823513697.  [viewed 2026-02-19].</w:t>
      </w:r>
    </w:p>
    <w:p w14:paraId="43BC50D7" w14:textId="740309AD" w:rsidR="00910A9D" w:rsidRDefault="00BC41F1" w:rsidP="00910A9D">
      <w:pPr>
        <w:spacing w:after="0" w:line="240" w:lineRule="auto"/>
        <w:ind w:firstLine="709"/>
        <w:jc w:val="both"/>
        <w:rPr>
          <w:rFonts w:ascii="Times New Roman" w:eastAsia="Calibri" w:hAnsi="Times New Roman" w:cs="Times New Roman"/>
          <w:noProof/>
          <w:sz w:val="28"/>
          <w:szCs w:val="28"/>
        </w:rPr>
      </w:pPr>
      <w:r w:rsidRPr="008A5C88">
        <w:rPr>
          <w:rFonts w:ascii="Times New Roman" w:eastAsia="Calibri" w:hAnsi="Times New Roman" w:cs="Times New Roman"/>
          <w:noProof/>
          <w:sz w:val="28"/>
          <w:szCs w:val="28"/>
        </w:rPr>
        <w:t xml:space="preserve">[11] </w:t>
      </w:r>
      <w:r w:rsidR="002B0CE2" w:rsidRPr="00DD4CED">
        <w:rPr>
          <w:rFonts w:ascii="Times New Roman" w:eastAsia="Calibri" w:hAnsi="Times New Roman" w:cs="Times New Roman"/>
          <w:noProof/>
          <w:sz w:val="28"/>
          <w:szCs w:val="28"/>
        </w:rPr>
        <w:t>С</w:t>
      </w:r>
      <w:r w:rsidR="00783CEA">
        <w:rPr>
          <w:rFonts w:ascii="Times New Roman" w:eastAsia="Calibri" w:hAnsi="Times New Roman" w:cs="Times New Roman"/>
          <w:noProof/>
          <w:sz w:val="28"/>
          <w:szCs w:val="28"/>
        </w:rPr>
        <w:t>ЛОВАРИ</w:t>
      </w:r>
      <w:r w:rsidR="002B0CE2" w:rsidRPr="00DD4CED">
        <w:rPr>
          <w:rFonts w:ascii="Times New Roman" w:eastAsia="Calibri" w:hAnsi="Times New Roman" w:cs="Times New Roman"/>
          <w:noProof/>
          <w:sz w:val="28"/>
          <w:szCs w:val="28"/>
        </w:rPr>
        <w:t>и и энциклопедии на Академике, Террор и террористы, радикализм. Available from: https://terror.academic.ru/64/радикализм.  [viewed 2026-02-20].</w:t>
      </w:r>
    </w:p>
    <w:p w14:paraId="7948A83C" w14:textId="16F84BC7" w:rsidR="00910A9D" w:rsidRPr="00DD4CED" w:rsidRDefault="00BC41F1" w:rsidP="00910A9D">
      <w:pPr>
        <w:spacing w:after="0" w:line="240" w:lineRule="auto"/>
        <w:ind w:firstLine="709"/>
        <w:jc w:val="both"/>
        <w:rPr>
          <w:rFonts w:ascii="Times New Roman" w:eastAsia="Calibri" w:hAnsi="Times New Roman" w:cs="Times New Roman"/>
          <w:noProof/>
          <w:sz w:val="28"/>
          <w:szCs w:val="28"/>
        </w:rPr>
      </w:pPr>
      <w:r w:rsidRPr="008A5C88">
        <w:rPr>
          <w:rFonts w:ascii="Times New Roman" w:eastAsia="Calibri" w:hAnsi="Times New Roman" w:cs="Times New Roman"/>
          <w:noProof/>
          <w:sz w:val="28"/>
          <w:szCs w:val="28"/>
        </w:rPr>
        <w:t xml:space="preserve">[12] </w:t>
      </w:r>
      <w:r w:rsidR="00B1509E" w:rsidRPr="00722FBA">
        <w:rPr>
          <w:rFonts w:ascii="Times New Roman" w:eastAsia="Calibri" w:hAnsi="Times New Roman" w:cs="Times New Roman"/>
          <w:noProof/>
          <w:sz w:val="28"/>
          <w:szCs w:val="28"/>
        </w:rPr>
        <w:t>М</w:t>
      </w:r>
      <w:r w:rsidR="00B1509E">
        <w:rPr>
          <w:rFonts w:ascii="Times New Roman" w:eastAsia="Calibri" w:hAnsi="Times New Roman" w:cs="Times New Roman"/>
          <w:noProof/>
          <w:sz w:val="28"/>
          <w:szCs w:val="28"/>
        </w:rPr>
        <w:t>ИТРОФАНЕНКО</w:t>
      </w:r>
      <w:r w:rsidR="00B1509E" w:rsidRPr="00722FBA">
        <w:rPr>
          <w:rFonts w:ascii="Times New Roman" w:eastAsia="Calibri" w:hAnsi="Times New Roman" w:cs="Times New Roman"/>
          <w:noProof/>
          <w:sz w:val="28"/>
          <w:szCs w:val="28"/>
        </w:rPr>
        <w:t>, Валерий, М</w:t>
      </w:r>
      <w:r w:rsidR="00B1509E">
        <w:rPr>
          <w:rFonts w:ascii="Times New Roman" w:eastAsia="Calibri" w:hAnsi="Times New Roman" w:cs="Times New Roman"/>
          <w:noProof/>
          <w:sz w:val="28"/>
          <w:szCs w:val="28"/>
        </w:rPr>
        <w:t>АГОМЕДОВ</w:t>
      </w:r>
      <w:r w:rsidR="00B1509E" w:rsidRPr="00722FBA">
        <w:rPr>
          <w:rFonts w:ascii="Times New Roman" w:eastAsia="Calibri" w:hAnsi="Times New Roman" w:cs="Times New Roman"/>
          <w:noProof/>
          <w:sz w:val="28"/>
          <w:szCs w:val="28"/>
        </w:rPr>
        <w:t>, Магомед, Н</w:t>
      </w:r>
      <w:r w:rsidR="00B1509E">
        <w:rPr>
          <w:rFonts w:ascii="Times New Roman" w:eastAsia="Calibri" w:hAnsi="Times New Roman" w:cs="Times New Roman"/>
          <w:noProof/>
          <w:sz w:val="28"/>
          <w:szCs w:val="28"/>
        </w:rPr>
        <w:t>ЕВСКАЯ</w:t>
      </w:r>
      <w:r w:rsidR="00B1509E" w:rsidRPr="00722FBA">
        <w:rPr>
          <w:rFonts w:ascii="Times New Roman" w:eastAsia="Calibri" w:hAnsi="Times New Roman" w:cs="Times New Roman"/>
          <w:noProof/>
          <w:sz w:val="28"/>
          <w:szCs w:val="28"/>
        </w:rPr>
        <w:t>, Татьяна , С</w:t>
      </w:r>
      <w:r w:rsidR="00B1509E">
        <w:rPr>
          <w:rFonts w:ascii="Times New Roman" w:eastAsia="Calibri" w:hAnsi="Times New Roman" w:cs="Times New Roman"/>
          <w:noProof/>
          <w:sz w:val="28"/>
          <w:szCs w:val="28"/>
        </w:rPr>
        <w:t>ОКОЛОВСКИЙ</w:t>
      </w:r>
      <w:r w:rsidR="00B1509E" w:rsidRPr="00722FBA">
        <w:rPr>
          <w:rFonts w:ascii="Times New Roman" w:eastAsia="Calibri" w:hAnsi="Times New Roman" w:cs="Times New Roman"/>
          <w:noProof/>
          <w:sz w:val="28"/>
          <w:szCs w:val="28"/>
        </w:rPr>
        <w:t>, Максим , Ш</w:t>
      </w:r>
      <w:r w:rsidR="00B1509E">
        <w:rPr>
          <w:rFonts w:ascii="Times New Roman" w:eastAsia="Calibri" w:hAnsi="Times New Roman" w:cs="Times New Roman"/>
          <w:noProof/>
          <w:sz w:val="28"/>
          <w:szCs w:val="28"/>
        </w:rPr>
        <w:t>АКИРОВА</w:t>
      </w:r>
      <w:r w:rsidR="00B1509E" w:rsidRPr="00722FBA">
        <w:rPr>
          <w:rFonts w:ascii="Times New Roman" w:eastAsia="Calibri" w:hAnsi="Times New Roman" w:cs="Times New Roman"/>
          <w:noProof/>
          <w:sz w:val="28"/>
          <w:szCs w:val="28"/>
        </w:rPr>
        <w:t>, Сазида, Ш</w:t>
      </w:r>
      <w:r w:rsidR="00B1509E">
        <w:rPr>
          <w:rFonts w:ascii="Times New Roman" w:eastAsia="Calibri" w:hAnsi="Times New Roman" w:cs="Times New Roman"/>
          <w:noProof/>
          <w:sz w:val="28"/>
          <w:szCs w:val="28"/>
        </w:rPr>
        <w:t>АПАЛОВ</w:t>
      </w:r>
      <w:r w:rsidR="008B7BDF" w:rsidRPr="00DD4CED">
        <w:rPr>
          <w:rFonts w:ascii="Times New Roman" w:eastAsia="Calibri" w:hAnsi="Times New Roman" w:cs="Times New Roman"/>
          <w:noProof/>
          <w:sz w:val="28"/>
          <w:szCs w:val="28"/>
        </w:rPr>
        <w:t>,</w:t>
      </w:r>
      <w:r w:rsidR="00910A9D" w:rsidRPr="00DD4CED">
        <w:rPr>
          <w:rFonts w:ascii="Times New Roman" w:eastAsia="Calibri" w:hAnsi="Times New Roman" w:cs="Times New Roman"/>
          <w:noProof/>
          <w:sz w:val="28"/>
          <w:szCs w:val="28"/>
        </w:rPr>
        <w:t xml:space="preserve"> </w:t>
      </w:r>
      <w:r w:rsidR="008B7BDF" w:rsidRPr="00DD4CED">
        <w:rPr>
          <w:rFonts w:ascii="Tahoma" w:hAnsi="Tahoma" w:cs="Tahoma"/>
          <w:b/>
          <w:bCs/>
          <w:color w:val="F26C4F"/>
          <w:sz w:val="16"/>
          <w:szCs w:val="16"/>
        </w:rPr>
        <w:t> </w:t>
      </w:r>
      <w:r w:rsidR="008B7BDF" w:rsidRPr="00DD4CED">
        <w:rPr>
          <w:rFonts w:ascii="Times New Roman" w:eastAsia="Calibri" w:hAnsi="Times New Roman" w:cs="Times New Roman"/>
          <w:noProof/>
          <w:sz w:val="28"/>
          <w:szCs w:val="28"/>
        </w:rPr>
        <w:t>Алексей</w:t>
      </w:r>
      <w:r w:rsidR="00910A9D" w:rsidRPr="00DD4CED">
        <w:rPr>
          <w:rFonts w:ascii="Times New Roman" w:eastAsia="Calibri" w:hAnsi="Times New Roman" w:cs="Times New Roman"/>
          <w:noProof/>
          <w:sz w:val="28"/>
          <w:szCs w:val="28"/>
        </w:rPr>
        <w:t xml:space="preserve">, </w:t>
      </w:r>
      <w:r w:rsidR="00910A9D" w:rsidRPr="00DD4CED">
        <w:rPr>
          <w:rFonts w:ascii="Times New Roman" w:eastAsia="Calibri" w:hAnsi="Times New Roman" w:cs="Times New Roman"/>
          <w:i/>
          <w:iCs/>
          <w:noProof/>
          <w:sz w:val="28"/>
          <w:szCs w:val="28"/>
        </w:rPr>
        <w:t>„Пособие по профилактике религиозного экстремизма в молодежной среде. Практическое Руководство.“</w:t>
      </w:r>
      <w:r w:rsidR="00910A9D" w:rsidRPr="00DD4CED">
        <w:rPr>
          <w:rFonts w:ascii="Times New Roman" w:eastAsia="Calibri" w:hAnsi="Times New Roman" w:cs="Times New Roman"/>
          <w:noProof/>
          <w:sz w:val="28"/>
          <w:szCs w:val="28"/>
        </w:rPr>
        <w:t xml:space="preserve">, </w:t>
      </w:r>
      <w:r w:rsidR="001F0E0A" w:rsidRPr="00DD4CED">
        <w:rPr>
          <w:rFonts w:ascii="Times New Roman" w:eastAsia="Calibri" w:hAnsi="Times New Roman" w:cs="Times New Roman"/>
          <w:noProof/>
          <w:sz w:val="28"/>
          <w:szCs w:val="28"/>
        </w:rPr>
        <w:t>Издательство: </w:t>
      </w:r>
      <w:hyperlink r:id="rId7" w:tgtFrame="_blank" w:tooltip="Информация об издательстве" w:history="1">
        <w:r w:rsidR="001F0E0A" w:rsidRPr="00DD4CED">
          <w:rPr>
            <w:rFonts w:ascii="Times New Roman" w:eastAsia="Calibri" w:hAnsi="Times New Roman" w:cs="Times New Roman"/>
            <w:noProof/>
            <w:sz w:val="28"/>
            <w:szCs w:val="28"/>
          </w:rPr>
          <w:t>Седьмое небо</w:t>
        </w:r>
      </w:hyperlink>
      <w:r w:rsidR="001F0E0A" w:rsidRPr="00DD4CED">
        <w:rPr>
          <w:rFonts w:ascii="Times New Roman" w:eastAsia="Calibri" w:hAnsi="Times New Roman" w:cs="Times New Roman"/>
          <w:noProof/>
          <w:sz w:val="28"/>
          <w:szCs w:val="28"/>
        </w:rPr>
        <w:t xml:space="preserve">, </w:t>
      </w:r>
      <w:r w:rsidR="00910A9D" w:rsidRPr="00DD4CED">
        <w:rPr>
          <w:rFonts w:ascii="Times New Roman" w:eastAsia="Calibri" w:hAnsi="Times New Roman" w:cs="Times New Roman"/>
          <w:noProof/>
          <w:sz w:val="28"/>
          <w:szCs w:val="28"/>
        </w:rPr>
        <w:t>Ставрополь, 2014, стр.15 - стр.16. Available from: https://xn--80atbhfheqr.xn--p1ai/wp-content/uploads/2021/05/Пособие_Профилактика-РЭ1.pdf.   [viewed 2026-02-21].</w:t>
      </w:r>
    </w:p>
    <w:p w14:paraId="5C6EC3EF" w14:textId="283746A9" w:rsidR="008E6423" w:rsidRPr="00DD4CED" w:rsidRDefault="00BC41F1" w:rsidP="008E6423">
      <w:pPr>
        <w:spacing w:after="0" w:line="240" w:lineRule="auto"/>
        <w:ind w:firstLine="709"/>
        <w:jc w:val="both"/>
        <w:rPr>
          <w:rFonts w:ascii="Times New Roman" w:eastAsia="Calibri" w:hAnsi="Times New Roman" w:cs="Times New Roman"/>
          <w:noProof/>
          <w:sz w:val="28"/>
          <w:szCs w:val="28"/>
        </w:rPr>
      </w:pPr>
      <w:r w:rsidRPr="008A5C88">
        <w:rPr>
          <w:rFonts w:ascii="Times New Roman" w:eastAsia="Calibri" w:hAnsi="Times New Roman" w:cs="Times New Roman"/>
          <w:noProof/>
          <w:sz w:val="28"/>
          <w:szCs w:val="28"/>
        </w:rPr>
        <w:t xml:space="preserve"> [13] </w:t>
      </w:r>
      <w:r w:rsidR="00C16D10" w:rsidRPr="00DD4CED">
        <w:rPr>
          <w:rFonts w:ascii="Times New Roman" w:eastAsia="Calibri" w:hAnsi="Times New Roman" w:cs="Times New Roman"/>
          <w:noProof/>
          <w:sz w:val="28"/>
          <w:szCs w:val="28"/>
        </w:rPr>
        <w:t>Г</w:t>
      </w:r>
      <w:r w:rsidR="00596826">
        <w:rPr>
          <w:rFonts w:ascii="Times New Roman" w:eastAsia="Calibri" w:hAnsi="Times New Roman" w:cs="Times New Roman"/>
          <w:noProof/>
          <w:sz w:val="28"/>
          <w:szCs w:val="28"/>
        </w:rPr>
        <w:t>АЛЬПЕРИНА</w:t>
      </w:r>
      <w:r w:rsidR="00C16D10" w:rsidRPr="00DD4CED">
        <w:rPr>
          <w:rFonts w:ascii="Times New Roman" w:eastAsia="Calibri" w:hAnsi="Times New Roman" w:cs="Times New Roman"/>
          <w:noProof/>
          <w:sz w:val="28"/>
          <w:szCs w:val="28"/>
        </w:rPr>
        <w:t xml:space="preserve">, </w:t>
      </w:r>
      <w:r w:rsidR="008E6423" w:rsidRPr="00DD4CED">
        <w:rPr>
          <w:rFonts w:ascii="Times New Roman" w:eastAsia="Calibri" w:hAnsi="Times New Roman" w:cs="Times New Roman"/>
          <w:noProof/>
          <w:sz w:val="28"/>
          <w:szCs w:val="28"/>
        </w:rPr>
        <w:t>Анна</w:t>
      </w:r>
      <w:r w:rsidR="00C16D10" w:rsidRPr="00DD4CED">
        <w:rPr>
          <w:rFonts w:ascii="Times New Roman" w:eastAsia="Calibri" w:hAnsi="Times New Roman" w:cs="Times New Roman"/>
          <w:noProof/>
          <w:sz w:val="28"/>
          <w:szCs w:val="28"/>
        </w:rPr>
        <w:t>,</w:t>
      </w:r>
      <w:r w:rsidR="008E6423" w:rsidRPr="00DD4CED">
        <w:rPr>
          <w:rFonts w:ascii="Times New Roman" w:eastAsia="Calibri" w:hAnsi="Times New Roman" w:cs="Times New Roman"/>
          <w:noProof/>
          <w:sz w:val="28"/>
          <w:szCs w:val="28"/>
        </w:rPr>
        <w:t xml:space="preserve"> </w:t>
      </w:r>
      <w:r w:rsidR="000962CD" w:rsidRPr="00DD4CED">
        <w:rPr>
          <w:rFonts w:ascii="Times New Roman" w:eastAsia="Calibri" w:hAnsi="Times New Roman" w:cs="Times New Roman"/>
          <w:noProof/>
          <w:sz w:val="28"/>
          <w:szCs w:val="28"/>
        </w:rPr>
        <w:t>„</w:t>
      </w:r>
      <w:r w:rsidR="008E6423" w:rsidRPr="00DD4CED">
        <w:rPr>
          <w:rFonts w:ascii="Times New Roman" w:eastAsia="Calibri" w:hAnsi="Times New Roman" w:cs="Times New Roman"/>
          <w:i/>
          <w:iCs/>
          <w:noProof/>
          <w:sz w:val="28"/>
          <w:szCs w:val="28"/>
        </w:rPr>
        <w:t>Хорошо оплаченная ненависть</w:t>
      </w:r>
      <w:r w:rsidR="000962CD" w:rsidRPr="00DD4CED">
        <w:rPr>
          <w:rFonts w:ascii="Times New Roman" w:eastAsia="Calibri" w:hAnsi="Times New Roman" w:cs="Times New Roman"/>
          <w:i/>
          <w:iCs/>
          <w:noProof/>
          <w:sz w:val="28"/>
          <w:szCs w:val="28"/>
        </w:rPr>
        <w:t>“</w:t>
      </w:r>
      <w:r w:rsidR="008E6423" w:rsidRPr="00DD4CED">
        <w:rPr>
          <w:rFonts w:ascii="Times New Roman" w:eastAsia="Calibri" w:hAnsi="Times New Roman" w:cs="Times New Roman"/>
          <w:noProof/>
          <w:sz w:val="28"/>
          <w:szCs w:val="28"/>
        </w:rPr>
        <w:t>, 04.11.2014, Available from: https://pravoslavie.ru/4859.html?ysclid=mlqdb7xqmf705613778.  [viewed 2026-02-21].</w:t>
      </w:r>
    </w:p>
    <w:p w14:paraId="55B7057E" w14:textId="4E88D752" w:rsidR="009F72F5" w:rsidRDefault="00BC41F1" w:rsidP="00BC41F1">
      <w:pPr>
        <w:spacing w:after="0" w:line="240" w:lineRule="auto"/>
        <w:ind w:firstLine="709"/>
        <w:jc w:val="both"/>
        <w:textAlignment w:val="top"/>
        <w:rPr>
          <w:rFonts w:ascii="Times New Roman" w:eastAsia="Calibri" w:hAnsi="Times New Roman" w:cs="Times New Roman"/>
          <w:noProof/>
          <w:sz w:val="28"/>
          <w:szCs w:val="28"/>
        </w:rPr>
      </w:pPr>
      <w:r w:rsidRPr="00BC41F1">
        <w:rPr>
          <w:rFonts w:ascii="Times New Roman" w:eastAsia="Calibri" w:hAnsi="Times New Roman" w:cs="Times New Roman"/>
          <w:noProof/>
          <w:sz w:val="28"/>
          <w:szCs w:val="28"/>
        </w:rPr>
        <w:t xml:space="preserve">[14] </w:t>
      </w:r>
      <w:r w:rsidR="00153864" w:rsidRPr="00DD4CED">
        <w:rPr>
          <w:rFonts w:ascii="Times New Roman" w:eastAsia="Calibri" w:hAnsi="Times New Roman" w:cs="Times New Roman"/>
          <w:noProof/>
          <w:sz w:val="28"/>
          <w:szCs w:val="28"/>
        </w:rPr>
        <w:t>П</w:t>
      </w:r>
      <w:r w:rsidR="00596826">
        <w:rPr>
          <w:rFonts w:ascii="Times New Roman" w:eastAsia="Calibri" w:hAnsi="Times New Roman" w:cs="Times New Roman"/>
          <w:noProof/>
          <w:sz w:val="28"/>
          <w:szCs w:val="28"/>
        </w:rPr>
        <w:t>ЛУЖНИКОВ</w:t>
      </w:r>
      <w:r w:rsidR="00153864" w:rsidRPr="00DD4CED">
        <w:rPr>
          <w:rFonts w:ascii="Times New Roman" w:eastAsia="Calibri" w:hAnsi="Times New Roman" w:cs="Times New Roman"/>
          <w:noProof/>
          <w:sz w:val="28"/>
          <w:szCs w:val="28"/>
        </w:rPr>
        <w:t>, Евгений, „</w:t>
      </w:r>
      <w:r w:rsidR="00153864" w:rsidRPr="00DD4CED">
        <w:rPr>
          <w:rFonts w:ascii="Times New Roman" w:eastAsia="Calibri" w:hAnsi="Times New Roman" w:cs="Times New Roman"/>
          <w:i/>
          <w:iCs/>
          <w:noProof/>
          <w:sz w:val="28"/>
          <w:szCs w:val="28"/>
        </w:rPr>
        <w:t>Понятие религиозного экстремизма и его проявления в современной России“</w:t>
      </w:r>
      <w:r w:rsidR="00153864" w:rsidRPr="00DD4CED">
        <w:rPr>
          <w:rFonts w:ascii="Times New Roman" w:eastAsia="Calibri" w:hAnsi="Times New Roman" w:cs="Times New Roman"/>
          <w:noProof/>
          <w:sz w:val="28"/>
          <w:szCs w:val="28"/>
        </w:rPr>
        <w:t>, Вестник Российского университета дружбы народов. Серия: Политология, 2010. Available from: https://cyberleninka.ru/article/n/ponyatie-religioznogo-ekstremizma-i-ego-proyavleniya-v-sovremennoy-rossii?ysclid=ms2zqrvqbp733351896. [viewed 2026-02-01].</w:t>
      </w:r>
      <w:r w:rsidR="00643413">
        <w:rPr>
          <w:rFonts w:ascii="Times New Roman" w:eastAsia="Calibri" w:hAnsi="Times New Roman" w:cs="Times New Roman"/>
          <w:noProof/>
          <w:sz w:val="28"/>
          <w:szCs w:val="28"/>
        </w:rPr>
        <w:t xml:space="preserve"> </w:t>
      </w:r>
    </w:p>
    <w:p w14:paraId="176B83B0" w14:textId="1CA82574" w:rsidR="000962CD" w:rsidRPr="00DD4CED" w:rsidRDefault="00BC41F1" w:rsidP="000962CD">
      <w:pPr>
        <w:spacing w:after="0" w:line="240" w:lineRule="auto"/>
        <w:ind w:firstLine="709"/>
        <w:jc w:val="both"/>
        <w:textAlignment w:val="top"/>
        <w:rPr>
          <w:rFonts w:ascii="Times New Roman" w:eastAsia="Calibri" w:hAnsi="Times New Roman" w:cs="Times New Roman"/>
          <w:noProof/>
          <w:sz w:val="28"/>
          <w:szCs w:val="28"/>
        </w:rPr>
      </w:pPr>
      <w:r w:rsidRPr="00DD4CED">
        <w:rPr>
          <w:rFonts w:ascii="Times New Roman" w:eastAsia="Calibri" w:hAnsi="Times New Roman" w:cs="Times New Roman"/>
          <w:noProof/>
          <w:sz w:val="28"/>
          <w:szCs w:val="28"/>
        </w:rPr>
        <w:t xml:space="preserve">[15] </w:t>
      </w:r>
      <w:r w:rsidR="000962CD" w:rsidRPr="00DD4CED">
        <w:rPr>
          <w:rFonts w:ascii="Times New Roman" w:eastAsia="Calibri" w:hAnsi="Times New Roman" w:cs="Times New Roman"/>
          <w:noProof/>
          <w:sz w:val="28"/>
          <w:szCs w:val="28"/>
        </w:rPr>
        <w:t>К</w:t>
      </w:r>
      <w:r w:rsidR="00596826">
        <w:rPr>
          <w:rFonts w:ascii="Times New Roman" w:eastAsia="Calibri" w:hAnsi="Times New Roman" w:cs="Times New Roman"/>
          <w:noProof/>
          <w:sz w:val="28"/>
          <w:szCs w:val="28"/>
        </w:rPr>
        <w:t>УНДЕТОВ</w:t>
      </w:r>
      <w:r w:rsidR="000962CD" w:rsidRPr="00DD4CED">
        <w:rPr>
          <w:rFonts w:ascii="Times New Roman" w:eastAsia="Calibri" w:hAnsi="Times New Roman" w:cs="Times New Roman"/>
          <w:noProof/>
          <w:sz w:val="28"/>
          <w:szCs w:val="28"/>
        </w:rPr>
        <w:t xml:space="preserve">, </w:t>
      </w:r>
      <w:r w:rsidR="00A77907" w:rsidRPr="00DD4CED">
        <w:rPr>
          <w:rFonts w:ascii="Times New Roman" w:eastAsia="Calibri" w:hAnsi="Times New Roman" w:cs="Times New Roman"/>
          <w:noProof/>
          <w:sz w:val="28"/>
          <w:szCs w:val="28"/>
        </w:rPr>
        <w:t>Альберт</w:t>
      </w:r>
      <w:r w:rsidR="000962CD" w:rsidRPr="00DD4CED">
        <w:rPr>
          <w:rFonts w:ascii="Times New Roman" w:eastAsia="Calibri" w:hAnsi="Times New Roman" w:cs="Times New Roman"/>
          <w:noProof/>
          <w:sz w:val="28"/>
          <w:szCs w:val="28"/>
        </w:rPr>
        <w:t>, С</w:t>
      </w:r>
      <w:r w:rsidR="001B433F">
        <w:rPr>
          <w:rFonts w:ascii="Times New Roman" w:eastAsia="Calibri" w:hAnsi="Times New Roman" w:cs="Times New Roman"/>
          <w:noProof/>
          <w:sz w:val="28"/>
          <w:szCs w:val="28"/>
        </w:rPr>
        <w:t>УНДИЕВ</w:t>
      </w:r>
      <w:r w:rsidR="000962CD" w:rsidRPr="00DD4CED">
        <w:rPr>
          <w:rFonts w:ascii="Times New Roman" w:eastAsia="Calibri" w:hAnsi="Times New Roman" w:cs="Times New Roman"/>
          <w:noProof/>
          <w:sz w:val="28"/>
          <w:szCs w:val="28"/>
        </w:rPr>
        <w:t xml:space="preserve">, </w:t>
      </w:r>
      <w:r w:rsidR="00C24134" w:rsidRPr="00DD4CED">
        <w:rPr>
          <w:rFonts w:ascii="Times New Roman" w:eastAsia="Calibri" w:hAnsi="Times New Roman" w:cs="Times New Roman"/>
          <w:noProof/>
          <w:sz w:val="28"/>
          <w:szCs w:val="28"/>
        </w:rPr>
        <w:t>Игорь</w:t>
      </w:r>
      <w:r w:rsidR="000962CD" w:rsidRPr="00DD4CED">
        <w:rPr>
          <w:rFonts w:ascii="Times New Roman" w:eastAsia="Calibri" w:hAnsi="Times New Roman" w:cs="Times New Roman"/>
          <w:noProof/>
          <w:sz w:val="28"/>
          <w:szCs w:val="28"/>
        </w:rPr>
        <w:t xml:space="preserve">, </w:t>
      </w:r>
      <w:r w:rsidR="000962CD" w:rsidRPr="00DD4CED">
        <w:rPr>
          <w:rFonts w:ascii="Times New Roman" w:eastAsia="Calibri" w:hAnsi="Times New Roman" w:cs="Times New Roman"/>
          <w:i/>
          <w:iCs/>
          <w:noProof/>
          <w:sz w:val="28"/>
          <w:szCs w:val="28"/>
        </w:rPr>
        <w:t>„Аналитический обзор. Экстремистская среда как ресурсная база терроризма“</w:t>
      </w:r>
      <w:r w:rsidR="000962CD" w:rsidRPr="00DD4CED">
        <w:rPr>
          <w:rFonts w:ascii="Times New Roman" w:eastAsia="Calibri" w:hAnsi="Times New Roman" w:cs="Times New Roman"/>
          <w:noProof/>
          <w:sz w:val="28"/>
          <w:szCs w:val="28"/>
        </w:rPr>
        <w:t>, Москва, 20.04.2009</w:t>
      </w:r>
      <w:r w:rsidR="007F709E" w:rsidRPr="00DD4CED">
        <w:rPr>
          <w:rFonts w:ascii="Times New Roman" w:eastAsia="Calibri" w:hAnsi="Times New Roman" w:cs="Times New Roman"/>
          <w:noProof/>
          <w:sz w:val="28"/>
          <w:szCs w:val="28"/>
        </w:rPr>
        <w:t>.</w:t>
      </w:r>
      <w:r w:rsidR="000962CD" w:rsidRPr="00DD4CED">
        <w:rPr>
          <w:rFonts w:ascii="Times New Roman" w:eastAsia="Calibri" w:hAnsi="Times New Roman" w:cs="Times New Roman"/>
          <w:noProof/>
          <w:sz w:val="28"/>
          <w:szCs w:val="28"/>
        </w:rPr>
        <w:t xml:space="preserve"> </w:t>
      </w:r>
      <w:r w:rsidR="007F709E" w:rsidRPr="00DD4CED">
        <w:rPr>
          <w:rFonts w:ascii="Times New Roman" w:eastAsia="Calibri" w:hAnsi="Times New Roman" w:cs="Times New Roman"/>
          <w:noProof/>
          <w:sz w:val="28"/>
          <w:szCs w:val="28"/>
        </w:rPr>
        <w:t xml:space="preserve">Available from: </w:t>
      </w:r>
      <w:r w:rsidR="000962CD" w:rsidRPr="00DD4CED">
        <w:rPr>
          <w:rFonts w:ascii="Times New Roman" w:eastAsia="Calibri" w:hAnsi="Times New Roman" w:cs="Times New Roman"/>
          <w:noProof/>
          <w:sz w:val="28"/>
          <w:szCs w:val="28"/>
        </w:rPr>
        <w:t>https://sh-tyuninskaya-r15.gosweb.gosuslugi.ru/netcat_files/33/377/Analiticheskiyobzor.Ekstremistskayasredakakresursnayabazaterrorizma.pdf</w:t>
      </w:r>
      <w:r w:rsidR="007F709E" w:rsidRPr="00DD4CED">
        <w:rPr>
          <w:rFonts w:ascii="Times New Roman" w:eastAsia="Calibri" w:hAnsi="Times New Roman" w:cs="Times New Roman"/>
          <w:noProof/>
          <w:sz w:val="28"/>
          <w:szCs w:val="28"/>
        </w:rPr>
        <w:t>.</w:t>
      </w:r>
      <w:r w:rsidR="000962CD" w:rsidRPr="00DD4CED">
        <w:rPr>
          <w:rFonts w:ascii="Times New Roman" w:eastAsia="Calibri" w:hAnsi="Times New Roman" w:cs="Times New Roman"/>
          <w:noProof/>
          <w:sz w:val="28"/>
          <w:szCs w:val="28"/>
        </w:rPr>
        <w:t xml:space="preserve">  </w:t>
      </w:r>
      <w:r w:rsidR="007F709E" w:rsidRPr="00DD4CED">
        <w:rPr>
          <w:rFonts w:ascii="Times New Roman" w:eastAsia="Calibri" w:hAnsi="Times New Roman" w:cs="Times New Roman"/>
          <w:noProof/>
          <w:sz w:val="28"/>
          <w:szCs w:val="28"/>
        </w:rPr>
        <w:t>[viewed 2026-02-</w:t>
      </w:r>
      <w:r w:rsidR="00C85FA5" w:rsidRPr="00DD4CED">
        <w:rPr>
          <w:rFonts w:ascii="Times New Roman" w:eastAsia="Calibri" w:hAnsi="Times New Roman" w:cs="Times New Roman"/>
          <w:noProof/>
          <w:sz w:val="28"/>
          <w:szCs w:val="28"/>
        </w:rPr>
        <w:t>22</w:t>
      </w:r>
      <w:r w:rsidR="007F709E" w:rsidRPr="00DD4CED">
        <w:rPr>
          <w:rFonts w:ascii="Times New Roman" w:eastAsia="Calibri" w:hAnsi="Times New Roman" w:cs="Times New Roman"/>
          <w:noProof/>
          <w:sz w:val="28"/>
          <w:szCs w:val="28"/>
        </w:rPr>
        <w:t>]</w:t>
      </w:r>
      <w:r w:rsidR="000962CD" w:rsidRPr="00DD4CED">
        <w:rPr>
          <w:rFonts w:ascii="Times New Roman" w:eastAsia="Calibri" w:hAnsi="Times New Roman" w:cs="Times New Roman"/>
          <w:noProof/>
          <w:sz w:val="28"/>
          <w:szCs w:val="28"/>
        </w:rPr>
        <w:t>.</w:t>
      </w:r>
    </w:p>
    <w:p w14:paraId="51D8370F" w14:textId="15390679" w:rsidR="00BC41F1" w:rsidRPr="00F660DF" w:rsidRDefault="00BC41F1" w:rsidP="00BC41F1">
      <w:pPr>
        <w:spacing w:after="0" w:line="240" w:lineRule="auto"/>
        <w:ind w:firstLine="709"/>
        <w:jc w:val="both"/>
        <w:textAlignment w:val="top"/>
        <w:rPr>
          <w:rFonts w:ascii="Times New Roman" w:eastAsia="Calibri" w:hAnsi="Times New Roman" w:cs="Times New Roman"/>
          <w:noProof/>
          <w:sz w:val="28"/>
          <w:szCs w:val="28"/>
        </w:rPr>
      </w:pPr>
      <w:r w:rsidRPr="00F660DF">
        <w:rPr>
          <w:rFonts w:ascii="Times New Roman" w:eastAsia="Calibri" w:hAnsi="Times New Roman" w:cs="Times New Roman"/>
          <w:noProof/>
          <w:sz w:val="28"/>
          <w:szCs w:val="28"/>
        </w:rPr>
        <w:t xml:space="preserve">[16] </w:t>
      </w:r>
      <w:r w:rsidR="00302BD8" w:rsidRPr="00F660DF">
        <w:rPr>
          <w:rFonts w:ascii="Times New Roman" w:eastAsia="Calibri" w:hAnsi="Times New Roman" w:cs="Times New Roman"/>
          <w:noProof/>
          <w:sz w:val="28"/>
          <w:szCs w:val="28"/>
        </w:rPr>
        <w:t>Р</w:t>
      </w:r>
      <w:r w:rsidR="00596826">
        <w:rPr>
          <w:rFonts w:ascii="Times New Roman" w:eastAsia="Calibri" w:hAnsi="Times New Roman" w:cs="Times New Roman"/>
          <w:noProof/>
          <w:sz w:val="28"/>
          <w:szCs w:val="28"/>
        </w:rPr>
        <w:t>ЕЗНИКОВ</w:t>
      </w:r>
      <w:r w:rsidR="007447E1">
        <w:rPr>
          <w:rFonts w:ascii="Times New Roman" w:eastAsia="Calibri" w:hAnsi="Times New Roman" w:cs="Times New Roman"/>
          <w:noProof/>
          <w:sz w:val="28"/>
          <w:szCs w:val="28"/>
        </w:rPr>
        <w:t>А</w:t>
      </w:r>
      <w:r w:rsidR="00302BD8" w:rsidRPr="00F660DF">
        <w:rPr>
          <w:rFonts w:ascii="Times New Roman" w:eastAsia="Calibri" w:hAnsi="Times New Roman" w:cs="Times New Roman"/>
          <w:noProof/>
          <w:sz w:val="28"/>
          <w:szCs w:val="28"/>
        </w:rPr>
        <w:t xml:space="preserve">, Анна, </w:t>
      </w:r>
      <w:r w:rsidR="00302BD8" w:rsidRPr="00F660DF">
        <w:rPr>
          <w:rFonts w:ascii="Times New Roman" w:eastAsia="Calibri" w:hAnsi="Times New Roman" w:cs="Times New Roman"/>
          <w:i/>
          <w:iCs/>
          <w:noProof/>
          <w:sz w:val="28"/>
          <w:szCs w:val="28"/>
        </w:rPr>
        <w:t>„Структурные и динамические характеристики современного религиозного экстремизма: Роль "исламского" фактора в Северокавказском регионе“</w:t>
      </w:r>
      <w:r w:rsidR="00302BD8" w:rsidRPr="00F660DF">
        <w:rPr>
          <w:rFonts w:ascii="Times New Roman" w:eastAsia="Calibri" w:hAnsi="Times New Roman" w:cs="Times New Roman"/>
          <w:noProof/>
          <w:sz w:val="28"/>
          <w:szCs w:val="28"/>
        </w:rPr>
        <w:t xml:space="preserve">, </w:t>
      </w:r>
      <w:r w:rsidR="006D222E" w:rsidRPr="00F660DF">
        <w:rPr>
          <w:rFonts w:ascii="Times New Roman" w:eastAsia="Calibri" w:hAnsi="Times New Roman" w:cs="Times New Roman"/>
          <w:noProof/>
          <w:sz w:val="28"/>
          <w:szCs w:val="28"/>
        </w:rPr>
        <w:t>автореферат</w:t>
      </w:r>
      <w:r w:rsidR="00302BD8" w:rsidRPr="00F660DF">
        <w:rPr>
          <w:rFonts w:ascii="Times New Roman" w:eastAsia="Calibri" w:hAnsi="Times New Roman" w:cs="Times New Roman"/>
          <w:noProof/>
          <w:sz w:val="28"/>
          <w:szCs w:val="28"/>
        </w:rPr>
        <w:t xml:space="preserve">, 2005. </w:t>
      </w:r>
      <w:r w:rsidR="00302BD8" w:rsidRPr="00F660DF">
        <w:rPr>
          <w:rFonts w:ascii="Times New Roman" w:eastAsia="Calibri" w:hAnsi="Times New Roman" w:cs="Times New Roman"/>
          <w:noProof/>
          <w:sz w:val="28"/>
          <w:szCs w:val="28"/>
        </w:rPr>
        <w:lastRenderedPageBreak/>
        <w:t xml:space="preserve">Available from: </w:t>
      </w:r>
      <w:r w:rsidR="002B77F9" w:rsidRPr="00F660DF">
        <w:rPr>
          <w:rFonts w:ascii="Times New Roman" w:eastAsia="Calibri" w:hAnsi="Times New Roman" w:cs="Times New Roman"/>
          <w:noProof/>
          <w:sz w:val="28"/>
          <w:szCs w:val="28"/>
        </w:rPr>
        <w:t>https://cheloveknauka.com/strukturnye-i-dinamicheskie-harakteristiki-sovremennogo-religioznogo-ekstremizma</w:t>
      </w:r>
      <w:r w:rsidR="00302BD8" w:rsidRPr="00F660DF">
        <w:rPr>
          <w:rFonts w:ascii="Times New Roman" w:eastAsia="Calibri" w:hAnsi="Times New Roman" w:cs="Times New Roman"/>
          <w:noProof/>
          <w:sz w:val="28"/>
          <w:szCs w:val="28"/>
        </w:rPr>
        <w:t>.  [viewed 2026-02-10].</w:t>
      </w:r>
    </w:p>
    <w:p w14:paraId="6095D95E" w14:textId="0A82C3FF" w:rsidR="00480FE0" w:rsidRDefault="00BC41F1" w:rsidP="00BC41F1">
      <w:pPr>
        <w:spacing w:after="0" w:line="240" w:lineRule="auto"/>
        <w:ind w:firstLine="709"/>
        <w:jc w:val="both"/>
        <w:textAlignment w:val="top"/>
        <w:rPr>
          <w:rFonts w:ascii="Times New Roman" w:eastAsia="Calibri" w:hAnsi="Times New Roman" w:cs="Times New Roman"/>
          <w:noProof/>
          <w:sz w:val="28"/>
          <w:szCs w:val="28"/>
        </w:rPr>
      </w:pPr>
      <w:r w:rsidRPr="00F660DF">
        <w:rPr>
          <w:rFonts w:ascii="Times New Roman" w:eastAsia="Calibri" w:hAnsi="Times New Roman" w:cs="Times New Roman"/>
          <w:noProof/>
          <w:sz w:val="28"/>
          <w:szCs w:val="28"/>
        </w:rPr>
        <w:t xml:space="preserve">[17] </w:t>
      </w:r>
      <w:r w:rsidR="00480FE0" w:rsidRPr="00F660DF">
        <w:rPr>
          <w:rFonts w:ascii="Times New Roman" w:eastAsia="Calibri" w:hAnsi="Times New Roman" w:cs="Times New Roman"/>
          <w:noProof/>
          <w:sz w:val="28"/>
          <w:szCs w:val="28"/>
        </w:rPr>
        <w:t>К</w:t>
      </w:r>
      <w:r w:rsidR="007447E1">
        <w:rPr>
          <w:rFonts w:ascii="Times New Roman" w:eastAsia="Calibri" w:hAnsi="Times New Roman" w:cs="Times New Roman"/>
          <w:noProof/>
          <w:sz w:val="28"/>
          <w:szCs w:val="28"/>
        </w:rPr>
        <w:t>УНДЕТОВ</w:t>
      </w:r>
      <w:r w:rsidR="00480FE0" w:rsidRPr="00F660DF">
        <w:rPr>
          <w:rFonts w:ascii="Times New Roman" w:eastAsia="Calibri" w:hAnsi="Times New Roman" w:cs="Times New Roman"/>
          <w:noProof/>
          <w:sz w:val="28"/>
          <w:szCs w:val="28"/>
        </w:rPr>
        <w:t xml:space="preserve">, Альберт, Сундиев, Игорь, </w:t>
      </w:r>
      <w:r w:rsidR="00480FE0" w:rsidRPr="00F660DF">
        <w:rPr>
          <w:rFonts w:ascii="Times New Roman" w:eastAsia="Calibri" w:hAnsi="Times New Roman" w:cs="Times New Roman"/>
          <w:i/>
          <w:iCs/>
          <w:noProof/>
          <w:sz w:val="28"/>
          <w:szCs w:val="28"/>
        </w:rPr>
        <w:t xml:space="preserve">„Аналитический обзор. </w:t>
      </w:r>
      <w:r w:rsidR="00480FE0" w:rsidRPr="00DD4CED">
        <w:rPr>
          <w:rFonts w:ascii="Times New Roman" w:eastAsia="Calibri" w:hAnsi="Times New Roman" w:cs="Times New Roman"/>
          <w:i/>
          <w:iCs/>
          <w:noProof/>
          <w:sz w:val="28"/>
          <w:szCs w:val="28"/>
        </w:rPr>
        <w:t>Экстремистская среда как ресурсная база терроризма“</w:t>
      </w:r>
      <w:r w:rsidR="00480FE0" w:rsidRPr="00DD4CED">
        <w:rPr>
          <w:rFonts w:ascii="Times New Roman" w:eastAsia="Calibri" w:hAnsi="Times New Roman" w:cs="Times New Roman"/>
          <w:noProof/>
          <w:sz w:val="28"/>
          <w:szCs w:val="28"/>
        </w:rPr>
        <w:t>, Москва, 20.04.2009. Available from: https://sh-tyuninskaya-r15.gosweb.gosuslugi.ru/netcat_files/33/377/Analiticheskiyobzor.Ekstremistskayasredakakresursnayabazaterrorizma.pdf.  [viewed 2026-02-22].</w:t>
      </w:r>
    </w:p>
    <w:p w14:paraId="1C658D00" w14:textId="013AF96D" w:rsidR="00BC41F1" w:rsidRPr="00DD4CED" w:rsidRDefault="00BC41F1" w:rsidP="00BC41F1">
      <w:pPr>
        <w:spacing w:after="0" w:line="240" w:lineRule="auto"/>
        <w:ind w:firstLine="709"/>
        <w:jc w:val="both"/>
        <w:textAlignment w:val="top"/>
        <w:rPr>
          <w:rFonts w:ascii="Times New Roman" w:eastAsia="Calibri" w:hAnsi="Times New Roman" w:cs="Times New Roman"/>
          <w:noProof/>
          <w:sz w:val="28"/>
          <w:szCs w:val="28"/>
        </w:rPr>
      </w:pPr>
      <w:r w:rsidRPr="00BC41F1">
        <w:rPr>
          <w:rFonts w:ascii="Times New Roman" w:eastAsia="Calibri" w:hAnsi="Times New Roman" w:cs="Times New Roman"/>
          <w:noProof/>
          <w:sz w:val="28"/>
          <w:szCs w:val="28"/>
        </w:rPr>
        <w:t xml:space="preserve">[18] </w:t>
      </w:r>
      <w:r w:rsidR="00327CA5" w:rsidRPr="00DD4CED">
        <w:rPr>
          <w:rFonts w:ascii="Times New Roman" w:eastAsia="Calibri" w:hAnsi="Times New Roman" w:cs="Times New Roman"/>
          <w:noProof/>
          <w:sz w:val="28"/>
          <w:szCs w:val="28"/>
        </w:rPr>
        <w:t>К</w:t>
      </w:r>
      <w:r w:rsidR="007447E1">
        <w:rPr>
          <w:rFonts w:ascii="Times New Roman" w:eastAsia="Calibri" w:hAnsi="Times New Roman" w:cs="Times New Roman"/>
          <w:noProof/>
          <w:sz w:val="28"/>
          <w:szCs w:val="28"/>
        </w:rPr>
        <w:t>ОЛОКОЛЬЦЕВ</w:t>
      </w:r>
      <w:r w:rsidR="00327CA5" w:rsidRPr="00DD4CED">
        <w:rPr>
          <w:rFonts w:ascii="Times New Roman" w:eastAsia="Calibri" w:hAnsi="Times New Roman" w:cs="Times New Roman"/>
          <w:noProof/>
          <w:sz w:val="28"/>
          <w:szCs w:val="28"/>
        </w:rPr>
        <w:t xml:space="preserve">, Владимир, </w:t>
      </w:r>
      <w:r w:rsidR="00327CA5" w:rsidRPr="00DD4CED">
        <w:rPr>
          <w:rFonts w:ascii="Times New Roman" w:eastAsia="Calibri" w:hAnsi="Times New Roman" w:cs="Times New Roman"/>
          <w:i/>
          <w:iCs/>
          <w:noProof/>
          <w:sz w:val="28"/>
          <w:szCs w:val="28"/>
        </w:rPr>
        <w:t>„Профилактика экстремизма в области межэтнических и межконфессиональных отношений“</w:t>
      </w:r>
      <w:r w:rsidR="00327CA5" w:rsidRPr="00DD4CED">
        <w:rPr>
          <w:rFonts w:ascii="Times New Roman" w:eastAsia="Calibri" w:hAnsi="Times New Roman" w:cs="Times New Roman"/>
          <w:noProof/>
          <w:sz w:val="28"/>
          <w:szCs w:val="28"/>
        </w:rPr>
        <w:t>, 08.08.2025. Available from: https://news.rambler.ru/community/55110184-profilaktika-ekstremizma-v-oblasti-mezhetnicheskih-i-mezhkonfessionalnyh-otnosheniy/?ysclid=mlqjn0g4m8419613169.  [viewed 2026-02-27].</w:t>
      </w:r>
    </w:p>
    <w:p w14:paraId="23E56621" w14:textId="283F6FF2" w:rsidR="00327CA5" w:rsidRPr="00DD4CED" w:rsidRDefault="00BC41F1" w:rsidP="00327CA5">
      <w:pPr>
        <w:spacing w:after="0" w:line="240" w:lineRule="auto"/>
        <w:ind w:firstLine="709"/>
        <w:jc w:val="both"/>
        <w:textAlignment w:val="top"/>
        <w:rPr>
          <w:rFonts w:ascii="Times New Roman" w:eastAsia="Calibri" w:hAnsi="Times New Roman" w:cs="Times New Roman"/>
          <w:noProof/>
          <w:sz w:val="28"/>
          <w:szCs w:val="28"/>
        </w:rPr>
      </w:pPr>
      <w:r w:rsidRPr="008A5C88">
        <w:rPr>
          <w:rFonts w:ascii="Times New Roman" w:eastAsia="Calibri" w:hAnsi="Times New Roman" w:cs="Times New Roman"/>
          <w:noProof/>
          <w:sz w:val="28"/>
          <w:szCs w:val="28"/>
        </w:rPr>
        <w:t xml:space="preserve">[19] </w:t>
      </w:r>
      <w:r w:rsidR="00327CA5" w:rsidRPr="00DD4CED">
        <w:rPr>
          <w:rFonts w:ascii="Times New Roman" w:eastAsia="Calibri" w:hAnsi="Times New Roman" w:cs="Times New Roman"/>
          <w:noProof/>
          <w:sz w:val="28"/>
          <w:szCs w:val="28"/>
        </w:rPr>
        <w:t>Б</w:t>
      </w:r>
      <w:r w:rsidR="007447E1">
        <w:rPr>
          <w:rFonts w:ascii="Times New Roman" w:eastAsia="Calibri" w:hAnsi="Times New Roman" w:cs="Times New Roman"/>
          <w:noProof/>
          <w:sz w:val="28"/>
          <w:szCs w:val="28"/>
        </w:rPr>
        <w:t>АРИНОВА</w:t>
      </w:r>
      <w:r w:rsidR="00327CA5" w:rsidRPr="00DD4CED">
        <w:rPr>
          <w:rFonts w:ascii="Times New Roman" w:eastAsia="Calibri" w:hAnsi="Times New Roman" w:cs="Times New Roman"/>
          <w:noProof/>
          <w:sz w:val="28"/>
          <w:szCs w:val="28"/>
        </w:rPr>
        <w:t>, Галина, Лонский, Ярослав, „Религиозный экстремизм и его основные сущностные признаки“, Журнал Философских  исследований, том №4, 2018. Available from: https://vestnik.astu.org/temp/d650b0ddc7625732844c8e35e6dbc4c5.pdf?ysclid=mlqkfm2n98922629044.  [viewed 2026-02-27].</w:t>
      </w:r>
    </w:p>
    <w:p w14:paraId="67365823" w14:textId="328BC0F4" w:rsidR="00327CA5" w:rsidRPr="00327CA5" w:rsidRDefault="00327CA5" w:rsidP="00327CA5">
      <w:pPr>
        <w:spacing w:after="0" w:line="240" w:lineRule="auto"/>
        <w:ind w:firstLine="709"/>
        <w:jc w:val="both"/>
        <w:textAlignment w:val="top"/>
        <w:rPr>
          <w:rFonts w:ascii="Times New Roman" w:eastAsia="Calibri" w:hAnsi="Times New Roman" w:cs="Times New Roman"/>
          <w:noProof/>
          <w:sz w:val="28"/>
          <w:szCs w:val="28"/>
          <w:highlight w:val="yellow"/>
        </w:rPr>
      </w:pPr>
    </w:p>
    <w:p w14:paraId="0253A4E6" w14:textId="77777777" w:rsidR="00CA52B9" w:rsidRPr="00187A6F" w:rsidRDefault="00CA52B9" w:rsidP="00CA52B9">
      <w:pPr>
        <w:spacing w:after="0" w:line="240" w:lineRule="auto"/>
        <w:ind w:firstLine="709"/>
        <w:jc w:val="both"/>
        <w:textAlignment w:val="top"/>
        <w:rPr>
          <w:rFonts w:ascii="Times New Roman" w:eastAsia="Times New Roman" w:hAnsi="Times New Roman" w:cs="Times New Roman"/>
          <w:b/>
          <w:noProof/>
          <w:sz w:val="28"/>
          <w:szCs w:val="28"/>
          <w:lang w:eastAsia="bg-BG"/>
        </w:rPr>
      </w:pPr>
      <w:r w:rsidRPr="00187A6F">
        <w:rPr>
          <w:rFonts w:ascii="Times New Roman" w:eastAsia="Times New Roman" w:hAnsi="Times New Roman" w:cs="Times New Roman"/>
          <w:b/>
          <w:noProof/>
          <w:sz w:val="28"/>
          <w:szCs w:val="28"/>
          <w:lang w:eastAsia="bg-BG"/>
        </w:rPr>
        <w:t>ЛИТЕРАТУРА:</w:t>
      </w:r>
    </w:p>
    <w:p w14:paraId="221A6128" w14:textId="67E9A76A" w:rsidR="00511461" w:rsidRPr="00DD4CED" w:rsidRDefault="00DD4CED" w:rsidP="00DD4CED">
      <w:pPr>
        <w:spacing w:after="0" w:line="240" w:lineRule="auto"/>
        <w:ind w:firstLine="709"/>
        <w:jc w:val="both"/>
        <w:rPr>
          <w:rFonts w:ascii="Times New Roman" w:hAnsi="Times New Roman" w:cs="Times New Roman"/>
          <w:color w:val="FF0000"/>
          <w:sz w:val="28"/>
          <w:szCs w:val="28"/>
        </w:rPr>
      </w:pPr>
      <w:r w:rsidRPr="00DD4CED">
        <w:rPr>
          <w:rFonts w:ascii="Times New Roman" w:eastAsia="Calibri" w:hAnsi="Times New Roman" w:cs="Times New Roman"/>
          <w:noProof/>
          <w:sz w:val="28"/>
          <w:szCs w:val="28"/>
        </w:rPr>
        <w:t xml:space="preserve">1. </w:t>
      </w:r>
      <w:r w:rsidR="00EA2351" w:rsidRPr="00DD4CED">
        <w:rPr>
          <w:rFonts w:ascii="Times New Roman" w:eastAsia="Calibri" w:hAnsi="Times New Roman" w:cs="Times New Roman"/>
          <w:noProof/>
          <w:sz w:val="28"/>
          <w:szCs w:val="28"/>
        </w:rPr>
        <w:t>Б</w:t>
      </w:r>
      <w:r w:rsidR="00916018">
        <w:rPr>
          <w:rFonts w:ascii="Times New Roman" w:eastAsia="Calibri" w:hAnsi="Times New Roman" w:cs="Times New Roman"/>
          <w:noProof/>
          <w:sz w:val="28"/>
          <w:szCs w:val="28"/>
        </w:rPr>
        <w:t>ИККИНИН</w:t>
      </w:r>
      <w:r w:rsidR="00EA2351" w:rsidRPr="00DD4CED">
        <w:rPr>
          <w:rFonts w:ascii="Times New Roman" w:eastAsia="Calibri" w:hAnsi="Times New Roman" w:cs="Times New Roman"/>
          <w:noProof/>
          <w:sz w:val="28"/>
          <w:szCs w:val="28"/>
        </w:rPr>
        <w:t xml:space="preserve">, </w:t>
      </w:r>
      <w:r w:rsidR="00BC2A86" w:rsidRPr="00BC2A86">
        <w:rPr>
          <w:rFonts w:ascii="Times New Roman" w:eastAsia="Calibri" w:hAnsi="Times New Roman" w:cs="Times New Roman"/>
          <w:noProof/>
          <w:sz w:val="28"/>
          <w:szCs w:val="28"/>
        </w:rPr>
        <w:t>Эльдар</w:t>
      </w:r>
      <w:r w:rsidR="00EA2351" w:rsidRPr="00DD4CED">
        <w:rPr>
          <w:rFonts w:ascii="Times New Roman" w:eastAsia="Calibri" w:hAnsi="Times New Roman" w:cs="Times New Roman"/>
          <w:noProof/>
          <w:sz w:val="28"/>
          <w:szCs w:val="28"/>
        </w:rPr>
        <w:t>, „</w:t>
      </w:r>
      <w:r w:rsidR="00EA2351" w:rsidRPr="00DD4CED">
        <w:rPr>
          <w:rFonts w:ascii="Times New Roman" w:eastAsia="Calibri" w:hAnsi="Times New Roman" w:cs="Times New Roman"/>
          <w:i/>
          <w:iCs/>
          <w:noProof/>
          <w:sz w:val="28"/>
          <w:szCs w:val="28"/>
        </w:rPr>
        <w:t>Религиозный экстремизм в структуре преступлений, совершаемых на религиозной основе“</w:t>
      </w:r>
      <w:r w:rsidR="00EA2351" w:rsidRPr="00DD4CED">
        <w:rPr>
          <w:rFonts w:ascii="Times New Roman" w:eastAsia="Calibri" w:hAnsi="Times New Roman" w:cs="Times New Roman"/>
          <w:noProof/>
          <w:sz w:val="28"/>
          <w:szCs w:val="28"/>
        </w:rPr>
        <w:t>, Журнал Гуманитарные и социальные науки, №5, 2011. Available from: https://hses-online.ru/2011/05/12_00_01/16.pdf.  [viewed 2026-02-18].</w:t>
      </w:r>
    </w:p>
    <w:p w14:paraId="31D60EF1" w14:textId="1A8A2282" w:rsidR="00DD4CED" w:rsidRPr="00DD4CED" w:rsidRDefault="00DD4CED" w:rsidP="00DD4CED">
      <w:pPr>
        <w:spacing w:after="0" w:line="240" w:lineRule="auto"/>
        <w:ind w:firstLine="709"/>
        <w:jc w:val="both"/>
        <w:textAlignment w:val="top"/>
        <w:rPr>
          <w:rFonts w:ascii="Times New Roman" w:eastAsia="Calibri" w:hAnsi="Times New Roman" w:cs="Times New Roman"/>
          <w:noProof/>
          <w:sz w:val="28"/>
          <w:szCs w:val="28"/>
        </w:rPr>
      </w:pPr>
      <w:r w:rsidRPr="00DD4CED">
        <w:rPr>
          <w:rFonts w:ascii="Times New Roman" w:eastAsia="Calibri" w:hAnsi="Times New Roman" w:cs="Times New Roman"/>
          <w:noProof/>
          <w:sz w:val="28"/>
          <w:szCs w:val="28"/>
        </w:rPr>
        <w:t>2. Б</w:t>
      </w:r>
      <w:r w:rsidR="00916018">
        <w:rPr>
          <w:rFonts w:ascii="Times New Roman" w:eastAsia="Calibri" w:hAnsi="Times New Roman" w:cs="Times New Roman"/>
          <w:noProof/>
          <w:sz w:val="28"/>
          <w:szCs w:val="28"/>
        </w:rPr>
        <w:t>АРИНОВА</w:t>
      </w:r>
      <w:r w:rsidRPr="00DD4CED">
        <w:rPr>
          <w:rFonts w:ascii="Times New Roman" w:eastAsia="Calibri" w:hAnsi="Times New Roman" w:cs="Times New Roman"/>
          <w:noProof/>
          <w:sz w:val="28"/>
          <w:szCs w:val="28"/>
        </w:rPr>
        <w:t>, Галина, Л</w:t>
      </w:r>
      <w:r w:rsidR="001B433F">
        <w:rPr>
          <w:rFonts w:ascii="Times New Roman" w:eastAsia="Calibri" w:hAnsi="Times New Roman" w:cs="Times New Roman"/>
          <w:noProof/>
          <w:sz w:val="28"/>
          <w:szCs w:val="28"/>
        </w:rPr>
        <w:t>ОНСКИЙ</w:t>
      </w:r>
      <w:r w:rsidRPr="00DD4CED">
        <w:rPr>
          <w:rFonts w:ascii="Times New Roman" w:eastAsia="Calibri" w:hAnsi="Times New Roman" w:cs="Times New Roman"/>
          <w:noProof/>
          <w:sz w:val="28"/>
          <w:szCs w:val="28"/>
        </w:rPr>
        <w:t xml:space="preserve">, Ярослав, </w:t>
      </w:r>
      <w:r w:rsidRPr="00DD4CED">
        <w:rPr>
          <w:rFonts w:ascii="Times New Roman" w:eastAsia="Calibri" w:hAnsi="Times New Roman" w:cs="Times New Roman"/>
          <w:i/>
          <w:iCs/>
          <w:noProof/>
          <w:sz w:val="28"/>
          <w:szCs w:val="28"/>
        </w:rPr>
        <w:t>„Религиозный экстремизм и его основные сущностные признаки“</w:t>
      </w:r>
      <w:r w:rsidRPr="00DD4CED">
        <w:rPr>
          <w:rFonts w:ascii="Times New Roman" w:eastAsia="Calibri" w:hAnsi="Times New Roman" w:cs="Times New Roman"/>
          <w:noProof/>
          <w:sz w:val="28"/>
          <w:szCs w:val="28"/>
        </w:rPr>
        <w:t>, Журнал Философских  исследований, том №4, 2018. Available from: https://vestnik.astu.org/temp/d650b0ddc7625732844c8e35e6dbc4c5.pdf?ysclid=mlqkfm2n98922629044.  [viewed 2026-02-27].</w:t>
      </w:r>
    </w:p>
    <w:p w14:paraId="4650B850" w14:textId="67AACE60" w:rsidR="00511461" w:rsidRPr="00DD4CED" w:rsidRDefault="00DD4CED" w:rsidP="001B433F">
      <w:pPr>
        <w:spacing w:after="0" w:line="240" w:lineRule="auto"/>
        <w:ind w:firstLine="709"/>
        <w:jc w:val="both"/>
        <w:rPr>
          <w:rFonts w:ascii="Times New Roman" w:hAnsi="Times New Roman" w:cs="Times New Roman"/>
          <w:color w:val="FF0000"/>
          <w:sz w:val="28"/>
          <w:szCs w:val="28"/>
        </w:rPr>
      </w:pPr>
      <w:r>
        <w:rPr>
          <w:rFonts w:ascii="Times New Roman" w:eastAsia="Calibri" w:hAnsi="Times New Roman" w:cs="Times New Roman"/>
          <w:noProof/>
          <w:sz w:val="28"/>
          <w:szCs w:val="28"/>
        </w:rPr>
        <w:t xml:space="preserve">3. </w:t>
      </w:r>
      <w:r w:rsidRPr="00DD4CED">
        <w:rPr>
          <w:rFonts w:ascii="Times New Roman" w:eastAsia="Calibri" w:hAnsi="Times New Roman" w:cs="Times New Roman"/>
          <w:noProof/>
          <w:sz w:val="28"/>
          <w:szCs w:val="28"/>
        </w:rPr>
        <w:t>Г</w:t>
      </w:r>
      <w:r w:rsidR="00916018">
        <w:rPr>
          <w:rFonts w:ascii="Times New Roman" w:eastAsia="Calibri" w:hAnsi="Times New Roman" w:cs="Times New Roman"/>
          <w:noProof/>
          <w:sz w:val="28"/>
          <w:szCs w:val="28"/>
        </w:rPr>
        <w:t>АЛЬПЕРИНА</w:t>
      </w:r>
      <w:r w:rsidRPr="00DD4CED">
        <w:rPr>
          <w:rFonts w:ascii="Times New Roman" w:eastAsia="Calibri" w:hAnsi="Times New Roman" w:cs="Times New Roman"/>
          <w:noProof/>
          <w:sz w:val="28"/>
          <w:szCs w:val="28"/>
        </w:rPr>
        <w:t>, Анна, „</w:t>
      </w:r>
      <w:r w:rsidRPr="00DD4CED">
        <w:rPr>
          <w:rFonts w:ascii="Times New Roman" w:eastAsia="Calibri" w:hAnsi="Times New Roman" w:cs="Times New Roman"/>
          <w:i/>
          <w:iCs/>
          <w:noProof/>
          <w:sz w:val="28"/>
          <w:szCs w:val="28"/>
        </w:rPr>
        <w:t>Хорошо оплаченная ненависть“</w:t>
      </w:r>
      <w:r w:rsidRPr="00DD4CED">
        <w:rPr>
          <w:rFonts w:ascii="Times New Roman" w:eastAsia="Calibri" w:hAnsi="Times New Roman" w:cs="Times New Roman"/>
          <w:noProof/>
          <w:sz w:val="28"/>
          <w:szCs w:val="28"/>
        </w:rPr>
        <w:t>, 04.11.2014, Available from: https://pravoslavie.ru/4859.html?ysclid=mlqdb7xqmf705613778.  [viewed 2026-02-21].</w:t>
      </w:r>
    </w:p>
    <w:p w14:paraId="1DB7F7C9" w14:textId="33FAFC0E" w:rsidR="00DD4CED" w:rsidRPr="00A01AA7" w:rsidRDefault="00DD4CED" w:rsidP="00DD4CED">
      <w:pPr>
        <w:spacing w:after="0" w:line="240" w:lineRule="auto"/>
        <w:ind w:firstLine="709"/>
        <w:jc w:val="both"/>
        <w:rPr>
          <w:rFonts w:ascii="Times New Roman" w:hAnsi="Times New Roman" w:cs="Times New Roman"/>
          <w:sz w:val="20"/>
          <w:szCs w:val="20"/>
        </w:rPr>
      </w:pPr>
      <w:r>
        <w:rPr>
          <w:rFonts w:ascii="Times New Roman" w:eastAsia="Calibri" w:hAnsi="Times New Roman" w:cs="Times New Roman"/>
          <w:noProof/>
          <w:sz w:val="28"/>
          <w:szCs w:val="28"/>
        </w:rPr>
        <w:t xml:space="preserve">4. </w:t>
      </w:r>
      <w:r w:rsidR="00916018" w:rsidRPr="00EA2351">
        <w:rPr>
          <w:rFonts w:ascii="Times New Roman" w:eastAsia="Calibri" w:hAnsi="Times New Roman" w:cs="Times New Roman"/>
          <w:noProof/>
          <w:sz w:val="28"/>
          <w:szCs w:val="28"/>
        </w:rPr>
        <w:t>Ж</w:t>
      </w:r>
      <w:r w:rsidR="00916018">
        <w:rPr>
          <w:rFonts w:ascii="Times New Roman" w:eastAsia="Calibri" w:hAnsi="Times New Roman" w:cs="Times New Roman"/>
          <w:noProof/>
          <w:sz w:val="28"/>
          <w:szCs w:val="28"/>
        </w:rPr>
        <w:t>УРАВСКИЙ</w:t>
      </w:r>
      <w:r w:rsidRPr="00DD4CED">
        <w:rPr>
          <w:rFonts w:ascii="Times New Roman" w:eastAsia="Calibri" w:hAnsi="Times New Roman" w:cs="Times New Roman"/>
          <w:noProof/>
          <w:sz w:val="28"/>
          <w:szCs w:val="28"/>
        </w:rPr>
        <w:t xml:space="preserve">, Александр, </w:t>
      </w:r>
      <w:r w:rsidRPr="00DD4CED">
        <w:rPr>
          <w:rFonts w:ascii="Times New Roman" w:eastAsia="Calibri" w:hAnsi="Times New Roman" w:cs="Times New Roman"/>
          <w:i/>
          <w:iCs/>
          <w:noProof/>
          <w:sz w:val="28"/>
          <w:szCs w:val="28"/>
        </w:rPr>
        <w:t>„Религиозный экстремизм в конфликте интерпретаций“</w:t>
      </w:r>
      <w:r w:rsidRPr="00DD4CED">
        <w:rPr>
          <w:rFonts w:ascii="Times New Roman" w:eastAsia="Calibri" w:hAnsi="Times New Roman" w:cs="Times New Roman"/>
          <w:noProof/>
          <w:sz w:val="28"/>
          <w:szCs w:val="28"/>
        </w:rPr>
        <w:t>, Русская народная линия, Православие. Самодержавие. Народность, Информационно-аналитическая служба, 29.10.2003, Available from:https://ruskline.ru/monitoring_smi/2003/10/29/religioznyj_e_kstremizm_v_konflikte_interpretacij?ysclid=ms30ibeuis823513697.  [viewed 2026-02-19].</w:t>
      </w:r>
    </w:p>
    <w:p w14:paraId="44C57D4D" w14:textId="69D47CD4" w:rsidR="00511461" w:rsidRPr="00A67B48" w:rsidRDefault="00DD4CED" w:rsidP="00DD4CED">
      <w:pPr>
        <w:spacing w:after="0" w:line="240" w:lineRule="auto"/>
        <w:ind w:firstLine="709"/>
        <w:jc w:val="both"/>
        <w:rPr>
          <w:rFonts w:ascii="Times New Roman" w:hAnsi="Times New Roman" w:cs="Times New Roman"/>
          <w:color w:val="FF0000"/>
          <w:sz w:val="28"/>
          <w:szCs w:val="28"/>
        </w:rPr>
      </w:pPr>
      <w:r w:rsidRPr="00DD4CED">
        <w:rPr>
          <w:rFonts w:ascii="Times New Roman" w:eastAsia="Calibri" w:hAnsi="Times New Roman" w:cs="Times New Roman"/>
          <w:noProof/>
          <w:sz w:val="28"/>
          <w:szCs w:val="28"/>
        </w:rPr>
        <w:t xml:space="preserve">5. </w:t>
      </w:r>
      <w:r w:rsidR="00450D38" w:rsidRPr="00DD4CED">
        <w:rPr>
          <w:rFonts w:ascii="Times New Roman" w:eastAsia="Calibri" w:hAnsi="Times New Roman" w:cs="Times New Roman"/>
          <w:noProof/>
          <w:sz w:val="28"/>
          <w:szCs w:val="28"/>
        </w:rPr>
        <w:t>З</w:t>
      </w:r>
      <w:r w:rsidR="00916018">
        <w:rPr>
          <w:rFonts w:ascii="Times New Roman" w:eastAsia="Calibri" w:hAnsi="Times New Roman" w:cs="Times New Roman"/>
          <w:noProof/>
          <w:sz w:val="28"/>
          <w:szCs w:val="28"/>
        </w:rPr>
        <w:t>ЯБЛОВ</w:t>
      </w:r>
      <w:r w:rsidR="00450D38" w:rsidRPr="00DD4CED">
        <w:rPr>
          <w:rFonts w:ascii="Times New Roman" w:eastAsia="Calibri" w:hAnsi="Times New Roman" w:cs="Times New Roman"/>
          <w:noProof/>
          <w:sz w:val="28"/>
          <w:szCs w:val="28"/>
        </w:rPr>
        <w:t xml:space="preserve">, Денис, </w:t>
      </w:r>
      <w:r w:rsidR="00450D38" w:rsidRPr="00DD4CED">
        <w:rPr>
          <w:rFonts w:ascii="Times New Roman" w:eastAsia="Calibri" w:hAnsi="Times New Roman" w:cs="Times New Roman"/>
          <w:i/>
          <w:iCs/>
          <w:noProof/>
          <w:sz w:val="28"/>
          <w:szCs w:val="28"/>
        </w:rPr>
        <w:t>„Особенности религиозного экстремизма в современной России: историко-правовы аспекты“,</w:t>
      </w:r>
      <w:r w:rsidR="00450D38" w:rsidRPr="00DD4CED">
        <w:rPr>
          <w:rFonts w:ascii="Times New Roman" w:eastAsia="Calibri" w:hAnsi="Times New Roman" w:cs="Times New Roman"/>
          <w:noProof/>
          <w:sz w:val="28"/>
          <w:szCs w:val="28"/>
        </w:rPr>
        <w:t xml:space="preserve"> Издательство „Грамота“, № 5 (11) в 4-х ч. Ч. II. C., 2011, часть 2, ISSN 1997-292X. Available from: https://www.gramota.net/article/hss20111223/fulltext.   [viewed 2026-02-02].</w:t>
      </w:r>
    </w:p>
    <w:p w14:paraId="3A55C681" w14:textId="011FDE63" w:rsidR="00DD4CED" w:rsidRDefault="00DD4CED" w:rsidP="00DD4CED">
      <w:pPr>
        <w:spacing w:after="0" w:line="240" w:lineRule="auto"/>
        <w:ind w:firstLine="709"/>
        <w:jc w:val="both"/>
        <w:textAlignment w:val="top"/>
        <w:rPr>
          <w:rFonts w:ascii="Times New Roman" w:eastAsia="Calibri" w:hAnsi="Times New Roman" w:cs="Times New Roman"/>
          <w:noProof/>
          <w:sz w:val="28"/>
          <w:szCs w:val="28"/>
        </w:rPr>
      </w:pPr>
      <w:r w:rsidRPr="00DD4CED">
        <w:rPr>
          <w:rFonts w:ascii="Times New Roman" w:eastAsia="Calibri" w:hAnsi="Times New Roman" w:cs="Times New Roman"/>
          <w:noProof/>
          <w:sz w:val="28"/>
          <w:szCs w:val="28"/>
        </w:rPr>
        <w:lastRenderedPageBreak/>
        <w:t>6. К</w:t>
      </w:r>
      <w:r w:rsidR="00FF24AA">
        <w:rPr>
          <w:rFonts w:ascii="Times New Roman" w:eastAsia="Calibri" w:hAnsi="Times New Roman" w:cs="Times New Roman"/>
          <w:noProof/>
          <w:sz w:val="28"/>
          <w:szCs w:val="28"/>
        </w:rPr>
        <w:t>УНДЕТОВ</w:t>
      </w:r>
      <w:r w:rsidRPr="00DD4CED">
        <w:rPr>
          <w:rFonts w:ascii="Times New Roman" w:eastAsia="Calibri" w:hAnsi="Times New Roman" w:cs="Times New Roman"/>
          <w:noProof/>
          <w:sz w:val="28"/>
          <w:szCs w:val="28"/>
        </w:rPr>
        <w:t>, Альберт, С</w:t>
      </w:r>
      <w:r w:rsidR="00E0289F">
        <w:rPr>
          <w:rFonts w:ascii="Times New Roman" w:eastAsia="Calibri" w:hAnsi="Times New Roman" w:cs="Times New Roman"/>
          <w:noProof/>
          <w:sz w:val="28"/>
          <w:szCs w:val="28"/>
        </w:rPr>
        <w:t>УНДИЕВ</w:t>
      </w:r>
      <w:r w:rsidRPr="00DD4CED">
        <w:rPr>
          <w:rFonts w:ascii="Times New Roman" w:eastAsia="Calibri" w:hAnsi="Times New Roman" w:cs="Times New Roman"/>
          <w:noProof/>
          <w:sz w:val="28"/>
          <w:szCs w:val="28"/>
        </w:rPr>
        <w:t xml:space="preserve">, Игорь, </w:t>
      </w:r>
      <w:r w:rsidRPr="00DD4CED">
        <w:rPr>
          <w:rFonts w:ascii="Times New Roman" w:eastAsia="Calibri" w:hAnsi="Times New Roman" w:cs="Times New Roman"/>
          <w:i/>
          <w:iCs/>
          <w:noProof/>
          <w:sz w:val="28"/>
          <w:szCs w:val="28"/>
        </w:rPr>
        <w:t>„Аналитический обзор. Экстремистская среда как ресурсная база терроризма“</w:t>
      </w:r>
      <w:r w:rsidRPr="00DD4CED">
        <w:rPr>
          <w:rFonts w:ascii="Times New Roman" w:eastAsia="Calibri" w:hAnsi="Times New Roman" w:cs="Times New Roman"/>
          <w:noProof/>
          <w:sz w:val="28"/>
          <w:szCs w:val="28"/>
        </w:rPr>
        <w:t>, Москва, 20.04.2009. Available from: https://sh-tyuninskaya-r15.gosweb.gosuslugi.ru/netcat_files/33/377/Analiticheskiyobzor.Ekstremistskayasredakakresursnayabazaterrorizma.pdf.  [viewed 2026-02-22].</w:t>
      </w:r>
    </w:p>
    <w:p w14:paraId="7C49E7FD" w14:textId="7015A51B" w:rsidR="00DD4CED" w:rsidRDefault="00722FBA" w:rsidP="00722FBA">
      <w:pPr>
        <w:spacing w:after="0" w:line="240" w:lineRule="auto"/>
        <w:ind w:firstLine="709"/>
        <w:jc w:val="both"/>
        <w:textAlignment w:val="top"/>
        <w:rPr>
          <w:rFonts w:ascii="Times New Roman" w:eastAsia="Calibri" w:hAnsi="Times New Roman" w:cs="Times New Roman"/>
          <w:noProof/>
          <w:sz w:val="28"/>
          <w:szCs w:val="28"/>
        </w:rPr>
      </w:pPr>
      <w:r>
        <w:rPr>
          <w:rFonts w:ascii="Times New Roman" w:eastAsia="Calibri" w:hAnsi="Times New Roman" w:cs="Times New Roman"/>
          <w:noProof/>
          <w:sz w:val="28"/>
          <w:szCs w:val="28"/>
        </w:rPr>
        <w:t xml:space="preserve">7. </w:t>
      </w:r>
      <w:r w:rsidR="00DD4CED" w:rsidRPr="00DD4CED">
        <w:rPr>
          <w:rFonts w:ascii="Times New Roman" w:eastAsia="Calibri" w:hAnsi="Times New Roman" w:cs="Times New Roman"/>
          <w:noProof/>
          <w:sz w:val="28"/>
          <w:szCs w:val="28"/>
        </w:rPr>
        <w:t>К</w:t>
      </w:r>
      <w:r w:rsidR="00FF24AA">
        <w:rPr>
          <w:rFonts w:ascii="Times New Roman" w:eastAsia="Calibri" w:hAnsi="Times New Roman" w:cs="Times New Roman"/>
          <w:noProof/>
          <w:sz w:val="28"/>
          <w:szCs w:val="28"/>
        </w:rPr>
        <w:t>ОЛОКОЛЬЦЕВ</w:t>
      </w:r>
      <w:r w:rsidR="00DD4CED" w:rsidRPr="00DD4CED">
        <w:rPr>
          <w:rFonts w:ascii="Times New Roman" w:eastAsia="Calibri" w:hAnsi="Times New Roman" w:cs="Times New Roman"/>
          <w:noProof/>
          <w:sz w:val="28"/>
          <w:szCs w:val="28"/>
        </w:rPr>
        <w:t xml:space="preserve">, Владимир, </w:t>
      </w:r>
      <w:r w:rsidR="00DD4CED" w:rsidRPr="00DD4CED">
        <w:rPr>
          <w:rFonts w:ascii="Times New Roman" w:eastAsia="Calibri" w:hAnsi="Times New Roman" w:cs="Times New Roman"/>
          <w:i/>
          <w:iCs/>
          <w:noProof/>
          <w:sz w:val="28"/>
          <w:szCs w:val="28"/>
        </w:rPr>
        <w:t>„Профилактика экстремизма в области межэтнических и межконфессиональных отношений“</w:t>
      </w:r>
      <w:r w:rsidR="00DD4CED" w:rsidRPr="00DD4CED">
        <w:rPr>
          <w:rFonts w:ascii="Times New Roman" w:eastAsia="Calibri" w:hAnsi="Times New Roman" w:cs="Times New Roman"/>
          <w:noProof/>
          <w:sz w:val="28"/>
          <w:szCs w:val="28"/>
        </w:rPr>
        <w:t>, 08.08.2025. Available from: https://news.rambler.ru/community/55110184-profilaktika-ekstremizma-v-oblasti-mezhetnicheskih-i-mezhkonfessionalnyh-otnosheniy/?ysclid=mlqjn0g4m8419613169.  [viewed 2026-02-27].</w:t>
      </w:r>
    </w:p>
    <w:p w14:paraId="20EC8AB9" w14:textId="6A058D76" w:rsidR="00511461" w:rsidRPr="00B86DAB" w:rsidRDefault="00722FBA" w:rsidP="00722FBA">
      <w:pPr>
        <w:spacing w:after="0" w:line="240" w:lineRule="auto"/>
        <w:ind w:firstLine="709"/>
        <w:jc w:val="both"/>
        <w:textAlignment w:val="top"/>
        <w:rPr>
          <w:rFonts w:ascii="Times New Roman" w:hAnsi="Times New Roman" w:cs="Times New Roman"/>
          <w:color w:val="FF0000"/>
          <w:sz w:val="28"/>
          <w:szCs w:val="28"/>
          <w:lang w:val="ru-RU"/>
        </w:rPr>
      </w:pPr>
      <w:r>
        <w:rPr>
          <w:rFonts w:ascii="Times New Roman" w:eastAsia="Calibri" w:hAnsi="Times New Roman" w:cs="Times New Roman"/>
          <w:noProof/>
          <w:sz w:val="28"/>
          <w:szCs w:val="28"/>
        </w:rPr>
        <w:t xml:space="preserve">8. </w:t>
      </w:r>
      <w:r w:rsidR="00DD4CED" w:rsidRPr="00722FBA">
        <w:rPr>
          <w:rFonts w:ascii="Times New Roman" w:eastAsia="Calibri" w:hAnsi="Times New Roman" w:cs="Times New Roman"/>
          <w:noProof/>
          <w:sz w:val="28"/>
          <w:szCs w:val="28"/>
        </w:rPr>
        <w:t>М</w:t>
      </w:r>
      <w:r w:rsidR="00FF24AA">
        <w:rPr>
          <w:rFonts w:ascii="Times New Roman" w:eastAsia="Calibri" w:hAnsi="Times New Roman" w:cs="Times New Roman"/>
          <w:noProof/>
          <w:sz w:val="28"/>
          <w:szCs w:val="28"/>
        </w:rPr>
        <w:t>ИТРОФАНЕНКО</w:t>
      </w:r>
      <w:r w:rsidR="00DD4CED" w:rsidRPr="00722FBA">
        <w:rPr>
          <w:rFonts w:ascii="Times New Roman" w:eastAsia="Calibri" w:hAnsi="Times New Roman" w:cs="Times New Roman"/>
          <w:noProof/>
          <w:sz w:val="28"/>
          <w:szCs w:val="28"/>
        </w:rPr>
        <w:t>, Валерий, М</w:t>
      </w:r>
      <w:r w:rsidR="003619C6">
        <w:rPr>
          <w:rFonts w:ascii="Times New Roman" w:eastAsia="Calibri" w:hAnsi="Times New Roman" w:cs="Times New Roman"/>
          <w:noProof/>
          <w:sz w:val="28"/>
          <w:szCs w:val="28"/>
        </w:rPr>
        <w:t>АГОМЕДОВ</w:t>
      </w:r>
      <w:r w:rsidR="00DD4CED" w:rsidRPr="00722FBA">
        <w:rPr>
          <w:rFonts w:ascii="Times New Roman" w:eastAsia="Calibri" w:hAnsi="Times New Roman" w:cs="Times New Roman"/>
          <w:noProof/>
          <w:sz w:val="28"/>
          <w:szCs w:val="28"/>
        </w:rPr>
        <w:t>, Магомед, Н</w:t>
      </w:r>
      <w:r w:rsidR="003619C6">
        <w:rPr>
          <w:rFonts w:ascii="Times New Roman" w:eastAsia="Calibri" w:hAnsi="Times New Roman" w:cs="Times New Roman"/>
          <w:noProof/>
          <w:sz w:val="28"/>
          <w:szCs w:val="28"/>
        </w:rPr>
        <w:t>ЕВСКА</w:t>
      </w:r>
      <w:r w:rsidR="007E7564">
        <w:rPr>
          <w:rFonts w:ascii="Times New Roman" w:eastAsia="Calibri" w:hAnsi="Times New Roman" w:cs="Times New Roman"/>
          <w:noProof/>
          <w:sz w:val="28"/>
          <w:szCs w:val="28"/>
        </w:rPr>
        <w:t>Я</w:t>
      </w:r>
      <w:r w:rsidR="00DD4CED" w:rsidRPr="00722FBA">
        <w:rPr>
          <w:rFonts w:ascii="Times New Roman" w:eastAsia="Calibri" w:hAnsi="Times New Roman" w:cs="Times New Roman"/>
          <w:noProof/>
          <w:sz w:val="28"/>
          <w:szCs w:val="28"/>
        </w:rPr>
        <w:t>, Татьяна , С</w:t>
      </w:r>
      <w:r w:rsidR="007E7564">
        <w:rPr>
          <w:rFonts w:ascii="Times New Roman" w:eastAsia="Calibri" w:hAnsi="Times New Roman" w:cs="Times New Roman"/>
          <w:noProof/>
          <w:sz w:val="28"/>
          <w:szCs w:val="28"/>
        </w:rPr>
        <w:t>ОКОЛОВСКИЙ</w:t>
      </w:r>
      <w:r w:rsidR="00DD4CED" w:rsidRPr="00722FBA">
        <w:rPr>
          <w:rFonts w:ascii="Times New Roman" w:eastAsia="Calibri" w:hAnsi="Times New Roman" w:cs="Times New Roman"/>
          <w:noProof/>
          <w:sz w:val="28"/>
          <w:szCs w:val="28"/>
        </w:rPr>
        <w:t>, Максим , Ш</w:t>
      </w:r>
      <w:r w:rsidR="007E7564">
        <w:rPr>
          <w:rFonts w:ascii="Times New Roman" w:eastAsia="Calibri" w:hAnsi="Times New Roman" w:cs="Times New Roman"/>
          <w:noProof/>
          <w:sz w:val="28"/>
          <w:szCs w:val="28"/>
        </w:rPr>
        <w:t>АКИРОВА</w:t>
      </w:r>
      <w:r w:rsidR="00DD4CED" w:rsidRPr="00722FBA">
        <w:rPr>
          <w:rFonts w:ascii="Times New Roman" w:eastAsia="Calibri" w:hAnsi="Times New Roman" w:cs="Times New Roman"/>
          <w:noProof/>
          <w:sz w:val="28"/>
          <w:szCs w:val="28"/>
        </w:rPr>
        <w:t>, Сазида, Ш</w:t>
      </w:r>
      <w:r w:rsidR="00E0289F">
        <w:rPr>
          <w:rFonts w:ascii="Times New Roman" w:eastAsia="Calibri" w:hAnsi="Times New Roman" w:cs="Times New Roman"/>
          <w:noProof/>
          <w:sz w:val="28"/>
          <w:szCs w:val="28"/>
        </w:rPr>
        <w:t>АПАЛОВ</w:t>
      </w:r>
      <w:r w:rsidR="00DD4CED" w:rsidRPr="00722FBA">
        <w:rPr>
          <w:rFonts w:ascii="Times New Roman" w:eastAsia="Calibri" w:hAnsi="Times New Roman" w:cs="Times New Roman"/>
          <w:noProof/>
          <w:sz w:val="28"/>
          <w:szCs w:val="28"/>
        </w:rPr>
        <w:t xml:space="preserve">, </w:t>
      </w:r>
      <w:r w:rsidR="00DD4CED" w:rsidRPr="00722FBA">
        <w:rPr>
          <w:rFonts w:ascii="Tahoma" w:hAnsi="Tahoma" w:cs="Tahoma"/>
          <w:b/>
          <w:bCs/>
          <w:color w:val="F26C4F"/>
          <w:sz w:val="16"/>
          <w:szCs w:val="16"/>
        </w:rPr>
        <w:t> </w:t>
      </w:r>
      <w:r w:rsidR="00DD4CED" w:rsidRPr="00722FBA">
        <w:rPr>
          <w:rFonts w:ascii="Times New Roman" w:eastAsia="Calibri" w:hAnsi="Times New Roman" w:cs="Times New Roman"/>
          <w:noProof/>
          <w:sz w:val="28"/>
          <w:szCs w:val="28"/>
        </w:rPr>
        <w:t xml:space="preserve">Алексей, </w:t>
      </w:r>
      <w:r w:rsidR="00DD4CED" w:rsidRPr="00722FBA">
        <w:rPr>
          <w:rFonts w:ascii="Times New Roman" w:eastAsia="Calibri" w:hAnsi="Times New Roman" w:cs="Times New Roman"/>
          <w:i/>
          <w:iCs/>
          <w:noProof/>
          <w:sz w:val="28"/>
          <w:szCs w:val="28"/>
        </w:rPr>
        <w:t>„Пособие по профилактике религиозного экстремизма в молодежной среде. Практическое Руководство.“</w:t>
      </w:r>
      <w:r w:rsidR="00DD4CED" w:rsidRPr="00722FBA">
        <w:rPr>
          <w:rFonts w:ascii="Times New Roman" w:eastAsia="Calibri" w:hAnsi="Times New Roman" w:cs="Times New Roman"/>
          <w:noProof/>
          <w:sz w:val="28"/>
          <w:szCs w:val="28"/>
        </w:rPr>
        <w:t>, Издательство: </w:t>
      </w:r>
      <w:hyperlink r:id="rId8" w:tgtFrame="_blank" w:tooltip="Информация об издательстве" w:history="1">
        <w:r w:rsidR="00DD4CED" w:rsidRPr="00722FBA">
          <w:rPr>
            <w:rFonts w:ascii="Times New Roman" w:eastAsia="Calibri" w:hAnsi="Times New Roman" w:cs="Times New Roman"/>
            <w:noProof/>
            <w:sz w:val="28"/>
            <w:szCs w:val="28"/>
          </w:rPr>
          <w:t>Седьмое небо</w:t>
        </w:r>
      </w:hyperlink>
      <w:r w:rsidR="00DD4CED" w:rsidRPr="00722FBA">
        <w:rPr>
          <w:rFonts w:ascii="Times New Roman" w:eastAsia="Calibri" w:hAnsi="Times New Roman" w:cs="Times New Roman"/>
          <w:noProof/>
          <w:sz w:val="28"/>
          <w:szCs w:val="28"/>
        </w:rPr>
        <w:t>, Ставрополь, 2014, стр.15 - стр.16. Available from: https://xn--80atbhfheqr.xn--p1ai/wp-content/uploads/2021/05/Пособие_Профилактика-РЭ1.pdf.   [viewed 2026-02-21].</w:t>
      </w:r>
    </w:p>
    <w:p w14:paraId="13E7F2C7" w14:textId="0760761C" w:rsidR="00362C59" w:rsidRDefault="00E42E06" w:rsidP="00E57D13">
      <w:pPr>
        <w:spacing w:after="0" w:line="240" w:lineRule="auto"/>
        <w:ind w:firstLine="709"/>
        <w:jc w:val="both"/>
        <w:rPr>
          <w:rFonts w:ascii="Times New Roman" w:eastAsia="Calibri" w:hAnsi="Times New Roman" w:cs="Times New Roman"/>
          <w:noProof/>
          <w:sz w:val="28"/>
          <w:szCs w:val="28"/>
        </w:rPr>
      </w:pPr>
      <w:r>
        <w:rPr>
          <w:rFonts w:ascii="Times New Roman" w:eastAsia="Calibri" w:hAnsi="Times New Roman" w:cs="Times New Roman"/>
          <w:noProof/>
          <w:sz w:val="28"/>
          <w:szCs w:val="28"/>
          <w:lang w:val="ru-RU"/>
        </w:rPr>
        <w:t xml:space="preserve">9. </w:t>
      </w:r>
      <w:r w:rsidR="00362C59" w:rsidRPr="00362C59">
        <w:rPr>
          <w:rFonts w:ascii="Times New Roman" w:eastAsia="Calibri" w:hAnsi="Times New Roman" w:cs="Times New Roman"/>
          <w:noProof/>
          <w:sz w:val="28"/>
          <w:szCs w:val="28"/>
        </w:rPr>
        <w:t>П</w:t>
      </w:r>
      <w:r w:rsidR="00FF24AA">
        <w:rPr>
          <w:rFonts w:ascii="Times New Roman" w:eastAsia="Calibri" w:hAnsi="Times New Roman" w:cs="Times New Roman"/>
          <w:noProof/>
          <w:sz w:val="28"/>
          <w:szCs w:val="28"/>
        </w:rPr>
        <w:t>ЛУЖНИКО</w:t>
      </w:r>
      <w:r w:rsidR="004216C6">
        <w:rPr>
          <w:rFonts w:ascii="Times New Roman" w:eastAsia="Calibri" w:hAnsi="Times New Roman" w:cs="Times New Roman"/>
          <w:noProof/>
          <w:sz w:val="28"/>
          <w:szCs w:val="28"/>
        </w:rPr>
        <w:t>В</w:t>
      </w:r>
      <w:r w:rsidR="00362C59" w:rsidRPr="00362C59">
        <w:rPr>
          <w:rFonts w:ascii="Times New Roman" w:eastAsia="Calibri" w:hAnsi="Times New Roman" w:cs="Times New Roman"/>
          <w:noProof/>
          <w:sz w:val="28"/>
          <w:szCs w:val="28"/>
        </w:rPr>
        <w:t>, Евгений, „</w:t>
      </w:r>
      <w:r w:rsidR="00362C59" w:rsidRPr="00362C59">
        <w:rPr>
          <w:rFonts w:ascii="Times New Roman" w:eastAsia="Calibri" w:hAnsi="Times New Roman" w:cs="Times New Roman"/>
          <w:i/>
          <w:iCs/>
          <w:noProof/>
          <w:sz w:val="28"/>
          <w:szCs w:val="28"/>
        </w:rPr>
        <w:t>Понятие религиозного экстремизма и его проявления в современной России“</w:t>
      </w:r>
      <w:r w:rsidR="00362C59" w:rsidRPr="00362C59">
        <w:rPr>
          <w:rFonts w:ascii="Times New Roman" w:eastAsia="Calibri" w:hAnsi="Times New Roman" w:cs="Times New Roman"/>
          <w:noProof/>
          <w:sz w:val="28"/>
          <w:szCs w:val="28"/>
        </w:rPr>
        <w:t>, Вестник Российского университета дружбы народов. Серия: Политология, 2010. Available from: https://cyberleninka.ru/article/n/ponyatie-religioznogo-ekstremizma-i-ego-proyavleniya-v-sovremennoy-rossii?ysclid=ms2zqrvqbp733351896. [viewed 2026-02-01].</w:t>
      </w:r>
    </w:p>
    <w:p w14:paraId="44A4C647" w14:textId="591C7440" w:rsidR="00CA3B4E" w:rsidRPr="00EF7EED" w:rsidRDefault="00CA3B4E" w:rsidP="00E42E06">
      <w:pPr>
        <w:spacing w:after="0" w:line="240" w:lineRule="auto"/>
        <w:ind w:firstLine="709"/>
        <w:jc w:val="both"/>
        <w:rPr>
          <w:rFonts w:ascii="Times New Roman" w:eastAsia="Calibri" w:hAnsi="Times New Roman" w:cs="Times New Roman"/>
          <w:noProof/>
          <w:sz w:val="28"/>
          <w:szCs w:val="28"/>
        </w:rPr>
      </w:pPr>
      <w:r w:rsidRPr="00EF7EED">
        <w:rPr>
          <w:rFonts w:ascii="Times New Roman" w:eastAsia="Calibri" w:hAnsi="Times New Roman" w:cs="Times New Roman"/>
          <w:noProof/>
          <w:sz w:val="28"/>
          <w:szCs w:val="28"/>
        </w:rPr>
        <w:t>1</w:t>
      </w:r>
      <w:r w:rsidR="00446222">
        <w:rPr>
          <w:rFonts w:ascii="Times New Roman" w:eastAsia="Calibri" w:hAnsi="Times New Roman" w:cs="Times New Roman"/>
          <w:noProof/>
          <w:sz w:val="28"/>
          <w:szCs w:val="28"/>
        </w:rPr>
        <w:t>0</w:t>
      </w:r>
      <w:r w:rsidRPr="00EF7EED">
        <w:rPr>
          <w:rFonts w:ascii="Times New Roman" w:eastAsia="Calibri" w:hAnsi="Times New Roman" w:cs="Times New Roman"/>
          <w:noProof/>
          <w:sz w:val="28"/>
          <w:szCs w:val="28"/>
        </w:rPr>
        <w:t xml:space="preserve">. </w:t>
      </w:r>
      <w:bookmarkStart w:id="4" w:name="_Hlk236060033"/>
      <w:r w:rsidR="00556D0C" w:rsidRPr="00DD4CED">
        <w:rPr>
          <w:rFonts w:ascii="Times New Roman" w:eastAsia="Calibri" w:hAnsi="Times New Roman" w:cs="Times New Roman"/>
          <w:noProof/>
          <w:sz w:val="28"/>
          <w:szCs w:val="28"/>
        </w:rPr>
        <w:t>Р</w:t>
      </w:r>
      <w:r w:rsidR="00556D0C">
        <w:rPr>
          <w:rFonts w:ascii="Times New Roman" w:eastAsia="Calibri" w:hAnsi="Times New Roman" w:cs="Times New Roman"/>
          <w:noProof/>
          <w:sz w:val="28"/>
          <w:szCs w:val="28"/>
        </w:rPr>
        <w:t>ЕЗНИКОВА</w:t>
      </w:r>
      <w:r w:rsidRPr="00EF7EED">
        <w:rPr>
          <w:rFonts w:ascii="Times New Roman" w:eastAsia="Calibri" w:hAnsi="Times New Roman" w:cs="Times New Roman"/>
          <w:noProof/>
          <w:sz w:val="28"/>
          <w:szCs w:val="28"/>
        </w:rPr>
        <w:t xml:space="preserve">, Анна, </w:t>
      </w:r>
      <w:r w:rsidRPr="00EF7EED">
        <w:rPr>
          <w:rFonts w:ascii="Times New Roman" w:eastAsia="Calibri" w:hAnsi="Times New Roman" w:cs="Times New Roman"/>
          <w:i/>
          <w:iCs/>
          <w:noProof/>
          <w:sz w:val="28"/>
          <w:szCs w:val="28"/>
        </w:rPr>
        <w:t>„Структурные и динамические характеристики современного религиозного экстремизма: Роль "исламского" фактора в Северокавказском регионе“</w:t>
      </w:r>
      <w:r w:rsidRPr="00EF7EED">
        <w:rPr>
          <w:rFonts w:ascii="Times New Roman" w:eastAsia="Calibri" w:hAnsi="Times New Roman" w:cs="Times New Roman"/>
          <w:noProof/>
          <w:sz w:val="28"/>
          <w:szCs w:val="28"/>
        </w:rPr>
        <w:t>, автореферат, 2005. Available from: https://cheloveknauka.com/strukturnye-i-dinamicheskie-harakteristiki-sovremennogo-religioznogo-ekstremizma.  [viewed 2026-02-10].</w:t>
      </w:r>
      <w:bookmarkEnd w:id="4"/>
    </w:p>
    <w:p w14:paraId="67280E37" w14:textId="1E5497FF" w:rsidR="00511461" w:rsidRPr="00EF7EED" w:rsidRDefault="00446222" w:rsidP="00E42E06">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noProof/>
          <w:sz w:val="28"/>
          <w:szCs w:val="28"/>
        </w:rPr>
        <w:t>11</w:t>
      </w:r>
      <w:r w:rsidR="00E42E06" w:rsidRPr="00EF7EED">
        <w:rPr>
          <w:rFonts w:ascii="Times New Roman" w:eastAsia="Calibri" w:hAnsi="Times New Roman" w:cs="Times New Roman"/>
          <w:noProof/>
          <w:sz w:val="28"/>
          <w:szCs w:val="28"/>
        </w:rPr>
        <w:t xml:space="preserve">. </w:t>
      </w:r>
      <w:r w:rsidR="00DD4CED" w:rsidRPr="00EF7EED">
        <w:rPr>
          <w:rFonts w:ascii="Times New Roman" w:eastAsia="Calibri" w:hAnsi="Times New Roman" w:cs="Times New Roman"/>
          <w:noProof/>
          <w:sz w:val="28"/>
          <w:szCs w:val="28"/>
        </w:rPr>
        <w:t>С</w:t>
      </w:r>
      <w:r w:rsidR="00556D0C">
        <w:rPr>
          <w:rFonts w:ascii="Times New Roman" w:eastAsia="Calibri" w:hAnsi="Times New Roman" w:cs="Times New Roman"/>
          <w:noProof/>
          <w:sz w:val="28"/>
          <w:szCs w:val="28"/>
        </w:rPr>
        <w:t>ЛОВАРИ</w:t>
      </w:r>
      <w:r w:rsidR="00DD4CED" w:rsidRPr="00EF7EED">
        <w:rPr>
          <w:rFonts w:ascii="Times New Roman" w:eastAsia="Calibri" w:hAnsi="Times New Roman" w:cs="Times New Roman"/>
          <w:noProof/>
          <w:sz w:val="28"/>
          <w:szCs w:val="28"/>
        </w:rPr>
        <w:t xml:space="preserve"> и энциклопедии на Академике, Террор и террористы, радикализм. Available from: https://terror.academic.ru/64/радикализм.  [viewed 2026-02-20].</w:t>
      </w:r>
    </w:p>
    <w:p w14:paraId="5E50A914" w14:textId="7898EC12" w:rsidR="00036748" w:rsidRPr="00EF7EED" w:rsidRDefault="00446222" w:rsidP="00036748">
      <w:pPr>
        <w:spacing w:after="0" w:line="240" w:lineRule="auto"/>
        <w:ind w:firstLine="709"/>
        <w:jc w:val="both"/>
        <w:rPr>
          <w:rFonts w:ascii="Times New Roman" w:eastAsia="Calibri" w:hAnsi="Times New Roman" w:cs="Times New Roman"/>
          <w:noProof/>
          <w:sz w:val="28"/>
          <w:szCs w:val="28"/>
        </w:rPr>
      </w:pPr>
      <w:r>
        <w:rPr>
          <w:rFonts w:ascii="Times New Roman" w:eastAsia="Calibri" w:hAnsi="Times New Roman" w:cs="Times New Roman"/>
          <w:noProof/>
          <w:sz w:val="28"/>
          <w:szCs w:val="28"/>
        </w:rPr>
        <w:t>12</w:t>
      </w:r>
      <w:r w:rsidR="00E42E06" w:rsidRPr="00EF7EED">
        <w:rPr>
          <w:rFonts w:ascii="Times New Roman" w:eastAsia="Calibri" w:hAnsi="Times New Roman" w:cs="Times New Roman"/>
          <w:noProof/>
          <w:sz w:val="28"/>
          <w:szCs w:val="28"/>
        </w:rPr>
        <w:t xml:space="preserve">. </w:t>
      </w:r>
      <w:r w:rsidR="00EA2351" w:rsidRPr="00EF7EED">
        <w:rPr>
          <w:rFonts w:ascii="Times New Roman" w:eastAsia="Calibri" w:hAnsi="Times New Roman" w:cs="Times New Roman"/>
          <w:noProof/>
          <w:sz w:val="28"/>
          <w:szCs w:val="28"/>
        </w:rPr>
        <w:t>Я</w:t>
      </w:r>
      <w:r w:rsidR="00B034AD">
        <w:rPr>
          <w:rFonts w:ascii="Times New Roman" w:eastAsia="Calibri" w:hAnsi="Times New Roman" w:cs="Times New Roman"/>
          <w:noProof/>
          <w:sz w:val="28"/>
          <w:szCs w:val="28"/>
        </w:rPr>
        <w:t>ХЬЯЕВЯ</w:t>
      </w:r>
      <w:r w:rsidR="00EA2351" w:rsidRPr="00EF7EED">
        <w:rPr>
          <w:rFonts w:ascii="Times New Roman" w:eastAsia="Calibri" w:hAnsi="Times New Roman" w:cs="Times New Roman"/>
          <w:noProof/>
          <w:sz w:val="28"/>
          <w:szCs w:val="28"/>
        </w:rPr>
        <w:t xml:space="preserve">, Мархат, </w:t>
      </w:r>
      <w:r w:rsidR="00EA2351" w:rsidRPr="00EF7EED">
        <w:rPr>
          <w:rFonts w:ascii="Times New Roman" w:eastAsia="Calibri" w:hAnsi="Times New Roman" w:cs="Times New Roman"/>
          <w:i/>
          <w:iCs/>
          <w:noProof/>
          <w:sz w:val="28"/>
          <w:szCs w:val="28"/>
        </w:rPr>
        <w:t>„Религиозный экстремизм: концептуально-понятийное полеисследования“</w:t>
      </w:r>
      <w:r w:rsidR="00EA2351" w:rsidRPr="00EF7EED">
        <w:rPr>
          <w:rFonts w:ascii="Times New Roman" w:eastAsia="Calibri" w:hAnsi="Times New Roman" w:cs="Times New Roman"/>
          <w:noProof/>
          <w:sz w:val="28"/>
          <w:szCs w:val="28"/>
        </w:rPr>
        <w:t>, Евразийский научный журнал, 2011. Available from: https://cyberleninka.ru/article/n/religioznyy-ekstremizm-kontseptualno-ponyatiynoe-poleissledovaniya?ysclid=mlksl9p27c990443348.   [viewed 2026-02-19].</w:t>
      </w:r>
    </w:p>
    <w:p w14:paraId="7AD0AE10" w14:textId="77777777" w:rsidR="00EA2351" w:rsidRPr="00036748" w:rsidRDefault="00EA2351" w:rsidP="00036748">
      <w:pPr>
        <w:spacing w:after="0" w:line="240" w:lineRule="auto"/>
        <w:ind w:firstLine="709"/>
        <w:jc w:val="both"/>
        <w:rPr>
          <w:rFonts w:ascii="Times New Roman" w:eastAsia="Calibri" w:hAnsi="Times New Roman" w:cs="Times New Roman"/>
          <w:b/>
          <w:noProof/>
          <w:sz w:val="28"/>
          <w:szCs w:val="28"/>
        </w:rPr>
      </w:pPr>
    </w:p>
    <w:p w14:paraId="57735003" w14:textId="77777777" w:rsidR="00036748" w:rsidRPr="002D7226" w:rsidRDefault="00036748" w:rsidP="00036748">
      <w:pPr>
        <w:spacing w:after="0" w:line="240" w:lineRule="auto"/>
        <w:ind w:firstLine="709"/>
        <w:jc w:val="both"/>
        <w:rPr>
          <w:rFonts w:ascii="Times New Roman" w:eastAsia="Calibri" w:hAnsi="Times New Roman" w:cs="Times New Roman"/>
          <w:i/>
          <w:noProof/>
          <w:sz w:val="24"/>
          <w:szCs w:val="24"/>
        </w:rPr>
      </w:pPr>
      <w:r w:rsidRPr="002D7226">
        <w:rPr>
          <w:rFonts w:ascii="Times New Roman" w:eastAsia="Calibri" w:hAnsi="Times New Roman" w:cs="Times New Roman"/>
          <w:i/>
          <w:noProof/>
          <w:sz w:val="24"/>
          <w:szCs w:val="24"/>
        </w:rPr>
        <w:t>Тихомир Иванов Солаков, доцент доктор</w:t>
      </w:r>
    </w:p>
    <w:p w14:paraId="7DD16491" w14:textId="77777777" w:rsidR="00036748" w:rsidRPr="002D7226" w:rsidRDefault="00036748" w:rsidP="00036748">
      <w:pPr>
        <w:spacing w:after="0" w:line="240" w:lineRule="auto"/>
        <w:ind w:firstLine="709"/>
        <w:jc w:val="both"/>
        <w:rPr>
          <w:rFonts w:ascii="Times New Roman" w:eastAsia="Calibri" w:hAnsi="Times New Roman" w:cs="Times New Roman"/>
          <w:i/>
          <w:noProof/>
          <w:sz w:val="24"/>
          <w:szCs w:val="24"/>
        </w:rPr>
      </w:pPr>
      <w:r w:rsidRPr="002D7226">
        <w:rPr>
          <w:rFonts w:ascii="Times New Roman" w:eastAsia="Calibri" w:hAnsi="Times New Roman" w:cs="Times New Roman"/>
          <w:i/>
          <w:noProof/>
          <w:sz w:val="24"/>
          <w:szCs w:val="24"/>
        </w:rPr>
        <w:t>ВТУ „Св. Св. Кирил и Методий“</w:t>
      </w:r>
    </w:p>
    <w:p w14:paraId="0A51E1E4" w14:textId="08BC379A" w:rsidR="00CA52B9" w:rsidRPr="00187A6F" w:rsidRDefault="00036748" w:rsidP="00820555">
      <w:pPr>
        <w:spacing w:after="0" w:line="240" w:lineRule="auto"/>
        <w:ind w:firstLine="709"/>
        <w:jc w:val="both"/>
        <w:rPr>
          <w:rFonts w:ascii="Times New Roman" w:hAnsi="Times New Roman" w:cs="Times New Roman"/>
          <w:sz w:val="28"/>
          <w:szCs w:val="28"/>
        </w:rPr>
      </w:pPr>
      <w:r w:rsidRPr="002D7226">
        <w:rPr>
          <w:rFonts w:ascii="Times New Roman" w:eastAsia="Calibri" w:hAnsi="Times New Roman" w:cs="Times New Roman"/>
          <w:i/>
          <w:noProof/>
          <w:sz w:val="24"/>
          <w:szCs w:val="24"/>
        </w:rPr>
        <w:t xml:space="preserve">гр. Велико Търново, тел.: 0888 718710, </w:t>
      </w:r>
      <w:r w:rsidRPr="002D7226">
        <w:rPr>
          <w:rFonts w:ascii="Times New Roman" w:eastAsia="Calibri" w:hAnsi="Times New Roman" w:cs="Times New Roman"/>
          <w:i/>
          <w:iCs/>
          <w:noProof/>
          <w:sz w:val="24"/>
          <w:szCs w:val="24"/>
        </w:rPr>
        <w:t>e-mail: tihi35@abv.bg</w:t>
      </w:r>
    </w:p>
    <w:sectPr w:rsidR="00CA52B9" w:rsidRPr="00187A6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F949C" w14:textId="77777777" w:rsidR="00093298" w:rsidRDefault="00093298" w:rsidP="00551997">
      <w:pPr>
        <w:spacing w:after="0" w:line="240" w:lineRule="auto"/>
      </w:pPr>
      <w:r>
        <w:separator/>
      </w:r>
    </w:p>
  </w:endnote>
  <w:endnote w:type="continuationSeparator" w:id="0">
    <w:p w14:paraId="56A394FE" w14:textId="77777777" w:rsidR="00093298" w:rsidRDefault="00093298" w:rsidP="00551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0842B" w14:textId="77777777" w:rsidR="00093298" w:rsidRDefault="00093298" w:rsidP="00551997">
      <w:pPr>
        <w:spacing w:after="0" w:line="240" w:lineRule="auto"/>
      </w:pPr>
      <w:r>
        <w:separator/>
      </w:r>
    </w:p>
  </w:footnote>
  <w:footnote w:type="continuationSeparator" w:id="0">
    <w:p w14:paraId="371BDAB0" w14:textId="77777777" w:rsidR="00093298" w:rsidRDefault="00093298" w:rsidP="005519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677"/>
    <w:rsid w:val="000047CB"/>
    <w:rsid w:val="00016E29"/>
    <w:rsid w:val="0002388A"/>
    <w:rsid w:val="00024E97"/>
    <w:rsid w:val="00036748"/>
    <w:rsid w:val="00054A1C"/>
    <w:rsid w:val="00063B03"/>
    <w:rsid w:val="00070FD8"/>
    <w:rsid w:val="00082AD7"/>
    <w:rsid w:val="00082E82"/>
    <w:rsid w:val="00093298"/>
    <w:rsid w:val="000962CD"/>
    <w:rsid w:val="000A34FD"/>
    <w:rsid w:val="000A646D"/>
    <w:rsid w:val="000A75C5"/>
    <w:rsid w:val="000B35CA"/>
    <w:rsid w:val="000B3E7A"/>
    <w:rsid w:val="000B6190"/>
    <w:rsid w:val="000C1D96"/>
    <w:rsid w:val="000C3A93"/>
    <w:rsid w:val="000C55F9"/>
    <w:rsid w:val="000C6C59"/>
    <w:rsid w:val="000D6CCB"/>
    <w:rsid w:val="000D7036"/>
    <w:rsid w:val="000F0FE9"/>
    <w:rsid w:val="0010036C"/>
    <w:rsid w:val="0011443E"/>
    <w:rsid w:val="00121102"/>
    <w:rsid w:val="001232D6"/>
    <w:rsid w:val="00130C0E"/>
    <w:rsid w:val="00135608"/>
    <w:rsid w:val="00135988"/>
    <w:rsid w:val="00150514"/>
    <w:rsid w:val="00153864"/>
    <w:rsid w:val="00161242"/>
    <w:rsid w:val="00182F46"/>
    <w:rsid w:val="0018336D"/>
    <w:rsid w:val="00187A6F"/>
    <w:rsid w:val="0019548A"/>
    <w:rsid w:val="001A2F53"/>
    <w:rsid w:val="001A77FB"/>
    <w:rsid w:val="001B406E"/>
    <w:rsid w:val="001B433F"/>
    <w:rsid w:val="001C3A61"/>
    <w:rsid w:val="001D5F5B"/>
    <w:rsid w:val="001E6190"/>
    <w:rsid w:val="001F0E0A"/>
    <w:rsid w:val="001F1A30"/>
    <w:rsid w:val="001F29FB"/>
    <w:rsid w:val="001F6047"/>
    <w:rsid w:val="00201925"/>
    <w:rsid w:val="00202F50"/>
    <w:rsid w:val="002036F1"/>
    <w:rsid w:val="00205619"/>
    <w:rsid w:val="0021048F"/>
    <w:rsid w:val="002178A5"/>
    <w:rsid w:val="00221D70"/>
    <w:rsid w:val="00222948"/>
    <w:rsid w:val="002363DD"/>
    <w:rsid w:val="00245E6C"/>
    <w:rsid w:val="00252781"/>
    <w:rsid w:val="002666A0"/>
    <w:rsid w:val="00277876"/>
    <w:rsid w:val="002821E9"/>
    <w:rsid w:val="00282654"/>
    <w:rsid w:val="00286991"/>
    <w:rsid w:val="00290F8B"/>
    <w:rsid w:val="002917D5"/>
    <w:rsid w:val="00291F55"/>
    <w:rsid w:val="00292677"/>
    <w:rsid w:val="002978BD"/>
    <w:rsid w:val="002B0CE2"/>
    <w:rsid w:val="002B1970"/>
    <w:rsid w:val="002B77F9"/>
    <w:rsid w:val="002C474C"/>
    <w:rsid w:val="002D1384"/>
    <w:rsid w:val="002D18C7"/>
    <w:rsid w:val="002D7226"/>
    <w:rsid w:val="002E3725"/>
    <w:rsid w:val="002E4468"/>
    <w:rsid w:val="00302BD8"/>
    <w:rsid w:val="00302CDE"/>
    <w:rsid w:val="003236EF"/>
    <w:rsid w:val="003259A2"/>
    <w:rsid w:val="00327CA5"/>
    <w:rsid w:val="0033202C"/>
    <w:rsid w:val="00341618"/>
    <w:rsid w:val="00341FDF"/>
    <w:rsid w:val="00344FB3"/>
    <w:rsid w:val="0034564B"/>
    <w:rsid w:val="003545AC"/>
    <w:rsid w:val="0036025A"/>
    <w:rsid w:val="003619C6"/>
    <w:rsid w:val="0036269B"/>
    <w:rsid w:val="00362C59"/>
    <w:rsid w:val="00367122"/>
    <w:rsid w:val="003732FE"/>
    <w:rsid w:val="00376211"/>
    <w:rsid w:val="003908A9"/>
    <w:rsid w:val="00394FD1"/>
    <w:rsid w:val="003954A0"/>
    <w:rsid w:val="00395A08"/>
    <w:rsid w:val="003A61E7"/>
    <w:rsid w:val="003B7B70"/>
    <w:rsid w:val="003C0A4E"/>
    <w:rsid w:val="003C4D46"/>
    <w:rsid w:val="003C6CE1"/>
    <w:rsid w:val="003D4E38"/>
    <w:rsid w:val="003D508E"/>
    <w:rsid w:val="003D5899"/>
    <w:rsid w:val="003E48F5"/>
    <w:rsid w:val="003E59AA"/>
    <w:rsid w:val="003F1A42"/>
    <w:rsid w:val="003F5419"/>
    <w:rsid w:val="003F66E1"/>
    <w:rsid w:val="003F6732"/>
    <w:rsid w:val="00400307"/>
    <w:rsid w:val="00402722"/>
    <w:rsid w:val="00405836"/>
    <w:rsid w:val="00412EA5"/>
    <w:rsid w:val="004140EC"/>
    <w:rsid w:val="004157F2"/>
    <w:rsid w:val="00416BDA"/>
    <w:rsid w:val="004216C6"/>
    <w:rsid w:val="00422B8C"/>
    <w:rsid w:val="004268B5"/>
    <w:rsid w:val="00427F22"/>
    <w:rsid w:val="00431957"/>
    <w:rsid w:val="00433BF8"/>
    <w:rsid w:val="00434E9F"/>
    <w:rsid w:val="004369DA"/>
    <w:rsid w:val="00446222"/>
    <w:rsid w:val="00450D38"/>
    <w:rsid w:val="00450FB7"/>
    <w:rsid w:val="00453007"/>
    <w:rsid w:val="00472394"/>
    <w:rsid w:val="00474F6F"/>
    <w:rsid w:val="00476FB8"/>
    <w:rsid w:val="00480CC4"/>
    <w:rsid w:val="00480FE0"/>
    <w:rsid w:val="00486724"/>
    <w:rsid w:val="00490D61"/>
    <w:rsid w:val="0049549F"/>
    <w:rsid w:val="004A2D17"/>
    <w:rsid w:val="004B56AA"/>
    <w:rsid w:val="004C0EAC"/>
    <w:rsid w:val="004D54BE"/>
    <w:rsid w:val="004E714B"/>
    <w:rsid w:val="004E7544"/>
    <w:rsid w:val="004E77B5"/>
    <w:rsid w:val="00511461"/>
    <w:rsid w:val="00521E54"/>
    <w:rsid w:val="00521F80"/>
    <w:rsid w:val="0052495D"/>
    <w:rsid w:val="00526695"/>
    <w:rsid w:val="005344DB"/>
    <w:rsid w:val="0053496A"/>
    <w:rsid w:val="00541BB6"/>
    <w:rsid w:val="005463BF"/>
    <w:rsid w:val="00551997"/>
    <w:rsid w:val="00556D0C"/>
    <w:rsid w:val="005571FD"/>
    <w:rsid w:val="00565F1F"/>
    <w:rsid w:val="00574A18"/>
    <w:rsid w:val="005760F7"/>
    <w:rsid w:val="0058307B"/>
    <w:rsid w:val="00586016"/>
    <w:rsid w:val="00586EEC"/>
    <w:rsid w:val="005913B0"/>
    <w:rsid w:val="00596826"/>
    <w:rsid w:val="00597167"/>
    <w:rsid w:val="00597781"/>
    <w:rsid w:val="005A45A3"/>
    <w:rsid w:val="005A467B"/>
    <w:rsid w:val="005B2EAB"/>
    <w:rsid w:val="005D5F5E"/>
    <w:rsid w:val="005E051D"/>
    <w:rsid w:val="005E2821"/>
    <w:rsid w:val="005E2F4A"/>
    <w:rsid w:val="005F3C1F"/>
    <w:rsid w:val="005F5C54"/>
    <w:rsid w:val="00600612"/>
    <w:rsid w:val="00601787"/>
    <w:rsid w:val="00611E21"/>
    <w:rsid w:val="006125F3"/>
    <w:rsid w:val="00616F60"/>
    <w:rsid w:val="00634B71"/>
    <w:rsid w:val="00643413"/>
    <w:rsid w:val="0065381B"/>
    <w:rsid w:val="00655324"/>
    <w:rsid w:val="00655362"/>
    <w:rsid w:val="00664634"/>
    <w:rsid w:val="0067560B"/>
    <w:rsid w:val="00685C78"/>
    <w:rsid w:val="006A2156"/>
    <w:rsid w:val="006A5B27"/>
    <w:rsid w:val="006A6FD7"/>
    <w:rsid w:val="006C0646"/>
    <w:rsid w:val="006C2B77"/>
    <w:rsid w:val="006D222E"/>
    <w:rsid w:val="006F4950"/>
    <w:rsid w:val="006F7C38"/>
    <w:rsid w:val="00706950"/>
    <w:rsid w:val="0071520C"/>
    <w:rsid w:val="00717C3E"/>
    <w:rsid w:val="00720CB0"/>
    <w:rsid w:val="00722FBA"/>
    <w:rsid w:val="00725B32"/>
    <w:rsid w:val="007331DD"/>
    <w:rsid w:val="007345B7"/>
    <w:rsid w:val="007447E1"/>
    <w:rsid w:val="007477BF"/>
    <w:rsid w:val="00751AF0"/>
    <w:rsid w:val="00752DF8"/>
    <w:rsid w:val="00754449"/>
    <w:rsid w:val="007549AE"/>
    <w:rsid w:val="007636B3"/>
    <w:rsid w:val="00780454"/>
    <w:rsid w:val="00780684"/>
    <w:rsid w:val="00783CEA"/>
    <w:rsid w:val="00784640"/>
    <w:rsid w:val="00785051"/>
    <w:rsid w:val="00791C14"/>
    <w:rsid w:val="00795D1D"/>
    <w:rsid w:val="007A4644"/>
    <w:rsid w:val="007A515E"/>
    <w:rsid w:val="007B490F"/>
    <w:rsid w:val="007B6DB8"/>
    <w:rsid w:val="007B7D92"/>
    <w:rsid w:val="007C08D2"/>
    <w:rsid w:val="007D2B5E"/>
    <w:rsid w:val="007E27DC"/>
    <w:rsid w:val="007E4C0D"/>
    <w:rsid w:val="007E7564"/>
    <w:rsid w:val="007F06EF"/>
    <w:rsid w:val="007F070B"/>
    <w:rsid w:val="007F709E"/>
    <w:rsid w:val="00801759"/>
    <w:rsid w:val="00804B89"/>
    <w:rsid w:val="00805E23"/>
    <w:rsid w:val="00811D93"/>
    <w:rsid w:val="00820555"/>
    <w:rsid w:val="008213AE"/>
    <w:rsid w:val="00824CA2"/>
    <w:rsid w:val="00825AE3"/>
    <w:rsid w:val="00832D56"/>
    <w:rsid w:val="00834109"/>
    <w:rsid w:val="00840E6C"/>
    <w:rsid w:val="0084463B"/>
    <w:rsid w:val="008473D5"/>
    <w:rsid w:val="00853F3A"/>
    <w:rsid w:val="00860CC7"/>
    <w:rsid w:val="00874293"/>
    <w:rsid w:val="00875FB9"/>
    <w:rsid w:val="008809FB"/>
    <w:rsid w:val="0089164A"/>
    <w:rsid w:val="00892579"/>
    <w:rsid w:val="00893F9E"/>
    <w:rsid w:val="008941F0"/>
    <w:rsid w:val="00894C18"/>
    <w:rsid w:val="008A41AC"/>
    <w:rsid w:val="008A5C88"/>
    <w:rsid w:val="008B33D4"/>
    <w:rsid w:val="008B480C"/>
    <w:rsid w:val="008B5AD4"/>
    <w:rsid w:val="008B65A1"/>
    <w:rsid w:val="008B73A7"/>
    <w:rsid w:val="008B7BDF"/>
    <w:rsid w:val="008C2694"/>
    <w:rsid w:val="008C7152"/>
    <w:rsid w:val="008C7F99"/>
    <w:rsid w:val="008D5075"/>
    <w:rsid w:val="008D5A57"/>
    <w:rsid w:val="008D769E"/>
    <w:rsid w:val="008E1956"/>
    <w:rsid w:val="008E2381"/>
    <w:rsid w:val="008E4BB7"/>
    <w:rsid w:val="008E6423"/>
    <w:rsid w:val="009030CB"/>
    <w:rsid w:val="00903D60"/>
    <w:rsid w:val="00910616"/>
    <w:rsid w:val="0091065A"/>
    <w:rsid w:val="00910A9D"/>
    <w:rsid w:val="00916018"/>
    <w:rsid w:val="00921A25"/>
    <w:rsid w:val="009349C9"/>
    <w:rsid w:val="00944C02"/>
    <w:rsid w:val="00946050"/>
    <w:rsid w:val="00962E3B"/>
    <w:rsid w:val="00964EA3"/>
    <w:rsid w:val="00966F36"/>
    <w:rsid w:val="009761AF"/>
    <w:rsid w:val="009864F0"/>
    <w:rsid w:val="0099175F"/>
    <w:rsid w:val="00991B0C"/>
    <w:rsid w:val="0099454B"/>
    <w:rsid w:val="009A03BD"/>
    <w:rsid w:val="009A48DD"/>
    <w:rsid w:val="009C78ED"/>
    <w:rsid w:val="009D4FFB"/>
    <w:rsid w:val="009F1B1D"/>
    <w:rsid w:val="009F72F5"/>
    <w:rsid w:val="00A031E9"/>
    <w:rsid w:val="00A04472"/>
    <w:rsid w:val="00A1075B"/>
    <w:rsid w:val="00A11531"/>
    <w:rsid w:val="00A13519"/>
    <w:rsid w:val="00A20ECD"/>
    <w:rsid w:val="00A20F9D"/>
    <w:rsid w:val="00A22BDA"/>
    <w:rsid w:val="00A279CF"/>
    <w:rsid w:val="00A27D2B"/>
    <w:rsid w:val="00A30556"/>
    <w:rsid w:val="00A3631D"/>
    <w:rsid w:val="00A36580"/>
    <w:rsid w:val="00A455B8"/>
    <w:rsid w:val="00A579AD"/>
    <w:rsid w:val="00A649F6"/>
    <w:rsid w:val="00A65F57"/>
    <w:rsid w:val="00A66C4E"/>
    <w:rsid w:val="00A707B0"/>
    <w:rsid w:val="00A72102"/>
    <w:rsid w:val="00A73588"/>
    <w:rsid w:val="00A76156"/>
    <w:rsid w:val="00A77907"/>
    <w:rsid w:val="00A80FF7"/>
    <w:rsid w:val="00A91BE8"/>
    <w:rsid w:val="00A96519"/>
    <w:rsid w:val="00AA5106"/>
    <w:rsid w:val="00AB3754"/>
    <w:rsid w:val="00AC1BBD"/>
    <w:rsid w:val="00AC386E"/>
    <w:rsid w:val="00AD2BAD"/>
    <w:rsid w:val="00AE0CF9"/>
    <w:rsid w:val="00AE439A"/>
    <w:rsid w:val="00AF598D"/>
    <w:rsid w:val="00AF78FB"/>
    <w:rsid w:val="00B034AD"/>
    <w:rsid w:val="00B05C6A"/>
    <w:rsid w:val="00B06987"/>
    <w:rsid w:val="00B1509E"/>
    <w:rsid w:val="00B15DBE"/>
    <w:rsid w:val="00B16CD4"/>
    <w:rsid w:val="00B16D2C"/>
    <w:rsid w:val="00B228DC"/>
    <w:rsid w:val="00B257CC"/>
    <w:rsid w:val="00B43C5D"/>
    <w:rsid w:val="00B4736D"/>
    <w:rsid w:val="00B5225A"/>
    <w:rsid w:val="00B7764B"/>
    <w:rsid w:val="00B80F1F"/>
    <w:rsid w:val="00B87BCB"/>
    <w:rsid w:val="00B93BB1"/>
    <w:rsid w:val="00B9767A"/>
    <w:rsid w:val="00BA3025"/>
    <w:rsid w:val="00BA547F"/>
    <w:rsid w:val="00BA5841"/>
    <w:rsid w:val="00BA7E3F"/>
    <w:rsid w:val="00BB25C6"/>
    <w:rsid w:val="00BB2ED9"/>
    <w:rsid w:val="00BB35AC"/>
    <w:rsid w:val="00BB4894"/>
    <w:rsid w:val="00BB5A1F"/>
    <w:rsid w:val="00BB714A"/>
    <w:rsid w:val="00BC2A86"/>
    <w:rsid w:val="00BC41F1"/>
    <w:rsid w:val="00BD5AC4"/>
    <w:rsid w:val="00BF5C27"/>
    <w:rsid w:val="00C10AF8"/>
    <w:rsid w:val="00C1122C"/>
    <w:rsid w:val="00C14B0C"/>
    <w:rsid w:val="00C14C63"/>
    <w:rsid w:val="00C16D10"/>
    <w:rsid w:val="00C24134"/>
    <w:rsid w:val="00C248A6"/>
    <w:rsid w:val="00C302FC"/>
    <w:rsid w:val="00C3119C"/>
    <w:rsid w:val="00C3166E"/>
    <w:rsid w:val="00C44AEE"/>
    <w:rsid w:val="00C6497D"/>
    <w:rsid w:val="00C73320"/>
    <w:rsid w:val="00C73A88"/>
    <w:rsid w:val="00C75D44"/>
    <w:rsid w:val="00C85FA5"/>
    <w:rsid w:val="00C97B25"/>
    <w:rsid w:val="00CA3B4E"/>
    <w:rsid w:val="00CA52B9"/>
    <w:rsid w:val="00CB2285"/>
    <w:rsid w:val="00CB6A5E"/>
    <w:rsid w:val="00CC02C0"/>
    <w:rsid w:val="00CC306A"/>
    <w:rsid w:val="00CC3922"/>
    <w:rsid w:val="00CC5166"/>
    <w:rsid w:val="00CC6C53"/>
    <w:rsid w:val="00CF7944"/>
    <w:rsid w:val="00D0107B"/>
    <w:rsid w:val="00D04356"/>
    <w:rsid w:val="00D061BB"/>
    <w:rsid w:val="00D142F8"/>
    <w:rsid w:val="00D145A8"/>
    <w:rsid w:val="00D149D3"/>
    <w:rsid w:val="00D17F97"/>
    <w:rsid w:val="00D55A59"/>
    <w:rsid w:val="00D55E21"/>
    <w:rsid w:val="00D80010"/>
    <w:rsid w:val="00D801CA"/>
    <w:rsid w:val="00D80BED"/>
    <w:rsid w:val="00D837E0"/>
    <w:rsid w:val="00D866B9"/>
    <w:rsid w:val="00DA18B4"/>
    <w:rsid w:val="00DA3634"/>
    <w:rsid w:val="00DA70E3"/>
    <w:rsid w:val="00DC5379"/>
    <w:rsid w:val="00DD4CED"/>
    <w:rsid w:val="00DE3E3E"/>
    <w:rsid w:val="00E00739"/>
    <w:rsid w:val="00E01E5C"/>
    <w:rsid w:val="00E0289F"/>
    <w:rsid w:val="00E05E60"/>
    <w:rsid w:val="00E1115C"/>
    <w:rsid w:val="00E319B9"/>
    <w:rsid w:val="00E3725B"/>
    <w:rsid w:val="00E42E06"/>
    <w:rsid w:val="00E43AB0"/>
    <w:rsid w:val="00E518DD"/>
    <w:rsid w:val="00E57D13"/>
    <w:rsid w:val="00E64E1C"/>
    <w:rsid w:val="00E74E62"/>
    <w:rsid w:val="00E814E6"/>
    <w:rsid w:val="00E82D78"/>
    <w:rsid w:val="00E8302F"/>
    <w:rsid w:val="00E87752"/>
    <w:rsid w:val="00E90B33"/>
    <w:rsid w:val="00E9405E"/>
    <w:rsid w:val="00E96DE3"/>
    <w:rsid w:val="00EA2351"/>
    <w:rsid w:val="00EB0E80"/>
    <w:rsid w:val="00EB64BA"/>
    <w:rsid w:val="00EC108A"/>
    <w:rsid w:val="00EC69CD"/>
    <w:rsid w:val="00EC6A57"/>
    <w:rsid w:val="00ED13FF"/>
    <w:rsid w:val="00EF22DC"/>
    <w:rsid w:val="00EF3D64"/>
    <w:rsid w:val="00EF7EED"/>
    <w:rsid w:val="00F121ED"/>
    <w:rsid w:val="00F15313"/>
    <w:rsid w:val="00F172E6"/>
    <w:rsid w:val="00F21069"/>
    <w:rsid w:val="00F425EC"/>
    <w:rsid w:val="00F45265"/>
    <w:rsid w:val="00F55BB9"/>
    <w:rsid w:val="00F57762"/>
    <w:rsid w:val="00F60403"/>
    <w:rsid w:val="00F660DF"/>
    <w:rsid w:val="00F664B1"/>
    <w:rsid w:val="00F70D68"/>
    <w:rsid w:val="00F713FE"/>
    <w:rsid w:val="00F71AB8"/>
    <w:rsid w:val="00F72AF6"/>
    <w:rsid w:val="00F752CB"/>
    <w:rsid w:val="00F84D50"/>
    <w:rsid w:val="00F86423"/>
    <w:rsid w:val="00F86B7F"/>
    <w:rsid w:val="00F92024"/>
    <w:rsid w:val="00F9278E"/>
    <w:rsid w:val="00FA6659"/>
    <w:rsid w:val="00FC214C"/>
    <w:rsid w:val="00FD6F58"/>
    <w:rsid w:val="00FE67BC"/>
    <w:rsid w:val="00FF1C01"/>
    <w:rsid w:val="00FF1FB2"/>
    <w:rsid w:val="00FF24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059A8"/>
  <w15:chartTrackingRefBased/>
  <w15:docId w15:val="{08F2140C-9BFC-482E-9101-8CCEFF79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од линия Знак"/>
    <w:aliases w:val="Footnote ak Знак,fn Знак,Footnote Text Char Char Char Знак,Footnote Text Char Char Char Char Char Char Char Char Знак,Footnote Text Char Char Ch Char Знак,Footnote Text Char Char Ch Char Char Char Char Знак"/>
    <w:link w:val="a4"/>
    <w:locked/>
    <w:rsid w:val="00551997"/>
  </w:style>
  <w:style w:type="paragraph" w:styleId="a4">
    <w:name w:val="footnote text"/>
    <w:aliases w:val="Footnote ak,fn,Footnote Text Char Char Char,Footnote Text Char Char Char Char Char Char Char Char,Footnote Text Char Char Ch Char,Footnote Text Char Char Ch Char Char Char Char,Footnote Text Char Char Char Ch"/>
    <w:basedOn w:val="a"/>
    <w:link w:val="a3"/>
    <w:unhideWhenUsed/>
    <w:rsid w:val="00551997"/>
    <w:pPr>
      <w:spacing w:after="0" w:line="240" w:lineRule="auto"/>
    </w:pPr>
  </w:style>
  <w:style w:type="character" w:customStyle="1" w:styleId="1">
    <w:name w:val="Текст под линия Знак1"/>
    <w:basedOn w:val="a0"/>
    <w:uiPriority w:val="99"/>
    <w:semiHidden/>
    <w:rsid w:val="00551997"/>
    <w:rPr>
      <w:sz w:val="20"/>
      <w:szCs w:val="20"/>
    </w:rPr>
  </w:style>
  <w:style w:type="character" w:styleId="a5">
    <w:name w:val="footnote reference"/>
    <w:aliases w:val="Appel note de bas de p,(NECG) Footnote Reference,fr,Footnote,Footnote Refernece,Footnote Reference Superscript,Footnote Reference text,Footnote symbol,Voetnootverwijzing,footnote ref,FR,Fußnotenzeichen diss neu,ftref"/>
    <w:unhideWhenUsed/>
    <w:rsid w:val="00551997"/>
    <w:rPr>
      <w:rFonts w:ascii="Times New Roman" w:hAnsi="Times New Roman" w:cs="Times New Roman" w:hint="default"/>
      <w:vertAlign w:val="superscript"/>
    </w:rPr>
  </w:style>
  <w:style w:type="character" w:styleId="a6">
    <w:name w:val="Hyperlink"/>
    <w:basedOn w:val="a0"/>
    <w:uiPriority w:val="99"/>
    <w:unhideWhenUsed/>
    <w:rsid w:val="0011443E"/>
    <w:rPr>
      <w:color w:val="0563C1" w:themeColor="hyperlink"/>
      <w:u w:val="single"/>
    </w:rPr>
  </w:style>
  <w:style w:type="character" w:styleId="a7">
    <w:name w:val="Unresolved Mention"/>
    <w:basedOn w:val="a0"/>
    <w:uiPriority w:val="99"/>
    <w:semiHidden/>
    <w:unhideWhenUsed/>
    <w:rsid w:val="0011443E"/>
    <w:rPr>
      <w:color w:val="605E5C"/>
      <w:shd w:val="clear" w:color="auto" w:fill="E1DFDD"/>
    </w:rPr>
  </w:style>
  <w:style w:type="paragraph" w:styleId="a8">
    <w:name w:val="Normal (Web)"/>
    <w:basedOn w:val="a"/>
    <w:uiPriority w:val="99"/>
    <w:semiHidden/>
    <w:unhideWhenUsed/>
    <w:rsid w:val="005971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9">
    <w:name w:val="List Paragraph"/>
    <w:basedOn w:val="a"/>
    <w:uiPriority w:val="34"/>
    <w:qFormat/>
    <w:rsid w:val="006F7C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943216">
      <w:bodyDiv w:val="1"/>
      <w:marLeft w:val="0"/>
      <w:marRight w:val="0"/>
      <w:marTop w:val="0"/>
      <w:marBottom w:val="0"/>
      <w:divBdr>
        <w:top w:val="none" w:sz="0" w:space="0" w:color="auto"/>
        <w:left w:val="none" w:sz="0" w:space="0" w:color="auto"/>
        <w:bottom w:val="none" w:sz="0" w:space="0" w:color="auto"/>
        <w:right w:val="none" w:sz="0" w:space="0" w:color="auto"/>
      </w:divBdr>
    </w:div>
    <w:div w:id="952446416">
      <w:bodyDiv w:val="1"/>
      <w:marLeft w:val="0"/>
      <w:marRight w:val="0"/>
      <w:marTop w:val="0"/>
      <w:marBottom w:val="0"/>
      <w:divBdr>
        <w:top w:val="none" w:sz="0" w:space="0" w:color="auto"/>
        <w:left w:val="none" w:sz="0" w:space="0" w:color="auto"/>
        <w:bottom w:val="none" w:sz="0" w:space="0" w:color="auto"/>
        <w:right w:val="none" w:sz="0" w:space="0" w:color="auto"/>
      </w:divBdr>
      <w:divsChild>
        <w:div w:id="1530027423">
          <w:marLeft w:val="0"/>
          <w:marRight w:val="0"/>
          <w:marTop w:val="150"/>
          <w:marBottom w:val="150"/>
          <w:divBdr>
            <w:top w:val="none" w:sz="0" w:space="0" w:color="auto"/>
            <w:left w:val="none" w:sz="0" w:space="0" w:color="auto"/>
            <w:bottom w:val="none" w:sz="0" w:space="0" w:color="auto"/>
            <w:right w:val="none" w:sz="0" w:space="0" w:color="auto"/>
          </w:divBdr>
        </w:div>
      </w:divsChild>
    </w:div>
    <w:div w:id="1438719632">
      <w:bodyDiv w:val="1"/>
      <w:marLeft w:val="0"/>
      <w:marRight w:val="0"/>
      <w:marTop w:val="0"/>
      <w:marBottom w:val="0"/>
      <w:divBdr>
        <w:top w:val="none" w:sz="0" w:space="0" w:color="auto"/>
        <w:left w:val="none" w:sz="0" w:space="0" w:color="auto"/>
        <w:bottom w:val="none" w:sz="0" w:space="0" w:color="auto"/>
        <w:right w:val="none" w:sz="0" w:space="0" w:color="auto"/>
      </w:divBdr>
      <w:divsChild>
        <w:div w:id="1761291246">
          <w:marLeft w:val="0"/>
          <w:marRight w:val="0"/>
          <w:marTop w:val="72"/>
          <w:marBottom w:val="0"/>
          <w:divBdr>
            <w:top w:val="none" w:sz="0" w:space="0" w:color="auto"/>
            <w:left w:val="none" w:sz="0" w:space="0" w:color="auto"/>
            <w:bottom w:val="none" w:sz="0" w:space="0" w:color="auto"/>
            <w:right w:val="none" w:sz="0" w:space="0" w:color="auto"/>
          </w:divBdr>
        </w:div>
      </w:divsChild>
    </w:div>
    <w:div w:id="152228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rary.ru/publisher_about.asp?pubsid=9874" TargetMode="External"/><Relationship Id="rId3" Type="http://schemas.openxmlformats.org/officeDocument/2006/relationships/settings" Target="settings.xml"/><Relationship Id="rId7" Type="http://schemas.openxmlformats.org/officeDocument/2006/relationships/hyperlink" Target="https://elibrary.ru/publisher_about.asp?pubsid=987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E8DB1-9895-4729-8F49-F3910E2DC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1512</TotalTime>
  <Pages>9</Pages>
  <Words>3413</Words>
  <Characters>19459</Characters>
  <Application>Microsoft Office Word</Application>
  <DocSecurity>0</DocSecurity>
  <Lines>162</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Леново_USER</dc:creator>
  <cp:keywords/>
  <dc:description/>
  <cp:lastModifiedBy>Tihomir Solakov</cp:lastModifiedBy>
  <cp:revision>423</cp:revision>
  <dcterms:created xsi:type="dcterms:W3CDTF">2025-01-03T13:18:00Z</dcterms:created>
  <dcterms:modified xsi:type="dcterms:W3CDTF">2026-08-10T08:49:00Z</dcterms:modified>
</cp:coreProperties>
</file>