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УЧАСТИЕТО НА 7-МИ ПЕХОТЕН ПРЕСЛАВСКИ ПОЛК В БАЛКАНСКАТА В</w:t>
      </w:r>
      <w:r w:rsidR="00A23617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ОЙНА ОТ 1912-1913 г. МОБИЛИЗАЦИЯ</w:t>
      </w:r>
      <w:r w:rsidR="00A23617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И ПОХОД ДО ДЪРЖАВНАТА ГРАНИЦА</w:t>
      </w:r>
    </w:p>
    <w:p w:rsidR="005132E0" w:rsidRP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Свилен Стойчев</w:t>
      </w:r>
    </w:p>
    <w:p w:rsid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THE PARTICIPATION OT THE PRESLAV INFANTRY REGIMENT IN THE BALKAN WAR OF 1912-1913: MOBILIZATION AND THE MARCH TO THE STATE BORDER</w:t>
      </w:r>
    </w:p>
    <w:p w:rsid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5132E0" w:rsidRP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proofErr w:type="spellStart"/>
      <w:r w:rsidRPr="005132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Svilen</w:t>
      </w:r>
      <w:proofErr w:type="spellEnd"/>
      <w:r w:rsidRPr="005132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proofErr w:type="spellStart"/>
      <w:r w:rsidRPr="005132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Stoychev</w:t>
      </w:r>
      <w:proofErr w:type="spellEnd"/>
    </w:p>
    <w:p w:rsidR="005132E0" w:rsidRP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5132E0" w:rsidRPr="005132E0" w:rsidRDefault="005132E0" w:rsidP="00513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BB18F8" w:rsidRDefault="00BB18F8" w:rsidP="004934E1">
      <w:pPr>
        <w:spacing w:after="0" w:line="360" w:lineRule="auto"/>
        <w:ind w:left="170"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B48">
        <w:rPr>
          <w:rFonts w:ascii="Times New Roman" w:hAnsi="Times New Roman" w:cs="Times New Roman"/>
          <w:sz w:val="28"/>
          <w:szCs w:val="28"/>
        </w:rPr>
        <w:t xml:space="preserve">Датата е </w:t>
      </w:r>
      <w:r>
        <w:rPr>
          <w:rFonts w:ascii="Times New Roman" w:hAnsi="Times New Roman" w:cs="Times New Roman"/>
          <w:sz w:val="28"/>
          <w:szCs w:val="28"/>
        </w:rPr>
        <w:t>17-ти</w:t>
      </w:r>
      <w:r w:rsidR="00E01A16">
        <w:rPr>
          <w:rFonts w:ascii="Times New Roman" w:hAnsi="Times New Roman" w:cs="Times New Roman"/>
          <w:sz w:val="28"/>
          <w:szCs w:val="28"/>
        </w:rPr>
        <w:t xml:space="preserve"> септември 1912 г.</w:t>
      </w:r>
      <w:r>
        <w:rPr>
          <w:rFonts w:ascii="Times New Roman" w:hAnsi="Times New Roman" w:cs="Times New Roman"/>
          <w:sz w:val="28"/>
          <w:szCs w:val="28"/>
        </w:rPr>
        <w:t xml:space="preserve"> В щаба на 7-ми пехотен Преславски полк в 17.30 ч., се получава указ на Н.В. Цар Фердинанд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54D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чрез който главнокомандващият на Българската армия заповядва да се проведе обща мобилизация на войската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8F8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Непосредствено след официалното получаване на заповедта, командирът на 7-ми Пехотен преславски полк - полковник Христо Йорданов, събира офицерите, намиращи се на редовна служба и след разясняване на обстановката и </w:t>
      </w:r>
      <w:r w:rsidRPr="00C77926">
        <w:rPr>
          <w:rFonts w:ascii="Times New Roman" w:hAnsi="Times New Roman" w:cs="Times New Roman"/>
          <w:sz w:val="28"/>
          <w:szCs w:val="28"/>
        </w:rPr>
        <w:t>кратко</w:t>
      </w:r>
      <w:r>
        <w:rPr>
          <w:rFonts w:ascii="Times New Roman" w:hAnsi="Times New Roman" w:cs="Times New Roman"/>
          <w:sz w:val="28"/>
          <w:szCs w:val="28"/>
        </w:rPr>
        <w:t xml:space="preserve"> патриотично слово, дава указания да се премине към изпълнение на плана за мобилизация на полка.</w:t>
      </w:r>
    </w:p>
    <w:p w:rsidR="00BB18F8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„</w:t>
      </w:r>
      <w:r w:rsidRPr="00C77926">
        <w:rPr>
          <w:rFonts w:ascii="Times New Roman" w:hAnsi="Times New Roman" w:cs="Times New Roman"/>
          <w:i/>
          <w:sz w:val="28"/>
          <w:szCs w:val="28"/>
        </w:rPr>
        <w:t>Сега всички офицери с радостен трепет получиха мобилизационните си папки и след като бяха освободени, пристъпиха към жива, въодушевена дейност</w:t>
      </w:r>
      <w:r>
        <w:rPr>
          <w:rFonts w:ascii="Times New Roman" w:hAnsi="Times New Roman" w:cs="Times New Roman"/>
          <w:sz w:val="28"/>
          <w:szCs w:val="28"/>
        </w:rPr>
        <w:t>“.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</w:p>
    <w:p w:rsidR="00BB18F8" w:rsidRDefault="00BB18F8" w:rsidP="00BB18F8">
      <w:pPr>
        <w:tabs>
          <w:tab w:val="left" w:pos="7655"/>
        </w:tabs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Съгласно оперативните планове в случай на война 7-ми пехотен Преславски полк трябва да попълни мирновременния си щат с всички категории военнослужещи (офицери, подофицери и войници) от запаса. Към датата на обявяване на общата мобилизация на постоянна служба в частта се намират 700 човека и 28 коня (от които 3 бр. собствени-</w:t>
      </w:r>
      <w:r>
        <w:rPr>
          <w:rFonts w:ascii="Times New Roman" w:hAnsi="Times New Roman" w:cs="Times New Roman"/>
          <w:sz w:val="28"/>
          <w:szCs w:val="28"/>
        </w:rPr>
        <w:lastRenderedPageBreak/>
        <w:t>офицерски). Предвидено е във военно време полкът да бъде в следния състав:</w:t>
      </w:r>
    </w:p>
    <w:p w:rsidR="00BB18F8" w:rsidRPr="00AD20A3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b/>
          <w:sz w:val="28"/>
          <w:szCs w:val="28"/>
        </w:rPr>
        <w:t>Щаб;</w:t>
      </w:r>
    </w:p>
    <w:p w:rsidR="00BB18F8" w:rsidRPr="00AD20A3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b/>
          <w:sz w:val="28"/>
          <w:szCs w:val="28"/>
        </w:rPr>
        <w:t>Телефонна команда;</w:t>
      </w:r>
    </w:p>
    <w:p w:rsidR="00BB18F8" w:rsidRPr="00AD20A3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b/>
          <w:sz w:val="28"/>
          <w:szCs w:val="28"/>
        </w:rPr>
        <w:t>Музикантска команда;</w:t>
      </w:r>
    </w:p>
    <w:p w:rsidR="00BB18F8" w:rsidRPr="00AD20A3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b/>
          <w:sz w:val="28"/>
          <w:szCs w:val="28"/>
        </w:rPr>
        <w:t>1-ва пехотна дружина;</w:t>
      </w:r>
      <w:r w:rsidRPr="00AD20A3">
        <w:rPr>
          <w:rStyle w:val="a5"/>
          <w:rFonts w:ascii="Times New Roman" w:hAnsi="Times New Roman" w:cs="Times New Roman"/>
          <w:b/>
          <w:sz w:val="28"/>
          <w:szCs w:val="28"/>
        </w:rPr>
        <w:footnoteReference w:id="3"/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- 1-ва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- 2-ра пехотна рота;</w:t>
      </w:r>
    </w:p>
    <w:p w:rsidR="00BB18F8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sz w:val="24"/>
          <w:szCs w:val="24"/>
        </w:rPr>
        <w:t>- 3-та пехотна рота;</w:t>
      </w:r>
      <w:r w:rsidRPr="00AD20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- 4-та пехотна рота;</w:t>
      </w:r>
    </w:p>
    <w:p w:rsidR="00BB18F8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b/>
          <w:sz w:val="28"/>
          <w:szCs w:val="28"/>
        </w:rPr>
        <w:t>2-ра пехотна дружина;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- 5-та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- 6-та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-7-ма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-8-ма пехотна рота;</w:t>
      </w:r>
    </w:p>
    <w:p w:rsidR="00BB18F8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b/>
          <w:sz w:val="28"/>
          <w:szCs w:val="28"/>
        </w:rPr>
        <w:t>3-та пехотна дружина;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- 9-та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- 10-та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- 11-та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- 12-та пехотна рота;</w:t>
      </w:r>
    </w:p>
    <w:p w:rsidR="00BB18F8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20A3">
        <w:rPr>
          <w:rFonts w:ascii="Times New Roman" w:hAnsi="Times New Roman" w:cs="Times New Roman"/>
          <w:b/>
          <w:sz w:val="28"/>
          <w:szCs w:val="28"/>
        </w:rPr>
        <w:t>4-та пехотна дружина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- 13-та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- 14-та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- 15-та пехотна рота;</w:t>
      </w:r>
    </w:p>
    <w:p w:rsidR="00BB18F8" w:rsidRPr="00AD20A3" w:rsidRDefault="00BB18F8" w:rsidP="00BB18F8">
      <w:pPr>
        <w:pStyle w:val="a6"/>
        <w:tabs>
          <w:tab w:val="left" w:pos="7655"/>
        </w:tabs>
        <w:spacing w:after="0" w:line="360" w:lineRule="auto"/>
        <w:ind w:left="1068" w:right="1"/>
        <w:jc w:val="both"/>
        <w:rPr>
          <w:rFonts w:ascii="Times New Roman" w:hAnsi="Times New Roman" w:cs="Times New Roman"/>
          <w:sz w:val="24"/>
          <w:szCs w:val="24"/>
        </w:rPr>
      </w:pPr>
      <w:r w:rsidRPr="00AD20A3">
        <w:rPr>
          <w:rFonts w:ascii="Times New Roman" w:hAnsi="Times New Roman" w:cs="Times New Roman"/>
          <w:sz w:val="24"/>
          <w:szCs w:val="24"/>
        </w:rPr>
        <w:t>- 16-та пехотна рота;</w:t>
      </w:r>
    </w:p>
    <w:p w:rsidR="00BB18F8" w:rsidRPr="008C3AC2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C2">
        <w:rPr>
          <w:rFonts w:ascii="Times New Roman" w:hAnsi="Times New Roman" w:cs="Times New Roman"/>
          <w:b/>
          <w:sz w:val="28"/>
          <w:szCs w:val="28"/>
        </w:rPr>
        <w:t>Картечна рота;</w:t>
      </w:r>
    </w:p>
    <w:p w:rsidR="00BB18F8" w:rsidRPr="008C3AC2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C2">
        <w:rPr>
          <w:rFonts w:ascii="Times New Roman" w:hAnsi="Times New Roman" w:cs="Times New Roman"/>
          <w:b/>
          <w:sz w:val="28"/>
          <w:szCs w:val="28"/>
        </w:rPr>
        <w:t xml:space="preserve">Нестроева </w:t>
      </w:r>
      <w:r>
        <w:rPr>
          <w:rFonts w:ascii="Times New Roman" w:hAnsi="Times New Roman" w:cs="Times New Roman"/>
          <w:b/>
          <w:sz w:val="28"/>
          <w:szCs w:val="28"/>
        </w:rPr>
        <w:t xml:space="preserve">(логистична) </w:t>
      </w:r>
      <w:r w:rsidRPr="008C3AC2">
        <w:rPr>
          <w:rFonts w:ascii="Times New Roman" w:hAnsi="Times New Roman" w:cs="Times New Roman"/>
          <w:b/>
          <w:sz w:val="28"/>
          <w:szCs w:val="28"/>
        </w:rPr>
        <w:t>рота;</w:t>
      </w:r>
    </w:p>
    <w:p w:rsidR="00BB18F8" w:rsidRPr="008C3AC2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C2">
        <w:rPr>
          <w:rFonts w:ascii="Times New Roman" w:hAnsi="Times New Roman" w:cs="Times New Roman"/>
          <w:b/>
          <w:sz w:val="28"/>
          <w:szCs w:val="28"/>
        </w:rPr>
        <w:t>Полкови лазарет (лечебница);</w:t>
      </w:r>
    </w:p>
    <w:p w:rsidR="00BB18F8" w:rsidRPr="008C3AC2" w:rsidRDefault="00BB18F8" w:rsidP="00BB18F8">
      <w:pPr>
        <w:pStyle w:val="a6"/>
        <w:numPr>
          <w:ilvl w:val="0"/>
          <w:numId w:val="1"/>
        </w:numPr>
        <w:tabs>
          <w:tab w:val="left" w:pos="7655"/>
        </w:tabs>
        <w:spacing w:after="0" w:line="360" w:lineRule="auto"/>
        <w:ind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C2">
        <w:rPr>
          <w:rFonts w:ascii="Times New Roman" w:hAnsi="Times New Roman" w:cs="Times New Roman"/>
          <w:b/>
          <w:sz w:val="28"/>
          <w:szCs w:val="28"/>
        </w:rPr>
        <w:t>Парков взвод.</w:t>
      </w:r>
    </w:p>
    <w:p w:rsidR="00BB18F8" w:rsidRDefault="00BB18F8" w:rsidP="00354241">
      <w:pPr>
        <w:tabs>
          <w:tab w:val="left" w:pos="284"/>
        </w:tabs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Съгласно военновременните планове в случай на мобилизация 7-ми пехотен Преславски полк </w:t>
      </w:r>
      <w:r w:rsidRPr="00CF210C">
        <w:rPr>
          <w:rFonts w:ascii="Times New Roman" w:hAnsi="Times New Roman" w:cs="Times New Roman"/>
          <w:sz w:val="28"/>
          <w:szCs w:val="28"/>
        </w:rPr>
        <w:t>трябва</w:t>
      </w:r>
      <w:r>
        <w:rPr>
          <w:rFonts w:ascii="Times New Roman" w:hAnsi="Times New Roman" w:cs="Times New Roman"/>
          <w:sz w:val="28"/>
          <w:szCs w:val="28"/>
        </w:rPr>
        <w:t xml:space="preserve"> да отдели част от личния си състав (от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всички категории военнослужещи), за да бъде формиран още един полк и една допълваща дружина, която е в усилен състав и съдържа 6 роти. По този начин, след кадровите отчисления, полкът формира 43-ти пехотен полк и 7-ма пехотна допълваща дружина. Така във войсковия район на 7-ми пехотен Преславски полк, непосредствено след края на мобилизацията,  започват да функционират вече два полка – 7-ми и 43-ти, както и 7-ма пехотна допълваща дружина. За да бъде формиран 43-ти пехотен полк от 7-ми пехотен Преславски полк, са отделени 8 офицери, 9 подофицери, 4 нестроеви фелдфебели и подофицери и 90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срочнослужещи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войници. Тяхната основна задача в първите дни на мобилизацията е да посрещнат мобилизираните в новия 43-ти полк и да сглобят структурата му така, че формированието да бъде готово за бой. Същото се отнася и за допълващата дружина, като кадровият състав, отделен за нейното формиране, е по-малък.</w:t>
      </w:r>
    </w:p>
    <w:p w:rsidR="00BB18F8" w:rsidRDefault="00BB18F8" w:rsidP="00BB18F8">
      <w:pPr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7382">
        <w:rPr>
          <w:rFonts w:ascii="Times New Roman" w:hAnsi="Times New Roman" w:cs="Times New Roman"/>
          <w:sz w:val="28"/>
          <w:szCs w:val="28"/>
        </w:rPr>
        <w:t>След като 7-ми пехотен Преславски полк</w:t>
      </w:r>
      <w:r>
        <w:rPr>
          <w:rFonts w:ascii="Times New Roman" w:hAnsi="Times New Roman" w:cs="Times New Roman"/>
          <w:sz w:val="28"/>
          <w:szCs w:val="28"/>
        </w:rPr>
        <w:t xml:space="preserve"> придава част от кадъра си за формирането на 43-ти полк,  остава в състав:</w:t>
      </w:r>
    </w:p>
    <w:p w:rsidR="00BB18F8" w:rsidRPr="00E8598A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 w:rsidRPr="00E8598A">
        <w:rPr>
          <w:rFonts w:ascii="Times New Roman" w:hAnsi="Times New Roman" w:cs="Times New Roman"/>
          <w:sz w:val="28"/>
          <w:szCs w:val="28"/>
        </w:rPr>
        <w:t>офицери – 28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 офицери – 9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санитарен офицер – 1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 w:rsidRPr="00E8598A">
        <w:rPr>
          <w:rFonts w:ascii="Times New Roman" w:hAnsi="Times New Roman" w:cs="Times New Roman"/>
          <w:sz w:val="28"/>
          <w:szCs w:val="28"/>
        </w:rPr>
        <w:t>строев</w:t>
      </w:r>
      <w:r>
        <w:rPr>
          <w:rFonts w:ascii="Times New Roman" w:hAnsi="Times New Roman" w:cs="Times New Roman"/>
          <w:sz w:val="28"/>
          <w:szCs w:val="28"/>
        </w:rPr>
        <w:t>и фелдфебели и подофицери – 38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 w:rsidRPr="00E8598A">
        <w:rPr>
          <w:rFonts w:ascii="Times New Roman" w:hAnsi="Times New Roman" w:cs="Times New Roman"/>
          <w:sz w:val="28"/>
          <w:szCs w:val="28"/>
        </w:rPr>
        <w:t>нестрое</w:t>
      </w:r>
      <w:r>
        <w:rPr>
          <w:rFonts w:ascii="Times New Roman" w:hAnsi="Times New Roman" w:cs="Times New Roman"/>
          <w:sz w:val="28"/>
          <w:szCs w:val="28"/>
        </w:rPr>
        <w:t>ви фелдфебели и подофицери – 6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 w:rsidRPr="00E8598A">
        <w:rPr>
          <w:rFonts w:ascii="Times New Roman" w:hAnsi="Times New Roman" w:cs="Times New Roman"/>
          <w:sz w:val="28"/>
          <w:szCs w:val="28"/>
        </w:rPr>
        <w:t>медицински фелдфебели и подофицери – 3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 w:rsidRPr="00E8598A">
        <w:rPr>
          <w:rFonts w:ascii="Times New Roman" w:hAnsi="Times New Roman" w:cs="Times New Roman"/>
          <w:sz w:val="28"/>
          <w:szCs w:val="28"/>
        </w:rPr>
        <w:t>музикант</w:t>
      </w:r>
      <w:r>
        <w:rPr>
          <w:rFonts w:ascii="Times New Roman" w:hAnsi="Times New Roman" w:cs="Times New Roman"/>
          <w:sz w:val="28"/>
          <w:szCs w:val="28"/>
        </w:rPr>
        <w:t>и фелдфебели и подофицери – 16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срочно</w:t>
      </w:r>
      <w:r w:rsidRPr="00E8598A">
        <w:rPr>
          <w:rFonts w:ascii="Times New Roman" w:hAnsi="Times New Roman" w:cs="Times New Roman"/>
          <w:sz w:val="28"/>
          <w:szCs w:val="28"/>
        </w:rPr>
        <w:t>служещи</w:t>
      </w:r>
      <w:proofErr w:type="spellEnd"/>
      <w:r w:rsidRPr="00E8598A">
        <w:rPr>
          <w:rFonts w:ascii="Times New Roman" w:hAnsi="Times New Roman" w:cs="Times New Roman"/>
          <w:sz w:val="28"/>
          <w:szCs w:val="28"/>
        </w:rPr>
        <w:t xml:space="preserve"> младши подофицери, ефрейтори и редници от набор 1910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 xml:space="preserve"> – 288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срочно</w:t>
      </w:r>
      <w:r w:rsidRPr="00E8598A">
        <w:rPr>
          <w:rFonts w:ascii="Times New Roman" w:hAnsi="Times New Roman" w:cs="Times New Roman"/>
          <w:sz w:val="28"/>
          <w:szCs w:val="28"/>
        </w:rPr>
        <w:t>служещи</w:t>
      </w:r>
      <w:proofErr w:type="spellEnd"/>
      <w:r w:rsidRPr="00E8598A">
        <w:rPr>
          <w:rFonts w:ascii="Times New Roman" w:hAnsi="Times New Roman" w:cs="Times New Roman"/>
          <w:sz w:val="28"/>
          <w:szCs w:val="28"/>
        </w:rPr>
        <w:t xml:space="preserve"> младши подофицери, ефрейтори и редници от набор 1911 – </w:t>
      </w:r>
      <w:r>
        <w:rPr>
          <w:rFonts w:ascii="Times New Roman" w:hAnsi="Times New Roman" w:cs="Times New Roman"/>
          <w:sz w:val="28"/>
          <w:szCs w:val="28"/>
        </w:rPr>
        <w:t>412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left="426" w:right="1"/>
        <w:jc w:val="both"/>
        <w:rPr>
          <w:rFonts w:ascii="Times New Roman" w:hAnsi="Times New Roman" w:cs="Times New Roman"/>
          <w:sz w:val="28"/>
          <w:szCs w:val="28"/>
        </w:rPr>
      </w:pPr>
      <w:r w:rsidRPr="00E8598A">
        <w:rPr>
          <w:rFonts w:ascii="Times New Roman" w:hAnsi="Times New Roman" w:cs="Times New Roman"/>
          <w:sz w:val="28"/>
          <w:szCs w:val="28"/>
        </w:rPr>
        <w:t>чиновници (капелмайстор, деловодител-к</w:t>
      </w:r>
      <w:r>
        <w:rPr>
          <w:rFonts w:ascii="Times New Roman" w:hAnsi="Times New Roman" w:cs="Times New Roman"/>
          <w:sz w:val="28"/>
          <w:szCs w:val="28"/>
        </w:rPr>
        <w:t>овчежник и оръжеен майстор) – 3</w:t>
      </w:r>
    </w:p>
    <w:p w:rsidR="00BB18F8" w:rsidRPr="00E8598A" w:rsidRDefault="00BB18F8" w:rsidP="00BB18F8">
      <w:pPr>
        <w:spacing w:after="0" w:line="360" w:lineRule="auto"/>
        <w:ind w:left="66" w:right="1"/>
        <w:jc w:val="both"/>
        <w:rPr>
          <w:rFonts w:ascii="Times New Roman" w:hAnsi="Times New Roman" w:cs="Times New Roman"/>
          <w:sz w:val="28"/>
          <w:szCs w:val="28"/>
        </w:rPr>
      </w:pPr>
      <w:r w:rsidRPr="00E8598A">
        <w:rPr>
          <w:rFonts w:ascii="Times New Roman" w:hAnsi="Times New Roman" w:cs="Times New Roman"/>
          <w:sz w:val="28"/>
          <w:szCs w:val="28"/>
        </w:rPr>
        <w:lastRenderedPageBreak/>
        <w:t>Всичко личен състав на 7-ми пехотен Преславски полк в деня преди започването на мобилизацията – 804 човека.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Pr="00E8598A">
        <w:rPr>
          <w:rFonts w:ascii="Times New Roman" w:hAnsi="Times New Roman" w:cs="Times New Roman"/>
          <w:sz w:val="28"/>
          <w:szCs w:val="28"/>
        </w:rPr>
        <w:tab/>
      </w:r>
    </w:p>
    <w:p w:rsidR="00BB18F8" w:rsidRDefault="00BB18F8" w:rsidP="00354241">
      <w:pPr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Предвид организационната структура на 7-ми пехотен Преславски полк, основната бойна сила на формированието е развърната в 4 пехотни дружини от по 4 роти всяка, чиито номерации са последователни от първа до шестнадесета. Незабавно след явяването на по-голямата част от запасните в Шумен, същите се отправят към района на полка, където са събрани 7444 запасни долни чинове. </w:t>
      </w:r>
      <w:r w:rsidR="0053032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рганизирани </w:t>
      </w:r>
      <w:r w:rsidR="00530326">
        <w:rPr>
          <w:rFonts w:ascii="Times New Roman" w:hAnsi="Times New Roman" w:cs="Times New Roman"/>
          <w:sz w:val="28"/>
          <w:szCs w:val="28"/>
        </w:rPr>
        <w:t xml:space="preserve">са </w:t>
      </w:r>
      <w:r>
        <w:rPr>
          <w:rFonts w:ascii="Times New Roman" w:hAnsi="Times New Roman" w:cs="Times New Roman"/>
          <w:sz w:val="28"/>
          <w:szCs w:val="28"/>
        </w:rPr>
        <w:t xml:space="preserve">приемни пунктове, в които се записват личните данни на мобилизирания, като им е обявявано и назначението по щата на подразделението. След това, същите се поемат от назначени войници, които отвеждат запасните към местата за временно настаняване на ротите. Тези места са на различни локации в гр. Шумен, като се използват предимно обществени сгради. Налични са сведения за разквартируването на </w:t>
      </w:r>
      <w:r w:rsidR="00530326">
        <w:rPr>
          <w:rFonts w:ascii="Times New Roman" w:hAnsi="Times New Roman" w:cs="Times New Roman"/>
          <w:sz w:val="28"/>
          <w:szCs w:val="28"/>
        </w:rPr>
        <w:t>15-та рота.</w:t>
      </w:r>
      <w:r w:rsidR="00530326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="003542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Първите явили се запасни идват на 18.09.1912 г., като в следващите дни до 21.09.1912 г. почти всички призовани се явяват в полка. Още на 18.09.1912 г. става ясно, че основният проблем пред командването на полка е свързан с логистичното осигуряване и то най-вече по отношение на униформеното облекло, ботушите и част от снаряжението. Взето е решение обличането на запасните да започне по щата, като първи започват да получават своето имущество Щабът, след това подчинените му подразделения и в последствие дружините по реда на своя номер. По заповед на командира на 7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ми пехотен Преславски полк - полковник Христо Йорданов, недостигът в складовите наличности трябва да се закупи допълнително от магазинната мрежа в гр. Шумен и региона. Тази дейност е извършена в кратки срокове, тъй щото в историята на полка </w:t>
      </w:r>
      <w:r>
        <w:rPr>
          <w:rFonts w:ascii="Times New Roman" w:hAnsi="Times New Roman" w:cs="Times New Roman"/>
          <w:sz w:val="28"/>
          <w:szCs w:val="28"/>
        </w:rPr>
        <w:lastRenderedPageBreak/>
        <w:t>е записано: „</w:t>
      </w:r>
      <w:r w:rsidRPr="009050DA">
        <w:rPr>
          <w:rFonts w:ascii="Times New Roman" w:hAnsi="Times New Roman" w:cs="Times New Roman"/>
          <w:i/>
          <w:sz w:val="28"/>
          <w:szCs w:val="28"/>
        </w:rPr>
        <w:t>Известни неудобства се чувстваха  само при обличането и стъкмяването на хората, защото недоимъците от облекло и материални средства в полка бяха доста значителни.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29F3">
        <w:rPr>
          <w:rFonts w:ascii="Times New Roman" w:hAnsi="Times New Roman" w:cs="Times New Roman"/>
          <w:i/>
          <w:sz w:val="28"/>
          <w:szCs w:val="28"/>
        </w:rPr>
        <w:t>Въпреки това, обаче, в периода на мобилизацията полкът можа да се облече и стъкми до степен, че в деня на тръгването си към района за съсредоточаването (23-ти септември) да има един доста задоволителен вид</w:t>
      </w:r>
      <w:r>
        <w:rPr>
          <w:rFonts w:ascii="Times New Roman" w:hAnsi="Times New Roman" w:cs="Times New Roman"/>
          <w:sz w:val="28"/>
          <w:szCs w:val="28"/>
        </w:rPr>
        <w:t>“.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7"/>
      </w:r>
      <w:r w:rsidR="00354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8F8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Според сведенията, въоръжението на полка е на добро ниво. Същото се състои от: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Пушка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Манлихер</w:t>
      </w:r>
      <w:proofErr w:type="spellEnd"/>
      <w:r>
        <w:rPr>
          <w:rFonts w:ascii="Times New Roman" w:hAnsi="Times New Roman" w:cs="Times New Roman"/>
          <w:sz w:val="28"/>
          <w:szCs w:val="28"/>
        </w:rPr>
        <w:t>“ обр. 1888  г. – 4063 броя;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Картечница „Максим“ обр. 1909 г. – 4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Револвери „Смит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Уесън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– 26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Пистолети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Парабелум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“ – 15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B18F8" w:rsidRDefault="00BB18F8" w:rsidP="00BB18F8">
      <w:pPr>
        <w:pStyle w:val="a6"/>
        <w:numPr>
          <w:ilvl w:val="0"/>
          <w:numId w:val="1"/>
        </w:numPr>
        <w:spacing w:after="0" w:line="36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Саби (шашки) – 36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B18F8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Средно всяка рота разполага с 250 пушки, което дава да се разбере, че всички, фелдфебели, подофицери и войници са въоръжени с такива. Всеки разполага със 150 патрона за пушка в себе си, а тези, на които са зачислени пистолети или револвери, по 24 патрона. В картечната рота, наличността от боеприпаси за основното въоръжение е общо 12 000 бр. В обозите се возят още по 3000 патрона за всяка картечница и по 75 патрона на пушка. </w:t>
      </w:r>
    </w:p>
    <w:p w:rsidR="00BB18F8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състоянието на раздаваното на запасните оръжие може да съдим по спомените на командира на 15-та рота к-н Марин Куцаров, който казва следното: „</w:t>
      </w:r>
      <w:r w:rsidRPr="002A61BC">
        <w:rPr>
          <w:rFonts w:ascii="Times New Roman" w:hAnsi="Times New Roman" w:cs="Times New Roman"/>
          <w:i/>
          <w:sz w:val="28"/>
          <w:szCs w:val="28"/>
        </w:rPr>
        <w:t>Пушките, назначени за 15-та рота, трябваше да се съберат от 24 места – от ротите на 7-ми полк и тия на 43-ти пехотен полк. Неуредици големи. Пушките събрахме от ротните помещения на пионерната казарма, съвършено ръждиви.</w:t>
      </w:r>
      <w:r>
        <w:rPr>
          <w:rFonts w:ascii="Times New Roman" w:hAnsi="Times New Roman" w:cs="Times New Roman"/>
          <w:sz w:val="28"/>
          <w:szCs w:val="28"/>
        </w:rPr>
        <w:t>“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8"/>
      </w:r>
    </w:p>
    <w:p w:rsidR="00BB18F8" w:rsidRPr="00FD2B48" w:rsidRDefault="0029193A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цялостната дейност по мобилизацията на 7-ми пехотен Преславски полк може да се използва една единствена дума „чудо“. В</w:t>
      </w:r>
      <w:r w:rsidR="00BB18F8">
        <w:rPr>
          <w:rFonts w:ascii="Times New Roman" w:hAnsi="Times New Roman" w:cs="Times New Roman"/>
          <w:sz w:val="28"/>
          <w:szCs w:val="28"/>
        </w:rPr>
        <w:t xml:space="preserve"> рамките на 5 дни, </w:t>
      </w:r>
      <w:r w:rsidR="00BB18F8">
        <w:rPr>
          <w:rFonts w:ascii="Times New Roman" w:hAnsi="Times New Roman" w:cs="Times New Roman"/>
          <w:sz w:val="28"/>
          <w:szCs w:val="28"/>
        </w:rPr>
        <w:lastRenderedPageBreak/>
        <w:t xml:space="preserve">командването на полка изпраща повиквателни заповеди до всички запасни, организира приемането на новопристигналите, облича и </w:t>
      </w:r>
      <w:proofErr w:type="spellStart"/>
      <w:r w:rsidR="00BB18F8">
        <w:rPr>
          <w:rFonts w:ascii="Times New Roman" w:hAnsi="Times New Roman" w:cs="Times New Roman"/>
          <w:sz w:val="28"/>
          <w:szCs w:val="28"/>
        </w:rPr>
        <w:t>снаряжава</w:t>
      </w:r>
      <w:proofErr w:type="spellEnd"/>
      <w:r w:rsidR="00BB18F8">
        <w:rPr>
          <w:rFonts w:ascii="Times New Roman" w:hAnsi="Times New Roman" w:cs="Times New Roman"/>
          <w:sz w:val="28"/>
          <w:szCs w:val="28"/>
        </w:rPr>
        <w:t xml:space="preserve"> запасните, попълва липсата от материални запаси и най-важното как извършва разпределението и бойното сглобяване на ротите и дружините!? За 5 дни полкът нараства от около 700 души мирновременен щат до почти 4900 човека - облечени, въоръжени, разпределени и готови за поход. </w:t>
      </w:r>
      <w:r w:rsidR="003B3BEC">
        <w:rPr>
          <w:rFonts w:ascii="Times New Roman" w:hAnsi="Times New Roman" w:cs="Times New Roman"/>
          <w:sz w:val="28"/>
          <w:szCs w:val="28"/>
        </w:rPr>
        <w:t>Г</w:t>
      </w:r>
      <w:r w:rsidR="00BB18F8">
        <w:rPr>
          <w:rFonts w:ascii="Times New Roman" w:hAnsi="Times New Roman" w:cs="Times New Roman"/>
          <w:sz w:val="28"/>
          <w:szCs w:val="28"/>
        </w:rPr>
        <w:t xml:space="preserve">отови за война! </w:t>
      </w:r>
    </w:p>
    <w:p w:rsidR="00BB18F8" w:rsidRDefault="00BB18F8" w:rsidP="00BB18F8">
      <w:pPr>
        <w:spacing w:after="0" w:line="360" w:lineRule="auto"/>
        <w:ind w:right="-567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D1D">
        <w:rPr>
          <w:rFonts w:ascii="Times New Roman" w:hAnsi="Times New Roman" w:cs="Times New Roman"/>
          <w:b/>
          <w:sz w:val="28"/>
          <w:szCs w:val="28"/>
        </w:rPr>
        <w:t>ПОХОДЪТ</w:t>
      </w:r>
    </w:p>
    <w:p w:rsidR="008245EE" w:rsidRDefault="00B80F80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B18F8">
        <w:rPr>
          <w:rFonts w:ascii="Times New Roman" w:hAnsi="Times New Roman" w:cs="Times New Roman"/>
          <w:sz w:val="28"/>
          <w:szCs w:val="28"/>
        </w:rPr>
        <w:t>лед перфектното изпълнение на мобилизационните мероприятия, 7</w:t>
      </w:r>
      <w:r w:rsidR="00BB18F8">
        <w:rPr>
          <w:rFonts w:ascii="Times New Roman" w:hAnsi="Times New Roman" w:cs="Times New Roman"/>
          <w:sz w:val="28"/>
          <w:szCs w:val="28"/>
        </w:rPr>
        <w:noBreakHyphen/>
        <w:t xml:space="preserve">ми пехотен Преславски </w:t>
      </w:r>
      <w:r w:rsidR="00BB18F8" w:rsidRPr="00A31423">
        <w:rPr>
          <w:rFonts w:ascii="Times New Roman" w:hAnsi="Times New Roman" w:cs="Times New Roman"/>
          <w:sz w:val="28"/>
          <w:szCs w:val="28"/>
        </w:rPr>
        <w:t>полк е готов за</w:t>
      </w:r>
      <w:r w:rsidR="00BB18F8">
        <w:rPr>
          <w:rFonts w:ascii="Times New Roman" w:hAnsi="Times New Roman" w:cs="Times New Roman"/>
          <w:sz w:val="28"/>
          <w:szCs w:val="28"/>
        </w:rPr>
        <w:t xml:space="preserve"> потегляне в посока границата с </w:t>
      </w:r>
      <w:r w:rsidR="008245EE">
        <w:rPr>
          <w:rFonts w:ascii="Times New Roman" w:hAnsi="Times New Roman" w:cs="Times New Roman"/>
          <w:sz w:val="28"/>
          <w:szCs w:val="28"/>
        </w:rPr>
        <w:t>Османската империя</w:t>
      </w:r>
      <w:r w:rsidR="00BB18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8F8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23.09.1912 г. по заповед на командира полк. </w:t>
      </w:r>
      <w:r w:rsidRPr="00613B5D">
        <w:rPr>
          <w:rFonts w:ascii="Times New Roman" w:hAnsi="Times New Roman" w:cs="Times New Roman"/>
          <w:sz w:val="28"/>
          <w:szCs w:val="28"/>
        </w:rPr>
        <w:t>Христо Йорданов</w:t>
      </w:r>
      <w:r>
        <w:rPr>
          <w:rFonts w:ascii="Times New Roman" w:hAnsi="Times New Roman" w:cs="Times New Roman"/>
          <w:sz w:val="28"/>
          <w:szCs w:val="28"/>
        </w:rPr>
        <w:t xml:space="preserve">, полкът е построен на плаца, готов за поход. </w:t>
      </w:r>
      <w:r w:rsidR="008245EE">
        <w:rPr>
          <w:rFonts w:ascii="Times New Roman" w:hAnsi="Times New Roman" w:cs="Times New Roman"/>
          <w:sz w:val="28"/>
          <w:szCs w:val="28"/>
        </w:rPr>
        <w:t>Следват к</w:t>
      </w:r>
      <w:r>
        <w:rPr>
          <w:rFonts w:ascii="Times New Roman" w:hAnsi="Times New Roman" w:cs="Times New Roman"/>
          <w:sz w:val="28"/>
          <w:szCs w:val="28"/>
        </w:rPr>
        <w:t xml:space="preserve">ратката патриотична реч </w:t>
      </w:r>
      <w:r w:rsidR="008245EE">
        <w:rPr>
          <w:rFonts w:ascii="Times New Roman" w:hAnsi="Times New Roman" w:cs="Times New Roman"/>
          <w:sz w:val="28"/>
          <w:szCs w:val="28"/>
        </w:rPr>
        <w:t>и молебен</w:t>
      </w:r>
      <w:r>
        <w:rPr>
          <w:rFonts w:ascii="Times New Roman" w:hAnsi="Times New Roman" w:cs="Times New Roman"/>
          <w:sz w:val="28"/>
          <w:szCs w:val="28"/>
        </w:rPr>
        <w:t xml:space="preserve"> за здраве и благоденствие, </w:t>
      </w:r>
      <w:r w:rsidR="008245EE">
        <w:rPr>
          <w:rFonts w:ascii="Times New Roman" w:hAnsi="Times New Roman" w:cs="Times New Roman"/>
          <w:sz w:val="28"/>
          <w:szCs w:val="28"/>
        </w:rPr>
        <w:t>които</w:t>
      </w:r>
      <w:r>
        <w:rPr>
          <w:rFonts w:ascii="Times New Roman" w:hAnsi="Times New Roman" w:cs="Times New Roman"/>
          <w:sz w:val="28"/>
          <w:szCs w:val="28"/>
        </w:rPr>
        <w:t xml:space="preserve"> повдигат духа</w:t>
      </w:r>
      <w:r w:rsidR="008245EE">
        <w:rPr>
          <w:rFonts w:ascii="Times New Roman" w:hAnsi="Times New Roman" w:cs="Times New Roman"/>
          <w:sz w:val="28"/>
          <w:szCs w:val="28"/>
        </w:rPr>
        <w:t xml:space="preserve">. Остава само да се подаде първата команда за Преславци в тази война. </w:t>
      </w:r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Надяс</w:t>
      </w:r>
      <w:proofErr w:type="spellEnd"/>
      <w:r>
        <w:rPr>
          <w:rFonts w:ascii="Times New Roman" w:hAnsi="Times New Roman" w:cs="Times New Roman"/>
          <w:sz w:val="28"/>
          <w:szCs w:val="28"/>
        </w:rPr>
        <w:t>-но, Ходом марш!“ Гръмва музиката, бойното знаме се развява и 7-ми пехотен преславски полк тръгва към славата и безсмъртието! Часът е 13.00!</w:t>
      </w:r>
    </w:p>
    <w:p w:rsidR="00C526DD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7-ми пехотен Преславски полк преминава по ротно пред събралото се множество и се отправя по сегашния булевард „Славянски“ към изхода на Шумен в посока Велики Преслав под звуците на националния химн „Шуми Марица“. </w:t>
      </w:r>
    </w:p>
    <w:p w:rsidR="00BB18F8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Командирът, полк. Йорданов, стигайки с челото на колоната източните окрайнини на Велики Преслав, заповядва полкът му да спре за нощуване. Личният състав е разпределен за през нощта по квартири в града и село Кара Демир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8F8" w:rsidRDefault="00BB18F8" w:rsidP="00BB18F8">
      <w:pPr>
        <w:spacing w:after="0" w:line="360" w:lineRule="auto"/>
        <w:ind w:right="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следващата сутрин в 07.30 ч. полкът продължава пеша придвижването си към турската граница на следните етапи:</w:t>
      </w:r>
    </w:p>
    <w:p w:rsidR="00BB18F8" w:rsidRPr="00762803" w:rsidRDefault="00BB18F8" w:rsidP="00BB18F8">
      <w:pPr>
        <w:pStyle w:val="a6"/>
        <w:spacing w:after="0" w:line="360" w:lineRule="auto"/>
        <w:ind w:left="0"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D425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93557">
        <w:rPr>
          <w:rFonts w:ascii="Times New Roman" w:hAnsi="Times New Roman" w:cs="Times New Roman"/>
          <w:b/>
          <w:sz w:val="28"/>
          <w:szCs w:val="28"/>
        </w:rPr>
        <w:t>24.09.1912 г.</w:t>
      </w:r>
      <w:r w:rsidRPr="00762803">
        <w:rPr>
          <w:rFonts w:ascii="Times New Roman" w:hAnsi="Times New Roman" w:cs="Times New Roman"/>
          <w:sz w:val="28"/>
          <w:szCs w:val="28"/>
        </w:rPr>
        <w:t xml:space="preserve"> - преход от Велики Преслав/Кара Демир до района между с. Иваново (общ. Върбица, </w:t>
      </w:r>
      <w:proofErr w:type="spellStart"/>
      <w:r w:rsidRPr="00762803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762803">
        <w:rPr>
          <w:rFonts w:ascii="Times New Roman" w:hAnsi="Times New Roman" w:cs="Times New Roman"/>
          <w:sz w:val="28"/>
          <w:szCs w:val="28"/>
        </w:rPr>
        <w:t xml:space="preserve">. Шумен) и село </w:t>
      </w:r>
      <w:proofErr w:type="spellStart"/>
      <w:r w:rsidRPr="00762803">
        <w:rPr>
          <w:rFonts w:ascii="Times New Roman" w:hAnsi="Times New Roman" w:cs="Times New Roman"/>
          <w:sz w:val="28"/>
          <w:szCs w:val="28"/>
        </w:rPr>
        <w:t>Бекерли</w:t>
      </w:r>
      <w:proofErr w:type="spellEnd"/>
      <w:r w:rsidRPr="00762803">
        <w:rPr>
          <w:rFonts w:ascii="Times New Roman" w:hAnsi="Times New Roman" w:cs="Times New Roman"/>
          <w:sz w:val="28"/>
          <w:szCs w:val="28"/>
        </w:rPr>
        <w:t xml:space="preserve"> (дн. Конево, общ. Върбица, </w:t>
      </w:r>
      <w:proofErr w:type="spellStart"/>
      <w:r w:rsidRPr="00762803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762803">
        <w:rPr>
          <w:rFonts w:ascii="Times New Roman" w:hAnsi="Times New Roman" w:cs="Times New Roman"/>
          <w:sz w:val="28"/>
          <w:szCs w:val="28"/>
        </w:rPr>
        <w:t>. Шумен). Продължителност на марша 8 часа. Спиране за почивка и пренощуване на бивак около селото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oftHyphen/>
        <w:t>–</w:t>
      </w:r>
      <w:r w:rsidRPr="00762803">
        <w:rPr>
          <w:rFonts w:ascii="Times New Roman" w:hAnsi="Times New Roman" w:cs="Times New Roman"/>
          <w:sz w:val="28"/>
          <w:szCs w:val="28"/>
        </w:rPr>
        <w:t xml:space="preserve"> в 15.30 ч. </w:t>
      </w:r>
      <w:r w:rsidRPr="00762803">
        <w:rPr>
          <w:rFonts w:ascii="Times New Roman" w:hAnsi="Times New Roman" w:cs="Times New Roman"/>
          <w:b/>
          <w:sz w:val="28"/>
          <w:szCs w:val="28"/>
        </w:rPr>
        <w:t>Разстояние – 21 км.</w:t>
      </w:r>
    </w:p>
    <w:p w:rsidR="00BB18F8" w:rsidRPr="00E672EF" w:rsidRDefault="00BB18F8" w:rsidP="00BB18F8">
      <w:pPr>
        <w:pStyle w:val="a6"/>
        <w:numPr>
          <w:ilvl w:val="0"/>
          <w:numId w:val="2"/>
        </w:numPr>
        <w:spacing w:after="0" w:line="360" w:lineRule="auto"/>
        <w:ind w:left="0"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557">
        <w:rPr>
          <w:rFonts w:ascii="Times New Roman" w:hAnsi="Times New Roman" w:cs="Times New Roman"/>
          <w:b/>
          <w:sz w:val="28"/>
          <w:szCs w:val="28"/>
        </w:rPr>
        <w:softHyphen/>
        <w:t>25.09.1912 г.</w:t>
      </w:r>
      <w:r w:rsidRPr="0071036F">
        <w:rPr>
          <w:rFonts w:ascii="Times New Roman" w:hAnsi="Times New Roman" w:cs="Times New Roman"/>
          <w:sz w:val="28"/>
          <w:szCs w:val="28"/>
        </w:rPr>
        <w:t xml:space="preserve"> - преход от с. Иваново/ с. </w:t>
      </w:r>
      <w:proofErr w:type="spellStart"/>
      <w:r w:rsidRPr="0071036F">
        <w:rPr>
          <w:rFonts w:ascii="Times New Roman" w:hAnsi="Times New Roman" w:cs="Times New Roman"/>
          <w:sz w:val="28"/>
          <w:szCs w:val="28"/>
        </w:rPr>
        <w:t>Бекерли</w:t>
      </w:r>
      <w:proofErr w:type="spellEnd"/>
      <w:r w:rsidRPr="0071036F">
        <w:rPr>
          <w:rFonts w:ascii="Times New Roman" w:hAnsi="Times New Roman" w:cs="Times New Roman"/>
          <w:sz w:val="28"/>
          <w:szCs w:val="28"/>
        </w:rPr>
        <w:t xml:space="preserve"> (дн. Конево) до с. Върбица (дн. град Върбица, </w:t>
      </w:r>
      <w:proofErr w:type="spellStart"/>
      <w:r w:rsidRPr="0071036F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71036F">
        <w:rPr>
          <w:rFonts w:ascii="Times New Roman" w:hAnsi="Times New Roman" w:cs="Times New Roman"/>
          <w:sz w:val="28"/>
          <w:szCs w:val="28"/>
        </w:rPr>
        <w:t xml:space="preserve">. Шумен). Начало на марша 07.30 ч. Продължителност на марша 4 ч. и 50 минути. Челото на колоната достига Върбица в 12.20 ч. </w:t>
      </w:r>
      <w:r w:rsidRPr="0071036F">
        <w:rPr>
          <w:rFonts w:ascii="Times New Roman" w:hAnsi="Times New Roman" w:cs="Times New Roman"/>
          <w:b/>
          <w:sz w:val="28"/>
          <w:szCs w:val="28"/>
        </w:rPr>
        <w:t>Разстояние – 17 км.</w:t>
      </w:r>
      <w:r w:rsidRPr="0071036F">
        <w:rPr>
          <w:rFonts w:ascii="Times New Roman" w:hAnsi="Times New Roman" w:cs="Times New Roman"/>
          <w:sz w:val="28"/>
          <w:szCs w:val="28"/>
        </w:rPr>
        <w:t>;</w:t>
      </w:r>
    </w:p>
    <w:p w:rsidR="00BB18F8" w:rsidRDefault="00BB18F8" w:rsidP="00BB18F8">
      <w:pPr>
        <w:pStyle w:val="a6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557">
        <w:rPr>
          <w:rFonts w:ascii="Times New Roman" w:hAnsi="Times New Roman" w:cs="Times New Roman"/>
          <w:b/>
          <w:sz w:val="28"/>
          <w:szCs w:val="28"/>
        </w:rPr>
        <w:t>26.09.1912 г.</w:t>
      </w:r>
      <w:r w:rsidRPr="006145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4526">
        <w:rPr>
          <w:rFonts w:ascii="Times New Roman" w:hAnsi="Times New Roman" w:cs="Times New Roman"/>
          <w:sz w:val="28"/>
          <w:szCs w:val="28"/>
        </w:rPr>
        <w:t xml:space="preserve">преход от с. Върбица </w:t>
      </w:r>
      <w:r>
        <w:rPr>
          <w:rFonts w:ascii="Times New Roman" w:hAnsi="Times New Roman" w:cs="Times New Roman"/>
          <w:sz w:val="28"/>
          <w:szCs w:val="28"/>
        </w:rPr>
        <w:t xml:space="preserve">до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Исупли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(дн. Бероново,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 Бургас). Начало на марша 06.00 ч. Продължителност на марша 13 часа. По време на този преход е преминат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Върбишки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проход. Полкът пристига в района около селото в 19.00 ч и се разполага на бивак. </w:t>
      </w:r>
      <w:r w:rsidRPr="004C1305">
        <w:rPr>
          <w:rFonts w:ascii="Times New Roman" w:hAnsi="Times New Roman" w:cs="Times New Roman"/>
          <w:b/>
          <w:sz w:val="28"/>
          <w:szCs w:val="28"/>
        </w:rPr>
        <w:t>Разстояние – 32 км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18F8" w:rsidRDefault="00BB18F8" w:rsidP="00BB18F8">
      <w:pPr>
        <w:pStyle w:val="a6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557">
        <w:rPr>
          <w:rFonts w:ascii="Times New Roman" w:hAnsi="Times New Roman" w:cs="Times New Roman"/>
          <w:b/>
          <w:sz w:val="28"/>
          <w:szCs w:val="28"/>
        </w:rPr>
        <w:t>27.09.1912 г.</w:t>
      </w:r>
      <w:r>
        <w:rPr>
          <w:rFonts w:ascii="Times New Roman" w:hAnsi="Times New Roman" w:cs="Times New Roman"/>
          <w:sz w:val="28"/>
          <w:szCs w:val="28"/>
        </w:rPr>
        <w:t xml:space="preserve"> е даден за дневна почивка, като през деня личният състав не извършва преход и използва времето за подготовка за следващите дни;</w:t>
      </w:r>
    </w:p>
    <w:p w:rsidR="00BB18F8" w:rsidRDefault="00BB18F8" w:rsidP="00BB18F8">
      <w:pPr>
        <w:pStyle w:val="a6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557">
        <w:rPr>
          <w:rFonts w:ascii="Times New Roman" w:hAnsi="Times New Roman" w:cs="Times New Roman"/>
          <w:b/>
          <w:sz w:val="28"/>
          <w:szCs w:val="28"/>
        </w:rPr>
        <w:t>28.09.1912 г.</w:t>
      </w:r>
      <w:r>
        <w:rPr>
          <w:rFonts w:ascii="Times New Roman" w:hAnsi="Times New Roman" w:cs="Times New Roman"/>
          <w:sz w:val="28"/>
          <w:szCs w:val="28"/>
        </w:rPr>
        <w:t xml:space="preserve"> след почивката, полкът тръгва от с. 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Исупли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(дн. Бероново,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 Бургас) в посока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Бургуджи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(дн. Горно Александрово,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Сливен). Начало на марша – 09.00 ч. Продължителност на марша – 11 часа. </w:t>
      </w:r>
      <w:r w:rsidRPr="004C1305">
        <w:rPr>
          <w:rFonts w:ascii="Times New Roman" w:hAnsi="Times New Roman" w:cs="Times New Roman"/>
          <w:b/>
          <w:sz w:val="28"/>
          <w:szCs w:val="28"/>
        </w:rPr>
        <w:t>Разстояние – 40 км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B18F8" w:rsidRPr="00E672EF" w:rsidRDefault="00BB18F8" w:rsidP="00BB18F8">
      <w:pPr>
        <w:pStyle w:val="a6"/>
        <w:numPr>
          <w:ilvl w:val="0"/>
          <w:numId w:val="2"/>
        </w:numPr>
        <w:spacing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393557">
        <w:rPr>
          <w:rFonts w:ascii="Times New Roman" w:hAnsi="Times New Roman" w:cs="Times New Roman"/>
          <w:b/>
          <w:sz w:val="28"/>
          <w:szCs w:val="28"/>
        </w:rPr>
        <w:t>29.09.1912 г.</w:t>
      </w:r>
      <w:r w:rsidRPr="00E6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672EF">
        <w:rPr>
          <w:rFonts w:ascii="Times New Roman" w:hAnsi="Times New Roman" w:cs="Times New Roman"/>
          <w:sz w:val="28"/>
          <w:szCs w:val="28"/>
        </w:rPr>
        <w:t xml:space="preserve"> преход от с. </w:t>
      </w:r>
      <w:proofErr w:type="spellStart"/>
      <w:r w:rsidRPr="00E672EF">
        <w:rPr>
          <w:rFonts w:ascii="Times New Roman" w:hAnsi="Times New Roman" w:cs="Times New Roman"/>
          <w:sz w:val="28"/>
          <w:szCs w:val="28"/>
        </w:rPr>
        <w:t>Бургуджи</w:t>
      </w:r>
      <w:proofErr w:type="spellEnd"/>
      <w:r w:rsidRPr="00E672EF">
        <w:rPr>
          <w:rFonts w:ascii="Times New Roman" w:hAnsi="Times New Roman" w:cs="Times New Roman"/>
          <w:sz w:val="28"/>
          <w:szCs w:val="28"/>
        </w:rPr>
        <w:t xml:space="preserve"> до с. Могила (</w:t>
      </w:r>
      <w:proofErr w:type="spellStart"/>
      <w:r w:rsidRPr="00E672EF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E672EF">
        <w:rPr>
          <w:rFonts w:ascii="Times New Roman" w:hAnsi="Times New Roman" w:cs="Times New Roman"/>
          <w:sz w:val="28"/>
          <w:szCs w:val="28"/>
        </w:rPr>
        <w:t xml:space="preserve">. Ямбол). Начало на марша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672EF">
        <w:rPr>
          <w:rFonts w:ascii="Times New Roman" w:hAnsi="Times New Roman" w:cs="Times New Roman"/>
          <w:sz w:val="28"/>
          <w:szCs w:val="28"/>
        </w:rPr>
        <w:t xml:space="preserve"> 07.30 ч. Продължителност на марша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672EF">
        <w:rPr>
          <w:rFonts w:ascii="Times New Roman" w:hAnsi="Times New Roman" w:cs="Times New Roman"/>
          <w:sz w:val="28"/>
          <w:szCs w:val="28"/>
        </w:rPr>
        <w:t xml:space="preserve"> 4 ч. и 30 мин. Устройване и разполагане на бивак. </w:t>
      </w:r>
      <w:r w:rsidRPr="00E672EF">
        <w:rPr>
          <w:rFonts w:ascii="Times New Roman" w:hAnsi="Times New Roman" w:cs="Times New Roman"/>
          <w:b/>
          <w:sz w:val="28"/>
          <w:szCs w:val="28"/>
        </w:rPr>
        <w:t>Разстояние – 24 км</w:t>
      </w:r>
      <w:r w:rsidRPr="00E672EF">
        <w:rPr>
          <w:rFonts w:ascii="Times New Roman" w:hAnsi="Times New Roman" w:cs="Times New Roman"/>
          <w:sz w:val="28"/>
          <w:szCs w:val="28"/>
        </w:rPr>
        <w:t>;</w:t>
      </w:r>
    </w:p>
    <w:p w:rsidR="00BB18F8" w:rsidRDefault="00BB18F8" w:rsidP="00BB18F8">
      <w:pPr>
        <w:pStyle w:val="a6"/>
        <w:numPr>
          <w:ilvl w:val="0"/>
          <w:numId w:val="2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557">
        <w:rPr>
          <w:rFonts w:ascii="Times New Roman" w:hAnsi="Times New Roman" w:cs="Times New Roman"/>
          <w:b/>
          <w:sz w:val="28"/>
          <w:szCs w:val="28"/>
        </w:rPr>
        <w:t>30.09.1912 г.</w:t>
      </w:r>
      <w:r>
        <w:rPr>
          <w:rFonts w:ascii="Times New Roman" w:hAnsi="Times New Roman" w:cs="Times New Roman"/>
          <w:sz w:val="28"/>
          <w:szCs w:val="28"/>
        </w:rPr>
        <w:t xml:space="preserve"> – 7-ми пехотен Преславски полк достига до определения от главното командване краен пункт на марша, като извършва преход от с. Могила до селата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Саманлари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(с. Сламино</w:t>
      </w:r>
      <w:r w:rsidRPr="0017093A">
        <w:rPr>
          <w:rFonts w:ascii="Times New Roman" w:hAnsi="Times New Roman" w:cs="Times New Roman"/>
          <w:sz w:val="28"/>
          <w:szCs w:val="28"/>
        </w:rPr>
        <w:t xml:space="preserve">, общ. Тунджа, </w:t>
      </w:r>
      <w:proofErr w:type="spellStart"/>
      <w:r w:rsidRPr="0017093A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17093A">
        <w:rPr>
          <w:rFonts w:ascii="Times New Roman" w:hAnsi="Times New Roman" w:cs="Times New Roman"/>
          <w:sz w:val="28"/>
          <w:szCs w:val="28"/>
        </w:rPr>
        <w:t>. Ямбол</w:t>
      </w:r>
      <w:r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(с. Робово, общ. Тунджа,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Ямбол). </w:t>
      </w:r>
      <w:r w:rsidRPr="004C1305">
        <w:rPr>
          <w:rFonts w:ascii="Times New Roman" w:hAnsi="Times New Roman" w:cs="Times New Roman"/>
          <w:b/>
          <w:sz w:val="28"/>
          <w:szCs w:val="28"/>
        </w:rPr>
        <w:t>Разстояние 27 км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02C5" w:rsidRDefault="00BB18F8" w:rsidP="00BB18F8">
      <w:pPr>
        <w:pStyle w:val="a6"/>
        <w:spacing w:line="360" w:lineRule="auto"/>
        <w:ind w:left="14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E342A0">
        <w:rPr>
          <w:rFonts w:ascii="Times New Roman" w:hAnsi="Times New Roman" w:cs="Times New Roman"/>
          <w:sz w:val="28"/>
          <w:szCs w:val="28"/>
        </w:rPr>
        <w:t>Полкът в пълния си състав изминава пеша, за една седмица, разстоянието от 180 километра, като</w:t>
      </w:r>
      <w:r>
        <w:rPr>
          <w:rFonts w:ascii="Times New Roman" w:hAnsi="Times New Roman" w:cs="Times New Roman"/>
          <w:sz w:val="28"/>
          <w:szCs w:val="28"/>
        </w:rPr>
        <w:t xml:space="preserve"> за цялото време е направен един ден почивка. Поради големия числен състав на формированието се налага </w:t>
      </w:r>
      <w:r>
        <w:rPr>
          <w:rFonts w:ascii="Times New Roman" w:hAnsi="Times New Roman" w:cs="Times New Roman"/>
          <w:sz w:val="28"/>
          <w:szCs w:val="28"/>
        </w:rPr>
        <w:lastRenderedPageBreak/>
        <w:t>разполагането му да се извърши в двете гореспоменати села.</w:t>
      </w:r>
      <w:r w:rsidR="00DD02C5">
        <w:rPr>
          <w:rFonts w:ascii="Times New Roman" w:hAnsi="Times New Roman" w:cs="Times New Roman"/>
          <w:sz w:val="28"/>
          <w:szCs w:val="28"/>
        </w:rPr>
        <w:t xml:space="preserve"> Офицерския състав е разположен в селските къщи, а останалият личен състав е на полеви лагери около населените пунктове. </w:t>
      </w:r>
      <w:r w:rsidRPr="00087ED5">
        <w:rPr>
          <w:rFonts w:ascii="Times New Roman" w:hAnsi="Times New Roman" w:cs="Times New Roman"/>
          <w:sz w:val="28"/>
          <w:szCs w:val="28"/>
        </w:rPr>
        <w:t xml:space="preserve">След настаняването в с. </w:t>
      </w:r>
      <w:proofErr w:type="spellStart"/>
      <w:r w:rsidRPr="00087ED5">
        <w:rPr>
          <w:rFonts w:ascii="Times New Roman" w:hAnsi="Times New Roman" w:cs="Times New Roman"/>
          <w:sz w:val="28"/>
          <w:szCs w:val="28"/>
        </w:rPr>
        <w:t>Кулкой</w:t>
      </w:r>
      <w:proofErr w:type="spellEnd"/>
      <w:r w:rsidR="00354241">
        <w:rPr>
          <w:rFonts w:ascii="Times New Roman" w:hAnsi="Times New Roman" w:cs="Times New Roman"/>
          <w:sz w:val="28"/>
          <w:szCs w:val="28"/>
        </w:rPr>
        <w:t xml:space="preserve"> и с. </w:t>
      </w:r>
      <w:proofErr w:type="spellStart"/>
      <w:r w:rsidR="00DD02C5">
        <w:rPr>
          <w:rFonts w:ascii="Times New Roman" w:hAnsi="Times New Roman" w:cs="Times New Roman"/>
          <w:sz w:val="28"/>
          <w:szCs w:val="28"/>
        </w:rPr>
        <w:t>Саманлари</w:t>
      </w:r>
      <w:proofErr w:type="spellEnd"/>
      <w:r w:rsidRPr="00087ED5">
        <w:rPr>
          <w:rFonts w:ascii="Times New Roman" w:hAnsi="Times New Roman" w:cs="Times New Roman"/>
          <w:sz w:val="28"/>
          <w:szCs w:val="28"/>
        </w:rPr>
        <w:t>, започва приготовление за предстоящите</w:t>
      </w:r>
      <w:r>
        <w:rPr>
          <w:rFonts w:ascii="Times New Roman" w:hAnsi="Times New Roman" w:cs="Times New Roman"/>
          <w:sz w:val="28"/>
          <w:szCs w:val="28"/>
        </w:rPr>
        <w:t xml:space="preserve"> бойни действия, което се  заключава в проверка на въоръжението и снаряжението, както и изпълнението на тактико-строеви </w:t>
      </w:r>
      <w:r w:rsidR="00DD02C5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, целящи допълнително да се подобри координацията между ротите и да се настрои личният състав за бой. </w:t>
      </w:r>
    </w:p>
    <w:p w:rsidR="00DD02C5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022">
        <w:rPr>
          <w:rFonts w:ascii="Times New Roman" w:hAnsi="Times New Roman" w:cs="Times New Roman"/>
          <w:sz w:val="28"/>
          <w:szCs w:val="28"/>
        </w:rPr>
        <w:t>Съгласно о</w:t>
      </w:r>
      <w:r>
        <w:rPr>
          <w:rFonts w:ascii="Times New Roman" w:hAnsi="Times New Roman" w:cs="Times New Roman"/>
          <w:sz w:val="28"/>
          <w:szCs w:val="28"/>
        </w:rPr>
        <w:t xml:space="preserve">перативните планове за първия ден на войната, 7-ми пехотен Преславски полк трябва да се придвижи в състава на дивизията в посока държавната граница, като се установи на линията на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Еникьой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(дн. с. Ружица, общ. Болярово,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Ямбол) –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Ахлатли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(дн. с. Голямо Крушево, </w:t>
      </w:r>
      <w:r w:rsidRPr="00AF595F">
        <w:rPr>
          <w:rFonts w:ascii="Times New Roman" w:hAnsi="Times New Roman" w:cs="Times New Roman"/>
          <w:sz w:val="28"/>
          <w:szCs w:val="28"/>
        </w:rPr>
        <w:t xml:space="preserve">общ. Болярово, </w:t>
      </w:r>
      <w:proofErr w:type="spellStart"/>
      <w:r w:rsidRPr="00AF595F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AF595F">
        <w:rPr>
          <w:rFonts w:ascii="Times New Roman" w:hAnsi="Times New Roman" w:cs="Times New Roman"/>
          <w:sz w:val="28"/>
          <w:szCs w:val="28"/>
        </w:rPr>
        <w:t>. Ямбол</w:t>
      </w:r>
      <w:r>
        <w:rPr>
          <w:rFonts w:ascii="Times New Roman" w:hAnsi="Times New Roman" w:cs="Times New Roman"/>
          <w:sz w:val="28"/>
          <w:szCs w:val="28"/>
        </w:rPr>
        <w:t xml:space="preserve">). Според заповедите на командира на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-та армия, 4-та пехотна Преславска дивизия, в чийто състав </w:t>
      </w:r>
      <w:r w:rsidR="00DD02C5">
        <w:rPr>
          <w:rFonts w:ascii="Times New Roman" w:hAnsi="Times New Roman" w:cs="Times New Roman"/>
          <w:sz w:val="28"/>
          <w:szCs w:val="28"/>
        </w:rPr>
        <w:t xml:space="preserve">са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DD02C5">
        <w:rPr>
          <w:rFonts w:ascii="Times New Roman" w:hAnsi="Times New Roman" w:cs="Times New Roman"/>
          <w:sz w:val="28"/>
          <w:szCs w:val="28"/>
        </w:rPr>
        <w:t>Преславци</w:t>
      </w:r>
      <w:r>
        <w:rPr>
          <w:rFonts w:ascii="Times New Roman" w:hAnsi="Times New Roman" w:cs="Times New Roman"/>
          <w:sz w:val="28"/>
          <w:szCs w:val="28"/>
        </w:rPr>
        <w:t>, трябва да извърши марша си към границата в две колони. В ролята на предна охрана на дясната дивизионна колона са назначени две дружини от полк</w:t>
      </w:r>
      <w:r w:rsidR="00DD02C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В края на деня полкът достига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Еникьой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където вече в пълен състав се разполага за пренощуване в импровизиран полеви лагер. </w:t>
      </w:r>
    </w:p>
    <w:p w:rsidR="00BB18F8" w:rsidRPr="00DE506D" w:rsidRDefault="00BB18F8" w:rsidP="00BB18F8">
      <w:pPr>
        <w:spacing w:after="0" w:line="360" w:lineRule="auto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следващия ден, 06.10.1912 г., предните отряди на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-та армия, в т.ч. </w:t>
      </w:r>
      <w:r w:rsidR="00DD02C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7-ми пехотен Преславски полк, преминават държавната граница в участъка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Малкочово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(околия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Ковчаз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вилает Лозенград, Турция)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Пейчу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(дн.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околия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Ковчаз</w:t>
      </w:r>
      <w:proofErr w:type="spellEnd"/>
      <w:r>
        <w:rPr>
          <w:rFonts w:ascii="Times New Roman" w:hAnsi="Times New Roman" w:cs="Times New Roman"/>
          <w:sz w:val="28"/>
          <w:szCs w:val="28"/>
        </w:rPr>
        <w:t>, вилает Лозенград, Р Турция) – с.</w:t>
      </w:r>
      <w:r w:rsidR="00DD02C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Белеврен (общ. Средец,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>. Бургас). Турците са разположени в отбрана по линията Хас-</w:t>
      </w:r>
      <w:proofErr w:type="spellStart"/>
      <w:r>
        <w:rPr>
          <w:rFonts w:ascii="Times New Roman" w:hAnsi="Times New Roman" w:cs="Times New Roman"/>
          <w:sz w:val="28"/>
          <w:szCs w:val="28"/>
        </w:rPr>
        <w:t>Кьой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(дн. с. Сладун, общ. Свиленград,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</w:t>
      </w:r>
      <w:proofErr w:type="spellEnd"/>
      <w:r>
        <w:rPr>
          <w:rFonts w:ascii="Times New Roman" w:hAnsi="Times New Roman" w:cs="Times New Roman"/>
          <w:sz w:val="28"/>
          <w:szCs w:val="28"/>
        </w:rPr>
        <w:t>. Хасково) – Лозенград (дн. гр. </w:t>
      </w:r>
      <w:proofErr w:type="spellStart"/>
      <w:r>
        <w:rPr>
          <w:rFonts w:ascii="Times New Roman" w:hAnsi="Times New Roman" w:cs="Times New Roman"/>
          <w:sz w:val="28"/>
          <w:szCs w:val="28"/>
        </w:rPr>
        <w:t>Къркларели</w:t>
      </w:r>
      <w:proofErr w:type="spellEnd"/>
      <w:r>
        <w:rPr>
          <w:rFonts w:ascii="Times New Roman" w:hAnsi="Times New Roman" w:cs="Times New Roman"/>
          <w:sz w:val="28"/>
          <w:szCs w:val="28"/>
        </w:rPr>
        <w:t>, Р. Турция).</w:t>
      </w:r>
      <w:r w:rsidR="003B6D14">
        <w:rPr>
          <w:rFonts w:ascii="Times New Roman" w:hAnsi="Times New Roman" w:cs="Times New Roman"/>
          <w:sz w:val="28"/>
          <w:szCs w:val="28"/>
        </w:rPr>
        <w:t xml:space="preserve"> 7-ми пехотен Преславски полк пресича граничната полоса с 1-ва и 2-ра дружини в 17.30 ч. а с 3-та и 4-та </w:t>
      </w:r>
      <w:r w:rsidR="003B6D14">
        <w:rPr>
          <w:rFonts w:ascii="Times New Roman" w:hAnsi="Times New Roman" w:cs="Times New Roman"/>
          <w:sz w:val="28"/>
          <w:szCs w:val="28"/>
        </w:rPr>
        <w:lastRenderedPageBreak/>
        <w:t>дружини в 18.00 ч. в полосата при с. </w:t>
      </w:r>
      <w:proofErr w:type="spellStart"/>
      <w:r w:rsidR="003B6D14">
        <w:rPr>
          <w:rFonts w:ascii="Times New Roman" w:hAnsi="Times New Roman" w:cs="Times New Roman"/>
          <w:sz w:val="28"/>
          <w:szCs w:val="28"/>
        </w:rPr>
        <w:t>Кайбиляр</w:t>
      </w:r>
      <w:proofErr w:type="spellEnd"/>
      <w:r w:rsidR="003B6D14">
        <w:rPr>
          <w:rFonts w:ascii="Times New Roman" w:hAnsi="Times New Roman" w:cs="Times New Roman"/>
          <w:sz w:val="28"/>
          <w:szCs w:val="28"/>
        </w:rPr>
        <w:t>.</w:t>
      </w:r>
      <w:r w:rsidR="00354241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drawing>
          <wp:inline distT="0" distB="0" distL="0" distR="0" wp14:anchorId="4CCD0A50" wp14:editId="7111771A">
            <wp:extent cx="5549265" cy="3898232"/>
            <wp:effectExtent l="0" t="0" r="0" b="762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Екранна снимка_17-9-2026_174422_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8115" cy="391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E6C" w:rsidRDefault="00B11E6C" w:rsidP="003B6D14">
      <w:pPr>
        <w:pStyle w:val="a6"/>
        <w:spacing w:line="360" w:lineRule="auto"/>
        <w:ind w:left="14" w:firstLine="12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D14">
        <w:rPr>
          <w:rFonts w:ascii="Times New Roman" w:hAnsi="Times New Roman" w:cs="Times New Roman"/>
          <w:sz w:val="28"/>
          <w:szCs w:val="28"/>
        </w:rPr>
        <w:t xml:space="preserve">Фиг. 1 </w:t>
      </w:r>
      <w:r w:rsidR="003B6D14" w:rsidRPr="003B6D14">
        <w:rPr>
          <w:rFonts w:ascii="Times New Roman" w:hAnsi="Times New Roman" w:cs="Times New Roman"/>
          <w:sz w:val="24"/>
          <w:szCs w:val="24"/>
        </w:rPr>
        <w:t>Схема на марша на 7-ми пехотен Преславски полк от гр. Шумен до държавната граница с Османската Империя</w:t>
      </w:r>
      <w:r w:rsidR="003B6D14">
        <w:rPr>
          <w:rStyle w:val="a5"/>
          <w:rFonts w:ascii="Times New Roman" w:hAnsi="Times New Roman" w:cs="Times New Roman"/>
          <w:sz w:val="24"/>
          <w:szCs w:val="24"/>
        </w:rPr>
        <w:footnoteReference w:id="10"/>
      </w:r>
    </w:p>
    <w:p w:rsidR="003B6D14" w:rsidRDefault="003B6D14" w:rsidP="00BB18F8">
      <w:pPr>
        <w:pStyle w:val="a6"/>
        <w:spacing w:line="360" w:lineRule="auto"/>
        <w:ind w:left="14" w:firstLine="69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3E28" w:rsidRDefault="00CC3E28" w:rsidP="00BB18F8">
      <w:pPr>
        <w:pStyle w:val="a6"/>
        <w:spacing w:line="360" w:lineRule="auto"/>
        <w:ind w:left="14" w:firstLine="69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Свилен Валентинов Стойчев</w:t>
      </w:r>
    </w:p>
    <w:p w:rsidR="00CC3E28" w:rsidRDefault="00CC3E28" w:rsidP="00BB18F8">
      <w:pPr>
        <w:pStyle w:val="a6"/>
        <w:spacing w:line="360" w:lineRule="auto"/>
        <w:ind w:left="14" w:firstLine="69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Гр. Пловдив, ул. „Кавала“ 16</w:t>
      </w:r>
    </w:p>
    <w:p w:rsidR="00CC3E28" w:rsidRPr="00CC3E28" w:rsidRDefault="00CC3E28" w:rsidP="00BB18F8">
      <w:pPr>
        <w:pStyle w:val="a6"/>
        <w:spacing w:line="360" w:lineRule="auto"/>
        <w:ind w:left="14" w:firstLine="695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e-mail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>: svilen012@abv.bg</w:t>
      </w:r>
    </w:p>
    <w:p w:rsidR="00CC3E28" w:rsidRDefault="00CC3E28" w:rsidP="00BB18F8">
      <w:pPr>
        <w:pStyle w:val="a6"/>
        <w:spacing w:line="360" w:lineRule="auto"/>
        <w:ind w:left="14" w:firstLine="69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18F8" w:rsidRPr="00840257" w:rsidRDefault="00840257" w:rsidP="00BB18F8">
      <w:pPr>
        <w:pStyle w:val="a6"/>
        <w:spacing w:line="360" w:lineRule="auto"/>
        <w:ind w:left="14" w:firstLine="695"/>
        <w:jc w:val="both"/>
        <w:rPr>
          <w:rFonts w:ascii="Times New Roman" w:hAnsi="Times New Roman" w:cs="Times New Roman"/>
          <w:sz w:val="28"/>
          <w:szCs w:val="28"/>
        </w:rPr>
      </w:pPr>
      <w:r w:rsidRPr="00840257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DC12BD" w:rsidRPr="00DC12BD" w:rsidRDefault="00DC12BD" w:rsidP="00DC12BD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6E">
        <w:rPr>
          <w:rFonts w:ascii="Times New Roman" w:hAnsi="Times New Roman" w:cs="Times New Roman"/>
          <w:sz w:val="28"/>
          <w:szCs w:val="28"/>
        </w:rPr>
        <w:t>Печатница на Армейския военно-издателски фонд, История на 7-ми пехотен преславски полк 1885 –</w:t>
      </w:r>
      <w:r w:rsidR="00FD4CAD">
        <w:rPr>
          <w:rFonts w:ascii="Times New Roman" w:hAnsi="Times New Roman" w:cs="Times New Roman"/>
          <w:sz w:val="28"/>
          <w:szCs w:val="28"/>
        </w:rPr>
        <w:t xml:space="preserve"> 1912/1913 – 1915/1918, </w:t>
      </w:r>
      <w:r w:rsidRPr="009C526E">
        <w:rPr>
          <w:rFonts w:ascii="Times New Roman" w:hAnsi="Times New Roman" w:cs="Times New Roman"/>
          <w:sz w:val="28"/>
          <w:szCs w:val="28"/>
        </w:rPr>
        <w:t>София. 1934</w:t>
      </w:r>
    </w:p>
    <w:p w:rsidR="00AD4A3C" w:rsidRPr="009C526E" w:rsidRDefault="00AD4A3C" w:rsidP="00DC12BD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6E">
        <w:rPr>
          <w:rFonts w:ascii="Times New Roman" w:hAnsi="Times New Roman" w:cs="Times New Roman"/>
          <w:sz w:val="28"/>
          <w:szCs w:val="28"/>
        </w:rPr>
        <w:t>Дневник на капитан Марин Куцаров, Военно издателство, София 20</w:t>
      </w:r>
      <w:r w:rsidR="00FD4CAD">
        <w:rPr>
          <w:rFonts w:ascii="Times New Roman" w:hAnsi="Times New Roman" w:cs="Times New Roman"/>
          <w:sz w:val="28"/>
          <w:szCs w:val="28"/>
        </w:rPr>
        <w:t>04</w:t>
      </w:r>
      <w:r w:rsidRPr="009C526E">
        <w:rPr>
          <w:rFonts w:ascii="Times New Roman" w:hAnsi="Times New Roman" w:cs="Times New Roman"/>
          <w:sz w:val="28"/>
          <w:szCs w:val="28"/>
        </w:rPr>
        <w:t>.</w:t>
      </w:r>
    </w:p>
    <w:p w:rsidR="009C526E" w:rsidRPr="009C526E" w:rsidRDefault="009C526E" w:rsidP="00DC12BD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26E">
        <w:rPr>
          <w:rFonts w:ascii="Times New Roman" w:hAnsi="Times New Roman" w:cs="Times New Roman"/>
          <w:sz w:val="28"/>
          <w:szCs w:val="28"/>
        </w:rPr>
        <w:lastRenderedPageBreak/>
        <w:t>Държавна агенция „Архиви“, Дирекция „Държавен военноисторически архив“, Ф. 755 7-ми пехотен Преславски полк.</w:t>
      </w:r>
    </w:p>
    <w:p w:rsidR="00F17AD3" w:rsidRDefault="009C526E" w:rsidP="00F17AD3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526E">
        <w:rPr>
          <w:rFonts w:ascii="Times New Roman" w:hAnsi="Times New Roman" w:cs="Times New Roman"/>
          <w:sz w:val="28"/>
          <w:szCs w:val="28"/>
        </w:rPr>
        <w:t>Държ</w:t>
      </w:r>
      <w:bookmarkStart w:id="0" w:name="_GoBack"/>
      <w:bookmarkEnd w:id="0"/>
      <w:r w:rsidRPr="009C526E">
        <w:rPr>
          <w:rFonts w:ascii="Times New Roman" w:hAnsi="Times New Roman" w:cs="Times New Roman"/>
          <w:sz w:val="28"/>
          <w:szCs w:val="28"/>
        </w:rPr>
        <w:t>авна агенция „Архиви“, Дирекция „Държавен военноисторически архив“, Ф. 742 4-та пехотна дивизия и.о</w:t>
      </w:r>
      <w:r w:rsidR="00114A00">
        <w:rPr>
          <w:rFonts w:ascii="Times New Roman" w:hAnsi="Times New Roman" w:cs="Times New Roman"/>
          <w:sz w:val="28"/>
          <w:szCs w:val="28"/>
        </w:rPr>
        <w:t>.</w:t>
      </w:r>
      <w:r w:rsidRPr="009C526E">
        <w:rPr>
          <w:rFonts w:ascii="Times New Roman" w:hAnsi="Times New Roman" w:cs="Times New Roman"/>
          <w:sz w:val="28"/>
          <w:szCs w:val="28"/>
        </w:rPr>
        <w:t>5 и и.о.1;</w:t>
      </w:r>
    </w:p>
    <w:p w:rsidR="00F17AD3" w:rsidRDefault="00F17AD3" w:rsidP="00F17AD3">
      <w:pPr>
        <w:rPr>
          <w:rFonts w:ascii="Times New Roman" w:hAnsi="Times New Roman" w:cs="Times New Roman"/>
          <w:sz w:val="28"/>
          <w:szCs w:val="28"/>
        </w:rPr>
      </w:pPr>
    </w:p>
    <w:sectPr w:rsidR="00F17AD3" w:rsidSect="0035424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720" w:rsidRDefault="006D3720" w:rsidP="00BB18F8">
      <w:pPr>
        <w:spacing w:after="0" w:line="240" w:lineRule="auto"/>
      </w:pPr>
      <w:r>
        <w:separator/>
      </w:r>
    </w:p>
  </w:endnote>
  <w:endnote w:type="continuationSeparator" w:id="0">
    <w:p w:rsidR="006D3720" w:rsidRDefault="006D3720" w:rsidP="00BB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720" w:rsidRDefault="006D3720" w:rsidP="00BB18F8">
      <w:pPr>
        <w:spacing w:after="0" w:line="240" w:lineRule="auto"/>
      </w:pPr>
      <w:r>
        <w:separator/>
      </w:r>
    </w:p>
  </w:footnote>
  <w:footnote w:type="continuationSeparator" w:id="0">
    <w:p w:rsidR="006D3720" w:rsidRDefault="006D3720" w:rsidP="00BB18F8">
      <w:pPr>
        <w:spacing w:after="0" w:line="240" w:lineRule="auto"/>
      </w:pPr>
      <w:r>
        <w:continuationSeparator/>
      </w:r>
    </w:p>
  </w:footnote>
  <w:footnote w:id="1">
    <w:p w:rsidR="00BB18F8" w:rsidRPr="002B17B6" w:rsidRDefault="00BB18F8" w:rsidP="00BB18F8">
      <w:pPr>
        <w:pStyle w:val="a3"/>
        <w:jc w:val="both"/>
      </w:pPr>
      <w:r>
        <w:rPr>
          <w:rStyle w:val="a5"/>
        </w:rPr>
        <w:footnoteRef/>
      </w:r>
      <w:r>
        <w:t xml:space="preserve"> Съгласно указа на Царя, общата мобилизация е в сила от 12.00 ч. на 17-ти септември 1912 г. </w:t>
      </w:r>
    </w:p>
  </w:footnote>
  <w:footnote w:id="2">
    <w:p w:rsidR="00BB18F8" w:rsidRDefault="00BB18F8" w:rsidP="00BB18F8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F97F93">
        <w:t>История на 7-ми пехотен преславски полк 1885 – 1912/1913 – 1915/1918</w:t>
      </w:r>
      <w:r>
        <w:t xml:space="preserve">, </w:t>
      </w:r>
      <w:r w:rsidRPr="00F97F93">
        <w:t>Печатница на Армейския военно-издателски фонд</w:t>
      </w:r>
      <w:r>
        <w:t xml:space="preserve">, </w:t>
      </w:r>
      <w:r w:rsidRPr="00F97F93">
        <w:t>София</w:t>
      </w:r>
      <w:r w:rsidRPr="001B6737">
        <w:t xml:space="preserve"> </w:t>
      </w:r>
      <w:r w:rsidRPr="00F97F93">
        <w:t>1934</w:t>
      </w:r>
      <w:r>
        <w:t xml:space="preserve">,  </w:t>
      </w:r>
      <w:r w:rsidRPr="00F97F93">
        <w:t>стр. 187, 188.</w:t>
      </w:r>
    </w:p>
  </w:footnote>
  <w:footnote w:id="3">
    <w:p w:rsidR="00BB18F8" w:rsidRDefault="00BB18F8" w:rsidP="00BB18F8">
      <w:pPr>
        <w:pStyle w:val="a3"/>
        <w:jc w:val="both"/>
      </w:pPr>
      <w:r>
        <w:rPr>
          <w:rStyle w:val="a5"/>
        </w:rPr>
        <w:footnoteRef/>
      </w:r>
      <w:r>
        <w:t xml:space="preserve"> Пехотна дружина – в днешно време пехотната дружина е приравнена на пехотен батальон.</w:t>
      </w:r>
    </w:p>
  </w:footnote>
  <w:footnote w:id="4">
    <w:p w:rsidR="00BB18F8" w:rsidRDefault="00BB18F8" w:rsidP="00BB18F8">
      <w:pPr>
        <w:pStyle w:val="a3"/>
        <w:jc w:val="both"/>
      </w:pPr>
      <w:r>
        <w:rPr>
          <w:rStyle w:val="a5"/>
        </w:rPr>
        <w:footnoteRef/>
      </w:r>
      <w:r>
        <w:t xml:space="preserve"> Към 1912 г. номерът на набора е съответствал на годината на приемане на военна служба, а не на годината на раждане на военнослужещия.</w:t>
      </w:r>
    </w:p>
  </w:footnote>
  <w:footnote w:id="5">
    <w:p w:rsidR="00BB18F8" w:rsidRDefault="00BB18F8" w:rsidP="00BB18F8">
      <w:pPr>
        <w:pStyle w:val="a3"/>
      </w:pPr>
      <w:r>
        <w:rPr>
          <w:rStyle w:val="a5"/>
        </w:rPr>
        <w:footnoteRef/>
      </w:r>
      <w:r>
        <w:t xml:space="preserve"> </w:t>
      </w:r>
      <w:r w:rsidRPr="008F0032">
        <w:t>История на 7-ми пехотен преславски полк 1885 – 1912/1913 – 1915/1918, Печатница на Армейския военно-издателски фонд, София 1934,</w:t>
      </w:r>
      <w:r>
        <w:t xml:space="preserve"> стр.189.</w:t>
      </w:r>
    </w:p>
  </w:footnote>
  <w:footnote w:id="6">
    <w:p w:rsidR="00530326" w:rsidRDefault="00530326" w:rsidP="003B3BEC">
      <w:pPr>
        <w:pStyle w:val="a3"/>
        <w:jc w:val="both"/>
      </w:pPr>
      <w:r>
        <w:rPr>
          <w:rStyle w:val="a5"/>
        </w:rPr>
        <w:footnoteRef/>
      </w:r>
      <w:r>
        <w:t xml:space="preserve"> В своя „Дневник за военните действия на 15-та рота от 7-ми пехотен Преславски полк (17.09 1912 – 31.03.1913 г.)“ командирът на 15-та рота к-н Марин Куцаров е записал, относно настаняването на ротата му за времето на мобилизационните дейности: „17-ти септември, ден Понеделник. Гр. Шумен, квартира – Акцизното управление, Училището и бившето здание на съдебните пристави – улица „</w:t>
      </w:r>
      <w:proofErr w:type="spellStart"/>
      <w:r>
        <w:t>Араста</w:t>
      </w:r>
      <w:proofErr w:type="spellEnd"/>
      <w:r>
        <w:t>“. В днешно време улицата носи името „Цар Освободител</w:t>
      </w:r>
      <w:r w:rsidR="003B3BEC">
        <w:t>“.</w:t>
      </w:r>
    </w:p>
  </w:footnote>
  <w:footnote w:id="7">
    <w:p w:rsidR="00BB18F8" w:rsidRDefault="00BB18F8" w:rsidP="00BB18F8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271B3B">
        <w:t>История на 7-ми пехотен преславски полк 1885 – 1912/1913 – 1915/1918, Печатница на Армейския военно-издателски фонд, София 1934,</w:t>
      </w:r>
      <w:r>
        <w:t xml:space="preserve"> стр. 190-191.</w:t>
      </w:r>
    </w:p>
  </w:footnote>
  <w:footnote w:id="8">
    <w:p w:rsidR="00BB18F8" w:rsidRDefault="00BB18F8" w:rsidP="00BB18F8">
      <w:pPr>
        <w:pStyle w:val="a3"/>
        <w:jc w:val="both"/>
      </w:pPr>
      <w:r>
        <w:rPr>
          <w:rStyle w:val="a5"/>
        </w:rPr>
        <w:footnoteRef/>
      </w:r>
      <w:r>
        <w:t xml:space="preserve"> Дневник на капитан Марин Куцаров, Военно издателство, София 2004, стр.15.</w:t>
      </w:r>
    </w:p>
  </w:footnote>
  <w:footnote w:id="9">
    <w:p w:rsidR="00BB18F8" w:rsidRDefault="00BB18F8" w:rsidP="00BB18F8">
      <w:pPr>
        <w:pStyle w:val="a3"/>
        <w:jc w:val="both"/>
      </w:pPr>
      <w:r>
        <w:rPr>
          <w:rStyle w:val="a5"/>
        </w:rPr>
        <w:footnoteRef/>
      </w:r>
      <w:r>
        <w:t xml:space="preserve"> След 1934 г. с. Кара Демир е преименувано на Виница. През 1973 г. жителите му са изселени и към момента същото се намира в чашата на язовир „Тича“.</w:t>
      </w:r>
    </w:p>
  </w:footnote>
  <w:footnote w:id="10">
    <w:p w:rsidR="003B6D14" w:rsidRDefault="003B6D14">
      <w:pPr>
        <w:pStyle w:val="a3"/>
      </w:pPr>
      <w:r>
        <w:rPr>
          <w:rStyle w:val="a5"/>
        </w:rPr>
        <w:footnoteRef/>
      </w:r>
      <w:r>
        <w:t xml:space="preserve"> </w:t>
      </w:r>
      <w:r w:rsidRPr="00271B3B">
        <w:t>История на 7-ми пехотен преславски полк 1885 – 1912/1913 – 1915/1918, Печатница на Армейския военно-издателски фонд, София 1934,</w:t>
      </w:r>
      <w:r>
        <w:t xml:space="preserve"> Приложение 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572FC"/>
    <w:multiLevelType w:val="hybridMultilevel"/>
    <w:tmpl w:val="CF6E65F4"/>
    <w:lvl w:ilvl="0" w:tplc="F5B01A3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2706B2D"/>
    <w:multiLevelType w:val="hybridMultilevel"/>
    <w:tmpl w:val="129A1F3A"/>
    <w:lvl w:ilvl="0" w:tplc="92A8D14E">
      <w:start w:val="16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DB241F4"/>
    <w:multiLevelType w:val="hybridMultilevel"/>
    <w:tmpl w:val="16A40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096486"/>
    <w:multiLevelType w:val="hybridMultilevel"/>
    <w:tmpl w:val="96D28070"/>
    <w:lvl w:ilvl="0" w:tplc="D612F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2F8"/>
    <w:rsid w:val="000A37FF"/>
    <w:rsid w:val="00114A00"/>
    <w:rsid w:val="001B11A3"/>
    <w:rsid w:val="0029193A"/>
    <w:rsid w:val="002E1822"/>
    <w:rsid w:val="00354241"/>
    <w:rsid w:val="00393557"/>
    <w:rsid w:val="003B3BEC"/>
    <w:rsid w:val="003B6D14"/>
    <w:rsid w:val="004934E1"/>
    <w:rsid w:val="00511130"/>
    <w:rsid w:val="005132E0"/>
    <w:rsid w:val="00530326"/>
    <w:rsid w:val="00561A67"/>
    <w:rsid w:val="006D3720"/>
    <w:rsid w:val="00713A4D"/>
    <w:rsid w:val="00764C47"/>
    <w:rsid w:val="008245EE"/>
    <w:rsid w:val="00840257"/>
    <w:rsid w:val="00875D3B"/>
    <w:rsid w:val="00950556"/>
    <w:rsid w:val="00951A73"/>
    <w:rsid w:val="00955C73"/>
    <w:rsid w:val="009B2399"/>
    <w:rsid w:val="009C526E"/>
    <w:rsid w:val="00A23617"/>
    <w:rsid w:val="00AD4A3C"/>
    <w:rsid w:val="00B11E6C"/>
    <w:rsid w:val="00B80F80"/>
    <w:rsid w:val="00B92F0A"/>
    <w:rsid w:val="00BB18F8"/>
    <w:rsid w:val="00C526DD"/>
    <w:rsid w:val="00CC3E28"/>
    <w:rsid w:val="00CE4446"/>
    <w:rsid w:val="00DC12BD"/>
    <w:rsid w:val="00DD02C5"/>
    <w:rsid w:val="00E01A16"/>
    <w:rsid w:val="00E132F8"/>
    <w:rsid w:val="00F17AD3"/>
    <w:rsid w:val="00F70B42"/>
    <w:rsid w:val="00F97E79"/>
    <w:rsid w:val="00FA7382"/>
    <w:rsid w:val="00F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F3968-C6DA-4DE8-AF1F-43BC84A7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B18F8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BB18F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B18F8"/>
    <w:rPr>
      <w:vertAlign w:val="superscript"/>
    </w:rPr>
  </w:style>
  <w:style w:type="paragraph" w:styleId="a6">
    <w:name w:val="List Paragraph"/>
    <w:basedOn w:val="a"/>
    <w:uiPriority w:val="34"/>
    <w:qFormat/>
    <w:rsid w:val="00BB18F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BB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B18F8"/>
  </w:style>
  <w:style w:type="character" w:styleId="a9">
    <w:name w:val="Hyperlink"/>
    <w:basedOn w:val="a0"/>
    <w:uiPriority w:val="99"/>
    <w:unhideWhenUsed/>
    <w:rsid w:val="00F17A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3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97D48-886D-4E30-A049-6F1B8748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Ideapad</dc:creator>
  <cp:keywords/>
  <dc:description/>
  <cp:lastModifiedBy>Ideapad</cp:lastModifiedBy>
  <cp:revision>34</cp:revision>
  <dcterms:created xsi:type="dcterms:W3CDTF">2026-09-16T17:16:00Z</dcterms:created>
  <dcterms:modified xsi:type="dcterms:W3CDTF">2026-09-17T15:19:00Z</dcterms:modified>
</cp:coreProperties>
</file>