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FC2C" w14:textId="77777777" w:rsidR="00FD367B" w:rsidRPr="00BE2A65" w:rsidRDefault="00A0232C" w:rsidP="00E019C5">
      <w:pPr>
        <w:jc w:val="center"/>
        <w:rPr>
          <w:b/>
          <w:bCs/>
          <w:sz w:val="32"/>
          <w:szCs w:val="32"/>
        </w:rPr>
      </w:pPr>
      <w:r w:rsidRPr="00BE2A65">
        <w:rPr>
          <w:b/>
          <w:bCs/>
          <w:sz w:val="32"/>
          <w:szCs w:val="32"/>
        </w:rPr>
        <w:t>ИНТЕГРИРАНЕ НА ТРЕНАЖОРНАТА ПОДГОТОВКА ПРИ ОБУЧЕНИЕ НА КУРСАНТИТЕ ОТ</w:t>
      </w:r>
    </w:p>
    <w:p w14:paraId="5F28E57C" w14:textId="77777777" w:rsidR="00FD367B" w:rsidRPr="00BE2A65" w:rsidRDefault="00FD367B" w:rsidP="00E019C5">
      <w:pPr>
        <w:jc w:val="center"/>
        <w:rPr>
          <w:b/>
          <w:bCs/>
          <w:sz w:val="32"/>
          <w:szCs w:val="32"/>
        </w:rPr>
      </w:pPr>
      <w:r w:rsidRPr="00BE2A65">
        <w:rPr>
          <w:b/>
          <w:bCs/>
          <w:sz w:val="32"/>
          <w:szCs w:val="32"/>
        </w:rPr>
        <w:t>НАЦИОНАЛНИЯ ВОЕНЕН УНИВЕРСИТЕТ</w:t>
      </w:r>
    </w:p>
    <w:p w14:paraId="32AC67D5" w14:textId="3921C254" w:rsidR="00E8797D" w:rsidRPr="00B52BFB" w:rsidRDefault="00A0232C" w:rsidP="00E019C5">
      <w:pPr>
        <w:jc w:val="center"/>
        <w:rPr>
          <w:b/>
          <w:bCs/>
          <w:sz w:val="32"/>
          <w:szCs w:val="32"/>
        </w:rPr>
      </w:pPr>
      <w:r w:rsidRPr="00BE2A65">
        <w:rPr>
          <w:b/>
          <w:bCs/>
          <w:sz w:val="32"/>
          <w:szCs w:val="32"/>
        </w:rPr>
        <w:t>„ВАСИЛ ЛЕВСКИ“</w:t>
      </w:r>
    </w:p>
    <w:p w14:paraId="13DE7E26" w14:textId="599A3F6F" w:rsidR="008D1109" w:rsidRPr="00B52BFB" w:rsidRDefault="008D1109" w:rsidP="00E019C5">
      <w:pPr>
        <w:jc w:val="center"/>
        <w:rPr>
          <w:szCs w:val="28"/>
        </w:rPr>
      </w:pPr>
    </w:p>
    <w:p w14:paraId="0D80780B" w14:textId="48F8D1A5" w:rsidR="008D1109" w:rsidRPr="00B52BFB" w:rsidRDefault="00A0232C" w:rsidP="00E019C5">
      <w:pPr>
        <w:jc w:val="center"/>
        <w:rPr>
          <w:b/>
          <w:bCs/>
          <w:sz w:val="32"/>
          <w:szCs w:val="32"/>
        </w:rPr>
      </w:pPr>
      <w:r w:rsidRPr="00B52BFB">
        <w:rPr>
          <w:b/>
          <w:bCs/>
          <w:sz w:val="32"/>
          <w:szCs w:val="32"/>
        </w:rPr>
        <w:t>Ради Радев</w:t>
      </w:r>
    </w:p>
    <w:p w14:paraId="5713E519" w14:textId="66F341A1" w:rsidR="008D1109" w:rsidRPr="00B52BFB" w:rsidRDefault="008D1109" w:rsidP="00E019C5">
      <w:pPr>
        <w:jc w:val="center"/>
        <w:rPr>
          <w:szCs w:val="28"/>
        </w:rPr>
      </w:pPr>
    </w:p>
    <w:p w14:paraId="1D299BE6" w14:textId="77777777" w:rsidR="00121F6A" w:rsidRPr="00B52BFB" w:rsidRDefault="00121F6A" w:rsidP="00E019C5">
      <w:pPr>
        <w:jc w:val="center"/>
        <w:rPr>
          <w:szCs w:val="28"/>
        </w:rPr>
      </w:pPr>
    </w:p>
    <w:p w14:paraId="532D7CCB" w14:textId="5BB70A23" w:rsidR="00C35F2F" w:rsidRPr="00BE2A65" w:rsidRDefault="00C35F2F" w:rsidP="00E019C5">
      <w:pPr>
        <w:jc w:val="center"/>
        <w:rPr>
          <w:b/>
          <w:bCs/>
          <w:sz w:val="32"/>
          <w:szCs w:val="32"/>
        </w:rPr>
      </w:pPr>
      <w:r w:rsidRPr="00BE2A65">
        <w:rPr>
          <w:b/>
          <w:bCs/>
          <w:sz w:val="32"/>
          <w:szCs w:val="32"/>
        </w:rPr>
        <w:t>INTEGRATING SIMULAT</w:t>
      </w:r>
      <w:r w:rsidR="0013594F" w:rsidRPr="00BE2A65">
        <w:rPr>
          <w:b/>
          <w:bCs/>
          <w:sz w:val="32"/>
          <w:szCs w:val="32"/>
        </w:rPr>
        <w:t xml:space="preserve">IONS </w:t>
      </w:r>
      <w:r w:rsidRPr="00BE2A65">
        <w:rPr>
          <w:b/>
          <w:bCs/>
          <w:sz w:val="32"/>
          <w:szCs w:val="32"/>
        </w:rPr>
        <w:t xml:space="preserve">BASED TRAINING INTO THE EDUCATION OF CADETS </w:t>
      </w:r>
      <w:r w:rsidR="00FD367B" w:rsidRPr="00BE2A65">
        <w:rPr>
          <w:b/>
          <w:bCs/>
          <w:sz w:val="32"/>
          <w:szCs w:val="32"/>
        </w:rPr>
        <w:t>IN</w:t>
      </w:r>
      <w:r w:rsidRPr="00BE2A65">
        <w:rPr>
          <w:b/>
          <w:bCs/>
          <w:sz w:val="32"/>
          <w:szCs w:val="32"/>
        </w:rPr>
        <w:t xml:space="preserve"> VASIL LEVSKI  </w:t>
      </w:r>
    </w:p>
    <w:p w14:paraId="50CD7087" w14:textId="5DF67684" w:rsidR="008D1109" w:rsidRPr="00BE2A65" w:rsidRDefault="00C35F2F" w:rsidP="00E019C5">
      <w:pPr>
        <w:jc w:val="center"/>
        <w:rPr>
          <w:b/>
          <w:bCs/>
          <w:sz w:val="32"/>
          <w:szCs w:val="32"/>
        </w:rPr>
      </w:pPr>
      <w:r w:rsidRPr="00BE2A65">
        <w:rPr>
          <w:b/>
          <w:bCs/>
          <w:sz w:val="32"/>
          <w:szCs w:val="32"/>
        </w:rPr>
        <w:t>NATIONAL MILITARY UNIVERSITY</w:t>
      </w:r>
    </w:p>
    <w:p w14:paraId="22751C3F" w14:textId="2A3FBF33" w:rsidR="008D1109" w:rsidRPr="00BE2A65" w:rsidRDefault="008D1109" w:rsidP="00E019C5">
      <w:pPr>
        <w:jc w:val="center"/>
        <w:rPr>
          <w:szCs w:val="28"/>
        </w:rPr>
      </w:pPr>
    </w:p>
    <w:p w14:paraId="142C5542" w14:textId="1798FA43" w:rsidR="00274819" w:rsidRPr="00BE2A65" w:rsidRDefault="00C35F2F" w:rsidP="00E019C5">
      <w:pPr>
        <w:jc w:val="center"/>
        <w:rPr>
          <w:szCs w:val="28"/>
        </w:rPr>
      </w:pPr>
      <w:proofErr w:type="spellStart"/>
      <w:r w:rsidRPr="00BE2A65">
        <w:rPr>
          <w:b/>
          <w:bCs/>
          <w:sz w:val="32"/>
          <w:szCs w:val="32"/>
        </w:rPr>
        <w:t>Radi</w:t>
      </w:r>
      <w:proofErr w:type="spellEnd"/>
      <w:r w:rsidRPr="00BE2A65">
        <w:rPr>
          <w:b/>
          <w:bCs/>
          <w:sz w:val="32"/>
          <w:szCs w:val="32"/>
        </w:rPr>
        <w:t xml:space="preserve"> </w:t>
      </w:r>
      <w:proofErr w:type="spellStart"/>
      <w:r w:rsidRPr="00BE2A65">
        <w:rPr>
          <w:b/>
          <w:bCs/>
          <w:sz w:val="32"/>
          <w:szCs w:val="32"/>
        </w:rPr>
        <w:t>Radev</w:t>
      </w:r>
      <w:proofErr w:type="spellEnd"/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32CBE745" w14:textId="77777777" w:rsidR="001928C0" w:rsidRPr="001928C0" w:rsidRDefault="001928C0" w:rsidP="00E019C5">
      <w:pPr>
        <w:jc w:val="center"/>
        <w:rPr>
          <w:szCs w:val="28"/>
          <w:lang w:val="en-US"/>
        </w:rPr>
      </w:pPr>
    </w:p>
    <w:p w14:paraId="1B979C13" w14:textId="4C22086A" w:rsidR="00274819" w:rsidRPr="00BE2A65" w:rsidRDefault="00274819" w:rsidP="003004BD">
      <w:pPr>
        <w:ind w:firstLine="567"/>
        <w:jc w:val="both"/>
        <w:rPr>
          <w:i/>
          <w:iCs/>
          <w:sz w:val="24"/>
        </w:rPr>
      </w:pPr>
      <w:r w:rsidRPr="00BE2A65">
        <w:rPr>
          <w:b/>
          <w:bCs/>
          <w:i/>
          <w:iCs/>
          <w:sz w:val="24"/>
        </w:rPr>
        <w:t>Резюме:</w:t>
      </w:r>
      <w:r w:rsidRPr="00BE2A65">
        <w:rPr>
          <w:i/>
          <w:iCs/>
          <w:sz w:val="24"/>
        </w:rPr>
        <w:t xml:space="preserve"> </w:t>
      </w:r>
      <w:r w:rsidR="00131E89" w:rsidRPr="00BE2A65">
        <w:rPr>
          <w:i/>
          <w:iCs/>
          <w:sz w:val="24"/>
        </w:rPr>
        <w:t>Докладът прави съпоставка между учебните програми</w:t>
      </w:r>
      <w:r w:rsidR="00FD367B" w:rsidRPr="00BE2A65">
        <w:rPr>
          <w:i/>
          <w:iCs/>
          <w:sz w:val="24"/>
        </w:rPr>
        <w:t>,</w:t>
      </w:r>
      <w:r w:rsidR="00131E89" w:rsidRPr="00BE2A65">
        <w:rPr>
          <w:i/>
          <w:iCs/>
          <w:sz w:val="24"/>
        </w:rPr>
        <w:t xml:space="preserve"> проследява </w:t>
      </w:r>
      <w:r w:rsidR="002B2629" w:rsidRPr="00BE2A65">
        <w:rPr>
          <w:i/>
          <w:iCs/>
          <w:sz w:val="24"/>
        </w:rPr>
        <w:t>състоянието и ролята на тренажорната подготовка в процеса на обучение на курсантите</w:t>
      </w:r>
      <w:r w:rsidR="00FD367B" w:rsidRPr="00BE2A65">
        <w:rPr>
          <w:i/>
          <w:iCs/>
          <w:sz w:val="24"/>
        </w:rPr>
        <w:t xml:space="preserve"> от</w:t>
      </w:r>
      <w:r w:rsidR="002B2629" w:rsidRPr="00BE2A65">
        <w:rPr>
          <w:i/>
          <w:iCs/>
          <w:sz w:val="24"/>
        </w:rPr>
        <w:t xml:space="preserve"> специализация </w:t>
      </w:r>
      <w:r w:rsidR="00FD367B" w:rsidRPr="00BE2A65">
        <w:rPr>
          <w:i/>
          <w:iCs/>
          <w:sz w:val="24"/>
        </w:rPr>
        <w:t>„</w:t>
      </w:r>
      <w:r w:rsidR="002B2629" w:rsidRPr="00BE2A65">
        <w:rPr>
          <w:i/>
          <w:iCs/>
          <w:sz w:val="24"/>
        </w:rPr>
        <w:t>Мотопехотни и танкови войски“. Представени са резултатите от проведен експеримент с контролна и експериментална група курсанти</w:t>
      </w:r>
      <w:r w:rsidR="00FD367B" w:rsidRPr="00BE2A65">
        <w:rPr>
          <w:i/>
          <w:iCs/>
          <w:sz w:val="24"/>
        </w:rPr>
        <w:t>,</w:t>
      </w:r>
      <w:r w:rsidR="002B2629" w:rsidRPr="00BE2A65">
        <w:rPr>
          <w:i/>
          <w:iCs/>
          <w:sz w:val="24"/>
        </w:rPr>
        <w:t xml:space="preserve"> като ефективността на проведения експеримент е оценена посредством сравняване на различни показатели.</w:t>
      </w:r>
    </w:p>
    <w:p w14:paraId="29DBD415" w14:textId="71640005" w:rsidR="00274819" w:rsidRPr="00BE2A65" w:rsidRDefault="00274819" w:rsidP="003004BD">
      <w:pPr>
        <w:ind w:firstLine="567"/>
        <w:jc w:val="both"/>
        <w:rPr>
          <w:szCs w:val="28"/>
        </w:rPr>
      </w:pPr>
    </w:p>
    <w:p w14:paraId="2461AA37" w14:textId="3E187BA4" w:rsidR="00274819" w:rsidRPr="00B52BFB" w:rsidRDefault="00274819" w:rsidP="003004BD">
      <w:pPr>
        <w:ind w:firstLine="567"/>
        <w:jc w:val="both"/>
        <w:rPr>
          <w:i/>
          <w:iCs/>
          <w:sz w:val="24"/>
        </w:rPr>
      </w:pPr>
      <w:r w:rsidRPr="00BE2A65">
        <w:rPr>
          <w:b/>
          <w:bCs/>
          <w:i/>
          <w:iCs/>
          <w:sz w:val="24"/>
        </w:rPr>
        <w:t>Ключови думи:</w:t>
      </w:r>
      <w:r w:rsidR="00F21489" w:rsidRPr="00BE2A65">
        <w:rPr>
          <w:b/>
          <w:bCs/>
          <w:i/>
          <w:iCs/>
          <w:sz w:val="24"/>
        </w:rPr>
        <w:t xml:space="preserve"> </w:t>
      </w:r>
      <w:r w:rsidR="00F21489" w:rsidRPr="00BE2A65">
        <w:rPr>
          <w:i/>
          <w:iCs/>
          <w:sz w:val="24"/>
        </w:rPr>
        <w:t xml:space="preserve">обучение, </w:t>
      </w:r>
      <w:proofErr w:type="spellStart"/>
      <w:r w:rsidR="000141A5" w:rsidRPr="00BE2A65">
        <w:rPr>
          <w:i/>
          <w:iCs/>
          <w:sz w:val="24"/>
        </w:rPr>
        <w:t>тренажорна</w:t>
      </w:r>
      <w:proofErr w:type="spellEnd"/>
      <w:r w:rsidR="000141A5" w:rsidRPr="00BE2A65">
        <w:rPr>
          <w:i/>
          <w:iCs/>
          <w:sz w:val="24"/>
        </w:rPr>
        <w:t xml:space="preserve"> подготовка, експеримент, </w:t>
      </w:r>
      <w:r w:rsidR="00F21489" w:rsidRPr="00BE2A65">
        <w:rPr>
          <w:i/>
          <w:iCs/>
          <w:sz w:val="24"/>
        </w:rPr>
        <w:t xml:space="preserve">стрелби, </w:t>
      </w:r>
      <w:r w:rsidR="00937662" w:rsidRPr="00BE2A65">
        <w:rPr>
          <w:i/>
          <w:iCs/>
          <w:sz w:val="24"/>
        </w:rPr>
        <w:t xml:space="preserve"> учебни програми</w:t>
      </w:r>
    </w:p>
    <w:p w14:paraId="14068DE0" w14:textId="5A7D97ED" w:rsidR="00274819" w:rsidRPr="00B52BFB" w:rsidRDefault="00274819" w:rsidP="003004BD">
      <w:pPr>
        <w:ind w:firstLine="567"/>
        <w:jc w:val="both"/>
        <w:rPr>
          <w:szCs w:val="28"/>
        </w:rPr>
      </w:pPr>
    </w:p>
    <w:p w14:paraId="1F3A38DD" w14:textId="72DC7218" w:rsidR="00274819" w:rsidRPr="00BE2A65" w:rsidRDefault="00274819" w:rsidP="003004BD">
      <w:pPr>
        <w:ind w:firstLine="567"/>
        <w:jc w:val="both"/>
        <w:rPr>
          <w:i/>
          <w:iCs/>
          <w:color w:val="000000" w:themeColor="text1"/>
          <w:sz w:val="24"/>
        </w:rPr>
      </w:pPr>
      <w:proofErr w:type="spellStart"/>
      <w:r w:rsidRPr="00BE2A65">
        <w:rPr>
          <w:b/>
          <w:bCs/>
          <w:i/>
          <w:iCs/>
          <w:color w:val="000000" w:themeColor="text1"/>
          <w:sz w:val="24"/>
        </w:rPr>
        <w:t>Abstract</w:t>
      </w:r>
      <w:proofErr w:type="spellEnd"/>
      <w:r w:rsidRPr="00BE2A65">
        <w:rPr>
          <w:b/>
          <w:bCs/>
          <w:i/>
          <w:iCs/>
          <w:color w:val="000000" w:themeColor="text1"/>
          <w:sz w:val="24"/>
        </w:rPr>
        <w:t>:</w:t>
      </w:r>
      <w:r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The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report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compares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performance-tracking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curricula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and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the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role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of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simulator-based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training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in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the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instruction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of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cadets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specializing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in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r w:rsidR="00FD367B" w:rsidRPr="00BE2A65">
        <w:rPr>
          <w:i/>
          <w:iCs/>
          <w:color w:val="000000" w:themeColor="text1"/>
          <w:sz w:val="24"/>
        </w:rPr>
        <w:t>“</w:t>
      </w:r>
      <w:proofErr w:type="spellStart"/>
      <w:r w:rsidR="00FD367B" w:rsidRPr="00BE2A65">
        <w:rPr>
          <w:i/>
          <w:iCs/>
          <w:color w:val="000000" w:themeColor="text1"/>
          <w:sz w:val="24"/>
        </w:rPr>
        <w:t>M</w:t>
      </w:r>
      <w:r w:rsidR="007465B1" w:rsidRPr="00BE2A65">
        <w:rPr>
          <w:i/>
          <w:iCs/>
          <w:color w:val="000000" w:themeColor="text1"/>
          <w:sz w:val="24"/>
        </w:rPr>
        <w:t>otorized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infantry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and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tank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troops</w:t>
      </w:r>
      <w:proofErr w:type="spellEnd"/>
      <w:r w:rsidR="00FD367B" w:rsidRPr="00BE2A65">
        <w:rPr>
          <w:i/>
          <w:iCs/>
          <w:color w:val="000000" w:themeColor="text1"/>
          <w:sz w:val="24"/>
        </w:rPr>
        <w:t>”</w:t>
      </w:r>
      <w:r w:rsidR="007465B1" w:rsidRPr="00BE2A65">
        <w:rPr>
          <w:i/>
          <w:iCs/>
          <w:color w:val="000000" w:themeColor="text1"/>
          <w:sz w:val="24"/>
        </w:rPr>
        <w:t xml:space="preserve">.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It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presents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the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results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of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an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experiment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involving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control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and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experimental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groups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of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cadets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,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with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the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experiment</w:t>
      </w:r>
      <w:r w:rsidR="00FD367B" w:rsidRPr="00BE2A65">
        <w:rPr>
          <w:i/>
          <w:iCs/>
          <w:color w:val="000000" w:themeColor="text1"/>
          <w:sz w:val="24"/>
        </w:rPr>
        <w:t>’</w:t>
      </w:r>
      <w:r w:rsidR="007465B1" w:rsidRPr="00BE2A65">
        <w:rPr>
          <w:i/>
          <w:iCs/>
          <w:color w:val="000000" w:themeColor="text1"/>
          <w:sz w:val="24"/>
        </w:rPr>
        <w:t>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effectiveness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evaluated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through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a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comparison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of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various</w:t>
      </w:r>
      <w:proofErr w:type="spellEnd"/>
      <w:r w:rsidR="007465B1" w:rsidRPr="00BE2A65">
        <w:rPr>
          <w:i/>
          <w:iCs/>
          <w:color w:val="000000" w:themeColor="text1"/>
          <w:sz w:val="24"/>
        </w:rPr>
        <w:t xml:space="preserve"> </w:t>
      </w:r>
      <w:proofErr w:type="spellStart"/>
      <w:r w:rsidR="007465B1" w:rsidRPr="00BE2A65">
        <w:rPr>
          <w:i/>
          <w:iCs/>
          <w:color w:val="000000" w:themeColor="text1"/>
          <w:sz w:val="24"/>
        </w:rPr>
        <w:t>indicators</w:t>
      </w:r>
      <w:proofErr w:type="spellEnd"/>
      <w:r w:rsidR="007465B1" w:rsidRPr="00BE2A65">
        <w:rPr>
          <w:i/>
          <w:iCs/>
          <w:color w:val="000000" w:themeColor="text1"/>
          <w:sz w:val="24"/>
        </w:rPr>
        <w:t>.</w:t>
      </w:r>
    </w:p>
    <w:p w14:paraId="42E0ACE4" w14:textId="405591FA" w:rsidR="00274819" w:rsidRPr="00BE2A65" w:rsidRDefault="00274819" w:rsidP="003004BD">
      <w:pPr>
        <w:ind w:firstLine="567"/>
        <w:jc w:val="both"/>
        <w:rPr>
          <w:color w:val="000000" w:themeColor="text1"/>
          <w:szCs w:val="28"/>
        </w:rPr>
      </w:pPr>
    </w:p>
    <w:p w14:paraId="2DCDF3EC" w14:textId="20F62E10" w:rsidR="00274819" w:rsidRPr="00B52BFB" w:rsidRDefault="00274819" w:rsidP="003004BD">
      <w:pPr>
        <w:ind w:firstLine="567"/>
        <w:jc w:val="both"/>
        <w:rPr>
          <w:i/>
          <w:iCs/>
          <w:sz w:val="24"/>
        </w:rPr>
      </w:pPr>
      <w:proofErr w:type="spellStart"/>
      <w:r w:rsidRPr="00BE2A65">
        <w:rPr>
          <w:b/>
          <w:bCs/>
          <w:i/>
          <w:iCs/>
          <w:sz w:val="24"/>
        </w:rPr>
        <w:t>Keywords</w:t>
      </w:r>
      <w:proofErr w:type="spellEnd"/>
      <w:r w:rsidRPr="00BE2A65">
        <w:rPr>
          <w:b/>
          <w:bCs/>
          <w:i/>
          <w:iCs/>
          <w:sz w:val="24"/>
        </w:rPr>
        <w:t>:</w:t>
      </w:r>
      <w:r w:rsidRPr="00BE2A65">
        <w:rPr>
          <w:i/>
          <w:iCs/>
          <w:sz w:val="24"/>
        </w:rPr>
        <w:t xml:space="preserve"> </w:t>
      </w:r>
      <w:proofErr w:type="spellStart"/>
      <w:r w:rsidR="00FD367B" w:rsidRPr="00BE2A65">
        <w:rPr>
          <w:i/>
          <w:iCs/>
          <w:sz w:val="24"/>
        </w:rPr>
        <w:t>education</w:t>
      </w:r>
      <w:proofErr w:type="spellEnd"/>
      <w:r w:rsidR="00FD367B" w:rsidRPr="00BE2A65">
        <w:rPr>
          <w:i/>
          <w:iCs/>
          <w:sz w:val="24"/>
        </w:rPr>
        <w:t xml:space="preserve">, </w:t>
      </w:r>
      <w:proofErr w:type="spellStart"/>
      <w:r w:rsidR="000141A5" w:rsidRPr="00BE2A65">
        <w:rPr>
          <w:i/>
          <w:iCs/>
          <w:sz w:val="24"/>
        </w:rPr>
        <w:t>simulator</w:t>
      </w:r>
      <w:proofErr w:type="spellEnd"/>
      <w:r w:rsidR="000141A5" w:rsidRPr="00BE2A65">
        <w:rPr>
          <w:i/>
          <w:iCs/>
          <w:sz w:val="24"/>
        </w:rPr>
        <w:t xml:space="preserve"> </w:t>
      </w:r>
      <w:proofErr w:type="spellStart"/>
      <w:r w:rsidR="000141A5" w:rsidRPr="00BE2A65">
        <w:rPr>
          <w:i/>
          <w:iCs/>
          <w:sz w:val="24"/>
        </w:rPr>
        <w:t>training</w:t>
      </w:r>
      <w:proofErr w:type="spellEnd"/>
      <w:r w:rsidR="000141A5" w:rsidRPr="00BE2A65">
        <w:rPr>
          <w:i/>
          <w:iCs/>
          <w:sz w:val="24"/>
        </w:rPr>
        <w:t xml:space="preserve">, </w:t>
      </w:r>
      <w:r w:rsidR="000141A5" w:rsidRPr="00BE2A65">
        <w:rPr>
          <w:i/>
          <w:iCs/>
          <w:sz w:val="24"/>
          <w:lang w:val="en-US"/>
        </w:rPr>
        <w:t xml:space="preserve">experiment, </w:t>
      </w:r>
      <w:proofErr w:type="spellStart"/>
      <w:r w:rsidR="007465B1" w:rsidRPr="00BE2A65">
        <w:rPr>
          <w:i/>
          <w:iCs/>
          <w:sz w:val="24"/>
        </w:rPr>
        <w:t>live-fire</w:t>
      </w:r>
      <w:proofErr w:type="spellEnd"/>
      <w:r w:rsidR="007465B1" w:rsidRPr="00BE2A65">
        <w:rPr>
          <w:i/>
          <w:iCs/>
          <w:sz w:val="24"/>
        </w:rPr>
        <w:t xml:space="preserve"> </w:t>
      </w:r>
      <w:proofErr w:type="spellStart"/>
      <w:r w:rsidR="007465B1" w:rsidRPr="00BE2A65">
        <w:rPr>
          <w:i/>
          <w:iCs/>
          <w:sz w:val="24"/>
        </w:rPr>
        <w:t>exercises</w:t>
      </w:r>
      <w:proofErr w:type="spellEnd"/>
      <w:r w:rsidR="007465B1" w:rsidRPr="00BE2A65">
        <w:rPr>
          <w:i/>
          <w:iCs/>
          <w:sz w:val="24"/>
        </w:rPr>
        <w:t>,</w:t>
      </w:r>
      <w:r w:rsidR="000141A5" w:rsidRPr="00BE2A65">
        <w:rPr>
          <w:i/>
          <w:iCs/>
          <w:sz w:val="24"/>
          <w:lang w:val="en-US"/>
        </w:rPr>
        <w:t xml:space="preserve"> </w:t>
      </w:r>
      <w:proofErr w:type="spellStart"/>
      <w:r w:rsidR="007465B1" w:rsidRPr="00BE2A65">
        <w:rPr>
          <w:i/>
          <w:iCs/>
          <w:sz w:val="24"/>
        </w:rPr>
        <w:t>training</w:t>
      </w:r>
      <w:proofErr w:type="spellEnd"/>
      <w:r w:rsidR="007465B1" w:rsidRPr="00BE2A65">
        <w:rPr>
          <w:i/>
          <w:iCs/>
          <w:sz w:val="24"/>
        </w:rPr>
        <w:t xml:space="preserve"> </w:t>
      </w:r>
      <w:proofErr w:type="spellStart"/>
      <w:r w:rsidR="007465B1" w:rsidRPr="00BE2A65">
        <w:rPr>
          <w:i/>
          <w:iCs/>
          <w:sz w:val="24"/>
        </w:rPr>
        <w:t>programs</w:t>
      </w:r>
      <w:proofErr w:type="spellEnd"/>
      <w:r w:rsidR="007465B1" w:rsidRPr="00BE2A65">
        <w:rPr>
          <w:i/>
          <w:iCs/>
          <w:sz w:val="24"/>
        </w:rPr>
        <w:t>,</w:t>
      </w:r>
    </w:p>
    <w:p w14:paraId="023C3CE7" w14:textId="2B740211" w:rsidR="00274819" w:rsidRDefault="00274819" w:rsidP="00AA0223">
      <w:pPr>
        <w:ind w:firstLine="567"/>
        <w:jc w:val="both"/>
        <w:rPr>
          <w:szCs w:val="28"/>
          <w:lang w:val="en-US"/>
        </w:rPr>
      </w:pPr>
    </w:p>
    <w:p w14:paraId="66074D4E" w14:textId="77777777" w:rsidR="001928C0" w:rsidRPr="001928C0" w:rsidRDefault="001928C0" w:rsidP="00AA0223">
      <w:pPr>
        <w:ind w:firstLine="567"/>
        <w:jc w:val="both"/>
        <w:rPr>
          <w:szCs w:val="28"/>
          <w:lang w:val="en-US"/>
        </w:rPr>
      </w:pPr>
    </w:p>
    <w:p w14:paraId="25AA966E" w14:textId="628E3F9B" w:rsidR="003E4543" w:rsidRPr="00B52BFB" w:rsidRDefault="00501EC8" w:rsidP="00AA0223">
      <w:pPr>
        <w:ind w:firstLine="567"/>
        <w:jc w:val="both"/>
        <w:rPr>
          <w:szCs w:val="28"/>
        </w:rPr>
      </w:pPr>
      <w:r w:rsidRPr="00BE2A65">
        <w:rPr>
          <w:szCs w:val="28"/>
        </w:rPr>
        <w:t>Съвременн</w:t>
      </w:r>
      <w:r w:rsidR="00DF6197" w:rsidRPr="00BE2A65">
        <w:rPr>
          <w:szCs w:val="28"/>
        </w:rPr>
        <w:t>ите</w:t>
      </w:r>
      <w:r w:rsidRPr="00BE2A65">
        <w:rPr>
          <w:szCs w:val="28"/>
        </w:rPr>
        <w:t xml:space="preserve"> геополитическ</w:t>
      </w:r>
      <w:r w:rsidR="00DF6197" w:rsidRPr="00BE2A65">
        <w:rPr>
          <w:szCs w:val="28"/>
        </w:rPr>
        <w:t>и</w:t>
      </w:r>
      <w:r w:rsidRPr="00BE2A65">
        <w:rPr>
          <w:szCs w:val="28"/>
        </w:rPr>
        <w:t xml:space="preserve"> </w:t>
      </w:r>
      <w:r w:rsidR="00DF6197" w:rsidRPr="00BE2A65">
        <w:rPr>
          <w:szCs w:val="28"/>
        </w:rPr>
        <w:t>процеси</w:t>
      </w:r>
      <w:r w:rsidR="005F45B3" w:rsidRPr="00BE2A65">
        <w:rPr>
          <w:szCs w:val="28"/>
        </w:rPr>
        <w:t xml:space="preserve"> </w:t>
      </w:r>
      <w:r w:rsidR="003E4543" w:rsidRPr="00BE2A65">
        <w:rPr>
          <w:szCs w:val="28"/>
        </w:rPr>
        <w:t>променят</w:t>
      </w:r>
      <w:r w:rsidR="00CF56FF" w:rsidRPr="00BE2A65">
        <w:rPr>
          <w:szCs w:val="28"/>
        </w:rPr>
        <w:t xml:space="preserve"> утвърдените</w:t>
      </w:r>
      <w:r w:rsidR="003E4543" w:rsidRPr="00BE2A65">
        <w:rPr>
          <w:szCs w:val="28"/>
        </w:rPr>
        <w:t xml:space="preserve"> стереотипи за водене на</w:t>
      </w:r>
      <w:r w:rsidR="005F45B3" w:rsidRPr="00BE2A65">
        <w:rPr>
          <w:szCs w:val="28"/>
        </w:rPr>
        <w:t xml:space="preserve"> въоръжени конфликти</w:t>
      </w:r>
      <w:r w:rsidR="00FD367B" w:rsidRPr="00BE2A65">
        <w:rPr>
          <w:szCs w:val="28"/>
        </w:rPr>
        <w:t>.</w:t>
      </w:r>
      <w:r w:rsidR="003E4543" w:rsidRPr="00BE2A65">
        <w:rPr>
          <w:szCs w:val="28"/>
        </w:rPr>
        <w:t xml:space="preserve"> </w:t>
      </w:r>
      <w:r w:rsidR="00FD367B" w:rsidRPr="00BE2A65">
        <w:rPr>
          <w:szCs w:val="28"/>
        </w:rPr>
        <w:t>Поради това</w:t>
      </w:r>
      <w:r w:rsidR="00B52BFB" w:rsidRPr="00BE2A65">
        <w:rPr>
          <w:szCs w:val="28"/>
        </w:rPr>
        <w:t>,</w:t>
      </w:r>
      <w:r w:rsidR="00FD367B" w:rsidRPr="00BE2A65">
        <w:rPr>
          <w:szCs w:val="28"/>
        </w:rPr>
        <w:t xml:space="preserve"> </w:t>
      </w:r>
      <w:r w:rsidR="003E4543" w:rsidRPr="00BE2A65">
        <w:rPr>
          <w:szCs w:val="28"/>
        </w:rPr>
        <w:t>традиционни</w:t>
      </w:r>
      <w:r w:rsidR="00FD367B" w:rsidRPr="00BE2A65">
        <w:rPr>
          <w:szCs w:val="28"/>
        </w:rPr>
        <w:t>те</w:t>
      </w:r>
      <w:r w:rsidR="003E4543" w:rsidRPr="00BE2A65">
        <w:rPr>
          <w:szCs w:val="28"/>
        </w:rPr>
        <w:t xml:space="preserve"> съюзи </w:t>
      </w:r>
      <w:r w:rsidR="00CF56FF" w:rsidRPr="00BE2A65">
        <w:rPr>
          <w:szCs w:val="28"/>
        </w:rPr>
        <w:t>и механизми за международно въздействие са подложени на сериозни изпитания</w:t>
      </w:r>
      <w:r w:rsidR="00B52BFB" w:rsidRPr="00BE2A65">
        <w:rPr>
          <w:szCs w:val="28"/>
        </w:rPr>
        <w:t>. В допълнение на тези актуални тенденции</w:t>
      </w:r>
      <w:r w:rsidR="00CF56FF" w:rsidRPr="00BE2A65">
        <w:rPr>
          <w:szCs w:val="28"/>
        </w:rPr>
        <w:t>,</w:t>
      </w:r>
      <w:r w:rsidR="003E4543" w:rsidRPr="00BE2A65">
        <w:rPr>
          <w:szCs w:val="28"/>
        </w:rPr>
        <w:t xml:space="preserve"> недостигът на ресурси</w:t>
      </w:r>
      <w:r w:rsidR="00CF0F00" w:rsidRPr="00BE2A65">
        <w:rPr>
          <w:szCs w:val="28"/>
        </w:rPr>
        <w:t xml:space="preserve"> </w:t>
      </w:r>
      <w:r w:rsidR="00CF56FF" w:rsidRPr="00BE2A65">
        <w:rPr>
          <w:szCs w:val="28"/>
        </w:rPr>
        <w:t>и резките климатичните промени</w:t>
      </w:r>
      <w:r w:rsidR="003E4543" w:rsidRPr="00BE2A65">
        <w:rPr>
          <w:szCs w:val="28"/>
        </w:rPr>
        <w:t xml:space="preserve"> все по</w:t>
      </w:r>
      <w:r w:rsidR="00FD367B" w:rsidRPr="00BE2A65">
        <w:rPr>
          <w:szCs w:val="28"/>
        </w:rPr>
        <w:t>-</w:t>
      </w:r>
      <w:r w:rsidR="003E4543" w:rsidRPr="00BE2A65">
        <w:rPr>
          <w:szCs w:val="28"/>
        </w:rPr>
        <w:t xml:space="preserve"> ясно очертава</w:t>
      </w:r>
      <w:r w:rsidR="00CF56FF" w:rsidRPr="00BE2A65">
        <w:rPr>
          <w:szCs w:val="28"/>
        </w:rPr>
        <w:t>т съществуващите проблеми</w:t>
      </w:r>
      <w:r w:rsidR="003E4543" w:rsidRPr="00BE2A65">
        <w:rPr>
          <w:szCs w:val="28"/>
        </w:rPr>
        <w:t xml:space="preserve"> и променя</w:t>
      </w:r>
      <w:r w:rsidR="00CF56FF" w:rsidRPr="00BE2A65">
        <w:rPr>
          <w:szCs w:val="28"/>
        </w:rPr>
        <w:t>т</w:t>
      </w:r>
      <w:r w:rsidR="003E4543" w:rsidRPr="00BE2A65">
        <w:rPr>
          <w:szCs w:val="28"/>
        </w:rPr>
        <w:t xml:space="preserve"> приоритетите на правителствата на страните.</w:t>
      </w:r>
      <w:r w:rsidR="00CF56FF" w:rsidRPr="00BE2A65">
        <w:rPr>
          <w:szCs w:val="28"/>
        </w:rPr>
        <w:t xml:space="preserve"> В резултат на това се променят</w:t>
      </w:r>
      <w:r w:rsidR="00FD367B" w:rsidRPr="00BE2A65">
        <w:rPr>
          <w:szCs w:val="28"/>
        </w:rPr>
        <w:t>,</w:t>
      </w:r>
      <w:r w:rsidR="00CF56FF" w:rsidRPr="00BE2A65">
        <w:rPr>
          <w:szCs w:val="28"/>
        </w:rPr>
        <w:t xml:space="preserve"> както стратегическите подходи към сигурността и отбраната</w:t>
      </w:r>
      <w:r w:rsidR="00FD367B" w:rsidRPr="00BE2A65">
        <w:rPr>
          <w:szCs w:val="28"/>
        </w:rPr>
        <w:t>,</w:t>
      </w:r>
      <w:r w:rsidR="00CF56FF" w:rsidRPr="00BE2A65">
        <w:rPr>
          <w:szCs w:val="28"/>
        </w:rPr>
        <w:t xml:space="preserve"> така и начин</w:t>
      </w:r>
      <w:r w:rsidR="00FD367B" w:rsidRPr="00BE2A65">
        <w:rPr>
          <w:szCs w:val="28"/>
        </w:rPr>
        <w:t>ът</w:t>
      </w:r>
      <w:r w:rsidR="00CF56FF" w:rsidRPr="00BE2A65">
        <w:rPr>
          <w:szCs w:val="28"/>
        </w:rPr>
        <w:t xml:space="preserve"> по който държавите определят и защитават своите национални интереси.</w:t>
      </w:r>
    </w:p>
    <w:p w14:paraId="382C4437" w14:textId="765688DC" w:rsidR="00FA771D" w:rsidRPr="00F47F4B" w:rsidRDefault="00CF56FF" w:rsidP="00AA0223">
      <w:pPr>
        <w:ind w:firstLine="567"/>
        <w:jc w:val="both"/>
        <w:rPr>
          <w:szCs w:val="28"/>
          <w:lang w:val="en-US"/>
        </w:rPr>
      </w:pPr>
      <w:r w:rsidRPr="00BE2A65">
        <w:rPr>
          <w:szCs w:val="28"/>
        </w:rPr>
        <w:t>В</w:t>
      </w:r>
      <w:r w:rsidR="00DF6197" w:rsidRPr="00BE2A65">
        <w:rPr>
          <w:szCs w:val="28"/>
        </w:rPr>
        <w:t xml:space="preserve">ъоръжените конфликти </w:t>
      </w:r>
      <w:r w:rsidR="00326466" w:rsidRPr="00BE2A65">
        <w:rPr>
          <w:szCs w:val="28"/>
        </w:rPr>
        <w:t>на които сме свидетели все повече се водят  с цел управление</w:t>
      </w:r>
      <w:r w:rsidR="00EC4C6F" w:rsidRPr="00BE2A65">
        <w:rPr>
          <w:szCs w:val="28"/>
        </w:rPr>
        <w:t>, контрол</w:t>
      </w:r>
      <w:r w:rsidR="00326466" w:rsidRPr="00BE2A65">
        <w:rPr>
          <w:szCs w:val="28"/>
        </w:rPr>
        <w:t xml:space="preserve"> или придобиване на </w:t>
      </w:r>
      <w:r w:rsidR="00EC4C6F" w:rsidRPr="00BE2A65">
        <w:rPr>
          <w:szCs w:val="28"/>
        </w:rPr>
        <w:t>стратегически</w:t>
      </w:r>
      <w:r w:rsidR="00326466" w:rsidRPr="00BE2A65">
        <w:rPr>
          <w:szCs w:val="28"/>
        </w:rPr>
        <w:t xml:space="preserve"> ресурси</w:t>
      </w:r>
      <w:r w:rsidR="00FD367B" w:rsidRPr="00BE2A65">
        <w:rPr>
          <w:szCs w:val="28"/>
        </w:rPr>
        <w:t xml:space="preserve"> </w:t>
      </w:r>
      <w:r w:rsidR="00326466" w:rsidRPr="00BE2A65">
        <w:rPr>
          <w:szCs w:val="28"/>
        </w:rPr>
        <w:t>(петрол, редки метали, природен газ</w:t>
      </w:r>
      <w:r w:rsidR="00FA771D" w:rsidRPr="00BE2A65">
        <w:rPr>
          <w:szCs w:val="28"/>
        </w:rPr>
        <w:t xml:space="preserve">, храни </w:t>
      </w:r>
      <w:r w:rsidR="00326466" w:rsidRPr="00BE2A65">
        <w:rPr>
          <w:szCs w:val="28"/>
        </w:rPr>
        <w:t>и др.)</w:t>
      </w:r>
      <w:r w:rsidR="00FD367B" w:rsidRPr="00BE2A65">
        <w:rPr>
          <w:szCs w:val="28"/>
        </w:rPr>
        <w:t xml:space="preserve">. </w:t>
      </w:r>
      <w:r w:rsidR="00EC4C6F" w:rsidRPr="00BE2A65">
        <w:rPr>
          <w:szCs w:val="28"/>
        </w:rPr>
        <w:t xml:space="preserve">Наред с материалните </w:t>
      </w:r>
      <w:r w:rsidR="00EC4C6F" w:rsidRPr="00BE2A65">
        <w:rPr>
          <w:szCs w:val="28"/>
        </w:rPr>
        <w:lastRenderedPageBreak/>
        <w:t>ресурси</w:t>
      </w:r>
      <w:r w:rsidR="00FD367B" w:rsidRPr="00BE2A65">
        <w:rPr>
          <w:szCs w:val="28"/>
        </w:rPr>
        <w:t>,</w:t>
      </w:r>
      <w:r w:rsidR="00EC4C6F" w:rsidRPr="00BE2A65">
        <w:rPr>
          <w:szCs w:val="28"/>
        </w:rPr>
        <w:t xml:space="preserve"> ч</w:t>
      </w:r>
      <w:r w:rsidR="00326466" w:rsidRPr="00BE2A65">
        <w:rPr>
          <w:szCs w:val="28"/>
        </w:rPr>
        <w:t>овешкия</w:t>
      </w:r>
      <w:r w:rsidR="00FD367B" w:rsidRPr="00BE2A65">
        <w:rPr>
          <w:szCs w:val="28"/>
        </w:rPr>
        <w:t>т</w:t>
      </w:r>
      <w:r w:rsidR="00326466" w:rsidRPr="00BE2A65">
        <w:rPr>
          <w:szCs w:val="28"/>
        </w:rPr>
        <w:t xml:space="preserve"> фактор </w:t>
      </w:r>
      <w:r w:rsidR="00546D5A" w:rsidRPr="00BE2A65">
        <w:rPr>
          <w:szCs w:val="28"/>
        </w:rPr>
        <w:t>е все по</w:t>
      </w:r>
      <w:r w:rsidR="00B52BFB" w:rsidRPr="00BE2A65">
        <w:rPr>
          <w:szCs w:val="28"/>
        </w:rPr>
        <w:t>-</w:t>
      </w:r>
      <w:r w:rsidR="00546D5A" w:rsidRPr="00BE2A65">
        <w:rPr>
          <w:szCs w:val="28"/>
        </w:rPr>
        <w:t>ограничен ресурс</w:t>
      </w:r>
      <w:r w:rsidR="00FD367B" w:rsidRPr="00BE2A65">
        <w:rPr>
          <w:szCs w:val="28"/>
        </w:rPr>
        <w:t>. Д</w:t>
      </w:r>
      <w:r w:rsidR="00FA771D" w:rsidRPr="00BE2A65">
        <w:rPr>
          <w:szCs w:val="28"/>
        </w:rPr>
        <w:t>емографските реалности</w:t>
      </w:r>
      <w:r w:rsidR="00546D5A" w:rsidRPr="00BE2A65">
        <w:rPr>
          <w:szCs w:val="28"/>
        </w:rPr>
        <w:t>, застаряването на населението</w:t>
      </w:r>
      <w:r w:rsidR="00FA771D" w:rsidRPr="00BE2A65">
        <w:rPr>
          <w:szCs w:val="28"/>
        </w:rPr>
        <w:t xml:space="preserve"> и неатрактивността на военната</w:t>
      </w:r>
      <w:r w:rsidR="00FA771D" w:rsidRPr="00B52BFB">
        <w:rPr>
          <w:szCs w:val="28"/>
        </w:rPr>
        <w:t xml:space="preserve"> </w:t>
      </w:r>
      <w:r w:rsidR="00FA771D" w:rsidRPr="00BE2A65">
        <w:rPr>
          <w:szCs w:val="28"/>
        </w:rPr>
        <w:t>професия изправя</w:t>
      </w:r>
      <w:r w:rsidR="00FD367B" w:rsidRPr="00BE2A65">
        <w:rPr>
          <w:szCs w:val="28"/>
        </w:rPr>
        <w:t>т</w:t>
      </w:r>
      <w:r w:rsidR="00FA771D" w:rsidRPr="00BE2A65">
        <w:rPr>
          <w:szCs w:val="28"/>
        </w:rPr>
        <w:t xml:space="preserve"> командирите от всички степени пред все по</w:t>
      </w:r>
      <w:r w:rsidR="00FD367B" w:rsidRPr="00BE2A65">
        <w:rPr>
          <w:szCs w:val="28"/>
        </w:rPr>
        <w:t>-</w:t>
      </w:r>
      <w:r w:rsidR="00FA771D" w:rsidRPr="00BE2A65">
        <w:rPr>
          <w:szCs w:val="28"/>
        </w:rPr>
        <w:t xml:space="preserve">големи </w:t>
      </w:r>
      <w:r w:rsidR="00FA771D" w:rsidRPr="00BE2A65">
        <w:rPr>
          <w:color w:val="000000" w:themeColor="text1"/>
          <w:szCs w:val="28"/>
        </w:rPr>
        <w:t>предизвикателства</w:t>
      </w:r>
      <w:r w:rsidR="001928C0">
        <w:rPr>
          <w:color w:val="000000" w:themeColor="text1"/>
          <w:szCs w:val="28"/>
          <w:lang w:val="en-US"/>
        </w:rPr>
        <w:t xml:space="preserve"> </w:t>
      </w:r>
      <w:r w:rsidR="001928C0" w:rsidRPr="00BE2A65">
        <w:rPr>
          <w:color w:val="000000" w:themeColor="text1"/>
          <w:szCs w:val="28"/>
        </w:rPr>
        <w:t>[</w:t>
      </w:r>
      <w:r w:rsidR="001A1F80">
        <w:rPr>
          <w:color w:val="000000" w:themeColor="text1"/>
          <w:szCs w:val="28"/>
          <w:lang w:val="en-US"/>
        </w:rPr>
        <w:t>1</w:t>
      </w:r>
      <w:r w:rsidR="00F47F4B">
        <w:rPr>
          <w:color w:val="000000" w:themeColor="text1"/>
          <w:szCs w:val="28"/>
        </w:rPr>
        <w:t>3</w:t>
      </w:r>
      <w:r w:rsidR="001928C0" w:rsidRPr="00BE2A65">
        <w:rPr>
          <w:color w:val="000000" w:themeColor="text1"/>
          <w:szCs w:val="28"/>
        </w:rPr>
        <w:t>]</w:t>
      </w:r>
      <w:r w:rsidR="00CF0F00" w:rsidRPr="00BE2A65">
        <w:rPr>
          <w:color w:val="000000" w:themeColor="text1"/>
          <w:szCs w:val="28"/>
        </w:rPr>
        <w:t xml:space="preserve">. </w:t>
      </w:r>
    </w:p>
    <w:p w14:paraId="112AAA01" w14:textId="6973799E" w:rsidR="00C60040" w:rsidRPr="00BE2A65" w:rsidRDefault="00B52BFB" w:rsidP="00AA0223">
      <w:pPr>
        <w:ind w:firstLine="567"/>
        <w:jc w:val="both"/>
        <w:rPr>
          <w:szCs w:val="28"/>
        </w:rPr>
      </w:pPr>
      <w:r w:rsidRPr="00BE2A65">
        <w:rPr>
          <w:szCs w:val="28"/>
        </w:rPr>
        <w:t>Едно от н</w:t>
      </w:r>
      <w:r w:rsidR="00EC4C6F" w:rsidRPr="00BE2A65">
        <w:rPr>
          <w:szCs w:val="28"/>
        </w:rPr>
        <w:t>ай</w:t>
      </w:r>
      <w:r w:rsidR="00FD367B" w:rsidRPr="00BE2A65">
        <w:rPr>
          <w:szCs w:val="28"/>
        </w:rPr>
        <w:t>-</w:t>
      </w:r>
      <w:r w:rsidR="00EC4C6F" w:rsidRPr="00BE2A65">
        <w:rPr>
          <w:szCs w:val="28"/>
        </w:rPr>
        <w:t>адекват</w:t>
      </w:r>
      <w:r w:rsidRPr="00BE2A65">
        <w:rPr>
          <w:szCs w:val="28"/>
        </w:rPr>
        <w:t xml:space="preserve">ните </w:t>
      </w:r>
      <w:r w:rsidR="00FA771D" w:rsidRPr="00BE2A65">
        <w:rPr>
          <w:szCs w:val="28"/>
        </w:rPr>
        <w:t>решени</w:t>
      </w:r>
      <w:r w:rsidRPr="00BE2A65">
        <w:rPr>
          <w:szCs w:val="28"/>
        </w:rPr>
        <w:t>я</w:t>
      </w:r>
      <w:r w:rsidR="00FA771D" w:rsidRPr="00BE2A65">
        <w:rPr>
          <w:szCs w:val="28"/>
        </w:rPr>
        <w:t xml:space="preserve"> на </w:t>
      </w:r>
      <w:r w:rsidR="003E6015" w:rsidRPr="00BE2A65">
        <w:rPr>
          <w:szCs w:val="28"/>
        </w:rPr>
        <w:t>проблема</w:t>
      </w:r>
      <w:r w:rsidR="00FA771D" w:rsidRPr="00BE2A65">
        <w:rPr>
          <w:szCs w:val="28"/>
        </w:rPr>
        <w:t xml:space="preserve"> </w:t>
      </w:r>
      <w:r w:rsidR="00EC4C6F" w:rsidRPr="00BE2A65">
        <w:rPr>
          <w:szCs w:val="28"/>
        </w:rPr>
        <w:t xml:space="preserve">би било </w:t>
      </w:r>
      <w:r w:rsidR="00546D5A" w:rsidRPr="00BE2A65">
        <w:rPr>
          <w:szCs w:val="28"/>
        </w:rPr>
        <w:t xml:space="preserve">повишаването на  технологичното равнище на въоръжените сили </w:t>
      </w:r>
      <w:r w:rsidR="00C60040" w:rsidRPr="00BE2A65">
        <w:rPr>
          <w:szCs w:val="28"/>
        </w:rPr>
        <w:t>и широко въвеждане на високо</w:t>
      </w:r>
      <w:r w:rsidRPr="00BE2A65">
        <w:rPr>
          <w:szCs w:val="28"/>
        </w:rPr>
        <w:t xml:space="preserve"> </w:t>
      </w:r>
      <w:r w:rsidR="00C60040" w:rsidRPr="00BE2A65">
        <w:rPr>
          <w:szCs w:val="28"/>
        </w:rPr>
        <w:t>технологично оборудване</w:t>
      </w:r>
      <w:r w:rsidR="00FD367B" w:rsidRPr="00BE2A65">
        <w:rPr>
          <w:szCs w:val="28"/>
        </w:rPr>
        <w:t>,</w:t>
      </w:r>
      <w:r w:rsidR="00C60040" w:rsidRPr="00BE2A65">
        <w:rPr>
          <w:szCs w:val="28"/>
        </w:rPr>
        <w:t xml:space="preserve"> предназначено за използване на ниво войник. </w:t>
      </w:r>
      <w:r w:rsidR="00546D5A" w:rsidRPr="00BE2A65">
        <w:rPr>
          <w:szCs w:val="28"/>
        </w:rPr>
        <w:t>Развитието на съвременните технологии създава възможности за компенсиране на недостига на личен състав с използването на</w:t>
      </w:r>
      <w:r w:rsidR="00C60040" w:rsidRPr="00BE2A65">
        <w:rPr>
          <w:szCs w:val="28"/>
        </w:rPr>
        <w:t xml:space="preserve"> системи</w:t>
      </w:r>
      <w:r w:rsidR="00FD367B" w:rsidRPr="00BE2A65">
        <w:rPr>
          <w:szCs w:val="28"/>
        </w:rPr>
        <w:t>,</w:t>
      </w:r>
      <w:r w:rsidR="00C60040" w:rsidRPr="00BE2A65">
        <w:rPr>
          <w:szCs w:val="28"/>
        </w:rPr>
        <w:t xml:space="preserve"> способни да изпълняват определени задачи с минимално  или без човешко участие</w:t>
      </w:r>
      <w:r w:rsidR="00546D5A" w:rsidRPr="00BE2A65">
        <w:rPr>
          <w:szCs w:val="28"/>
        </w:rPr>
        <w:t>.</w:t>
      </w:r>
      <w:r w:rsidR="00DF6197" w:rsidRPr="00BE2A65">
        <w:rPr>
          <w:szCs w:val="28"/>
        </w:rPr>
        <w:t xml:space="preserve"> </w:t>
      </w:r>
    </w:p>
    <w:p w14:paraId="53492657" w14:textId="70CD6930" w:rsidR="003E6015" w:rsidRPr="00F47F4B" w:rsidRDefault="00546D5A" w:rsidP="00AA0223">
      <w:pPr>
        <w:ind w:firstLine="567"/>
        <w:jc w:val="both"/>
        <w:rPr>
          <w:color w:val="000000" w:themeColor="text1"/>
          <w:szCs w:val="28"/>
          <w:lang w:val="en-US"/>
        </w:rPr>
      </w:pPr>
      <w:r w:rsidRPr="00BE2A65">
        <w:rPr>
          <w:szCs w:val="28"/>
        </w:rPr>
        <w:t>Н</w:t>
      </w:r>
      <w:r w:rsidR="003E6015" w:rsidRPr="00BE2A65">
        <w:rPr>
          <w:szCs w:val="28"/>
        </w:rPr>
        <w:t xml:space="preserve">а този фон </w:t>
      </w:r>
      <w:r w:rsidR="00DF6197" w:rsidRPr="00BE2A65">
        <w:rPr>
          <w:szCs w:val="28"/>
        </w:rPr>
        <w:t>ясно</w:t>
      </w:r>
      <w:r w:rsidR="00FA771D" w:rsidRPr="00BE2A65">
        <w:rPr>
          <w:szCs w:val="28"/>
        </w:rPr>
        <w:t xml:space="preserve"> се</w:t>
      </w:r>
      <w:r w:rsidR="00DF6197" w:rsidRPr="00BE2A65">
        <w:rPr>
          <w:szCs w:val="28"/>
        </w:rPr>
        <w:t xml:space="preserve"> очертава</w:t>
      </w:r>
      <w:r w:rsidR="003E27FF" w:rsidRPr="00BE2A65">
        <w:rPr>
          <w:szCs w:val="28"/>
        </w:rPr>
        <w:t xml:space="preserve"> приоритет при </w:t>
      </w:r>
      <w:r w:rsidR="00DF6197" w:rsidRPr="00BE2A65">
        <w:rPr>
          <w:szCs w:val="28"/>
        </w:rPr>
        <w:t>използването  на безпилотни системи и такива</w:t>
      </w:r>
      <w:r w:rsidR="00420B8F" w:rsidRPr="00BE2A65">
        <w:rPr>
          <w:szCs w:val="28"/>
        </w:rPr>
        <w:t>, прилагащи и</w:t>
      </w:r>
      <w:r w:rsidR="00DF6197" w:rsidRPr="00BE2A65">
        <w:rPr>
          <w:szCs w:val="28"/>
        </w:rPr>
        <w:t>зкуствен интелект в една или друга степен</w:t>
      </w:r>
      <w:r w:rsidR="00326466" w:rsidRPr="00BE2A65">
        <w:rPr>
          <w:szCs w:val="28"/>
        </w:rPr>
        <w:t>, което се явява т</w:t>
      </w:r>
      <w:r w:rsidR="00403E22" w:rsidRPr="00BE2A65">
        <w:rPr>
          <w:szCs w:val="28"/>
        </w:rPr>
        <w:t>енденция за елиминиране или значително намаляване използването на човешки фактор</w:t>
      </w:r>
      <w:r w:rsidR="005F45B3" w:rsidRPr="00BE2A65">
        <w:rPr>
          <w:szCs w:val="28"/>
        </w:rPr>
        <w:t xml:space="preserve"> </w:t>
      </w:r>
      <w:r w:rsidR="003E27FF" w:rsidRPr="00BE2A65">
        <w:rPr>
          <w:szCs w:val="28"/>
        </w:rPr>
        <w:t>като ресурс</w:t>
      </w:r>
      <w:r w:rsidR="00420B8F" w:rsidRPr="00BE2A65">
        <w:rPr>
          <w:szCs w:val="28"/>
        </w:rPr>
        <w:t xml:space="preserve">, употребяван </w:t>
      </w:r>
      <w:r w:rsidR="003E27FF" w:rsidRPr="00BE2A65">
        <w:rPr>
          <w:szCs w:val="28"/>
        </w:rPr>
        <w:t>в конфликта</w:t>
      </w:r>
      <w:r w:rsidR="001928C0">
        <w:rPr>
          <w:szCs w:val="28"/>
          <w:lang w:val="en-US"/>
        </w:rPr>
        <w:t xml:space="preserve"> </w:t>
      </w:r>
      <w:r w:rsidR="001928C0" w:rsidRPr="00BE2A65">
        <w:rPr>
          <w:color w:val="000000" w:themeColor="text1"/>
          <w:szCs w:val="28"/>
        </w:rPr>
        <w:t>[</w:t>
      </w:r>
      <w:r w:rsidR="001928C0">
        <w:rPr>
          <w:color w:val="000000" w:themeColor="text1"/>
          <w:szCs w:val="28"/>
        </w:rPr>
        <w:t>3</w:t>
      </w:r>
      <w:r w:rsidR="001928C0" w:rsidRPr="00BE2A65">
        <w:rPr>
          <w:color w:val="000000" w:themeColor="text1"/>
          <w:szCs w:val="28"/>
        </w:rPr>
        <w:t>]</w:t>
      </w:r>
      <w:r w:rsidR="00CF0F00" w:rsidRPr="00BE2A65">
        <w:rPr>
          <w:color w:val="000000" w:themeColor="text1"/>
          <w:szCs w:val="28"/>
        </w:rPr>
        <w:t>.</w:t>
      </w:r>
    </w:p>
    <w:p w14:paraId="059C3EBF" w14:textId="68BD68B9" w:rsidR="00230828" w:rsidRPr="00B52BFB" w:rsidRDefault="00B52BFB" w:rsidP="00AA2C1A">
      <w:pPr>
        <w:ind w:firstLine="567"/>
        <w:jc w:val="both"/>
        <w:rPr>
          <w:szCs w:val="28"/>
        </w:rPr>
      </w:pPr>
      <w:r w:rsidRPr="00BE2A65">
        <w:rPr>
          <w:szCs w:val="28"/>
        </w:rPr>
        <w:t xml:space="preserve">Погледнато в контекста на гореописаната </w:t>
      </w:r>
      <w:r w:rsidR="00AA2C1A" w:rsidRPr="00BE2A65">
        <w:rPr>
          <w:szCs w:val="28"/>
        </w:rPr>
        <w:t xml:space="preserve">външнополитическа и стратегическа атмосфера през първата четвърт на </w:t>
      </w:r>
      <w:r w:rsidR="00AA2C1A" w:rsidRPr="00BE2A65">
        <w:rPr>
          <w:szCs w:val="28"/>
          <w:lang w:val="en-US"/>
        </w:rPr>
        <w:t>XXI</w:t>
      </w:r>
      <w:r w:rsidR="00AA2C1A" w:rsidRPr="00BE2A65">
        <w:rPr>
          <w:szCs w:val="28"/>
          <w:lang w:val="ru-RU"/>
        </w:rPr>
        <w:t xml:space="preserve"> </w:t>
      </w:r>
      <w:r w:rsidR="00AA2C1A" w:rsidRPr="00BE2A65">
        <w:rPr>
          <w:szCs w:val="28"/>
        </w:rPr>
        <w:t>век, в</w:t>
      </w:r>
      <w:r w:rsidR="003E6015" w:rsidRPr="00BE2A65">
        <w:rPr>
          <w:szCs w:val="28"/>
        </w:rPr>
        <w:t xml:space="preserve">ъоръжените сили </w:t>
      </w:r>
      <w:r w:rsidR="00AA2C1A" w:rsidRPr="00BE2A65">
        <w:rPr>
          <w:szCs w:val="28"/>
        </w:rPr>
        <w:t xml:space="preserve">на Република България </w:t>
      </w:r>
      <w:r w:rsidR="003E6015" w:rsidRPr="00BE2A65">
        <w:rPr>
          <w:szCs w:val="28"/>
        </w:rPr>
        <w:t>са един от основните инструменти за осъществяване на отбранителната политика на</w:t>
      </w:r>
      <w:r w:rsidR="00AA2C1A" w:rsidRPr="00BE2A65">
        <w:rPr>
          <w:szCs w:val="28"/>
        </w:rPr>
        <w:t xml:space="preserve"> нашата страна.</w:t>
      </w:r>
      <w:r w:rsidR="003E6015" w:rsidRPr="00BE2A65">
        <w:rPr>
          <w:szCs w:val="28"/>
        </w:rPr>
        <w:t xml:space="preserve"> Тяхната роля е да гарантират суверенитета и независимостта на страната и да защитават нейната териториална цялост в условията на чл. 5 от Северноатлантическия договор, като споделят отговорностите със съюзниците от НАТО и </w:t>
      </w:r>
      <w:r w:rsidR="00AA2C1A" w:rsidRPr="00BE2A65">
        <w:rPr>
          <w:szCs w:val="28"/>
        </w:rPr>
        <w:t>Европейския съюз (</w:t>
      </w:r>
      <w:r w:rsidR="003E6015" w:rsidRPr="00BE2A65">
        <w:rPr>
          <w:szCs w:val="28"/>
        </w:rPr>
        <w:t>ЕС</w:t>
      </w:r>
      <w:r w:rsidR="00AA2C1A" w:rsidRPr="00BE2A65">
        <w:rPr>
          <w:szCs w:val="28"/>
        </w:rPr>
        <w:t>)</w:t>
      </w:r>
      <w:r w:rsidR="003E6015" w:rsidRPr="00BE2A65">
        <w:rPr>
          <w:szCs w:val="28"/>
        </w:rPr>
        <w:t xml:space="preserve"> чрез ефективен принос към колективната отбрана, да участват в операции за предотвратяване и управление на кризи извън чл. 5 на Вашингтонския договор, както и в осъществяването на Общата политика за сигурност и отбрана на Е</w:t>
      </w:r>
      <w:r w:rsidR="00AA2C1A" w:rsidRPr="00BE2A65">
        <w:rPr>
          <w:szCs w:val="28"/>
        </w:rPr>
        <w:t>С</w:t>
      </w:r>
      <w:r w:rsidR="001928C0">
        <w:rPr>
          <w:szCs w:val="28"/>
          <w:lang w:val="en-US"/>
        </w:rPr>
        <w:t xml:space="preserve"> </w:t>
      </w:r>
      <w:r w:rsidR="001928C0" w:rsidRPr="00BE2A65">
        <w:rPr>
          <w:color w:val="000000" w:themeColor="text1"/>
          <w:szCs w:val="28"/>
        </w:rPr>
        <w:t>[</w:t>
      </w:r>
      <w:r w:rsidR="001928C0">
        <w:rPr>
          <w:color w:val="000000" w:themeColor="text1"/>
          <w:szCs w:val="28"/>
        </w:rPr>
        <w:t>2</w:t>
      </w:r>
      <w:r w:rsidR="001928C0" w:rsidRPr="00BE2A65">
        <w:rPr>
          <w:color w:val="000000" w:themeColor="text1"/>
          <w:szCs w:val="28"/>
        </w:rPr>
        <w:t>]</w:t>
      </w:r>
      <w:r w:rsidR="003E6015" w:rsidRPr="00BE2A65">
        <w:rPr>
          <w:szCs w:val="28"/>
        </w:rPr>
        <w:t>.</w:t>
      </w:r>
      <w:r w:rsidR="00AA2C1A" w:rsidRPr="00BE2A65">
        <w:rPr>
          <w:szCs w:val="28"/>
        </w:rPr>
        <w:t xml:space="preserve"> </w:t>
      </w:r>
    </w:p>
    <w:p w14:paraId="44510FB1" w14:textId="04A71C19" w:rsidR="00205338" w:rsidRPr="001A1F80" w:rsidRDefault="00230828" w:rsidP="00AA2C1A">
      <w:pPr>
        <w:ind w:firstLine="567"/>
        <w:jc w:val="both"/>
        <w:rPr>
          <w:szCs w:val="28"/>
          <w:lang w:val="en-US"/>
        </w:rPr>
      </w:pPr>
      <w:r w:rsidRPr="00B52BFB">
        <w:t xml:space="preserve"> </w:t>
      </w:r>
      <w:r w:rsidR="00C60040" w:rsidRPr="00BE2A65">
        <w:rPr>
          <w:szCs w:val="28"/>
        </w:rPr>
        <w:t xml:space="preserve">В тази перспектива, една от най значимите институции </w:t>
      </w:r>
      <w:r w:rsidR="00AA2C1A" w:rsidRPr="00BE2A65">
        <w:rPr>
          <w:szCs w:val="28"/>
        </w:rPr>
        <w:t xml:space="preserve">от структурата на министерството на отбраната на България </w:t>
      </w:r>
      <w:r w:rsidR="00143752" w:rsidRPr="00BE2A65">
        <w:rPr>
          <w:szCs w:val="28"/>
        </w:rPr>
        <w:t>е</w:t>
      </w:r>
      <w:r w:rsidR="00C60040" w:rsidRPr="00BE2A65">
        <w:rPr>
          <w:szCs w:val="28"/>
        </w:rPr>
        <w:t xml:space="preserve"> </w:t>
      </w:r>
      <w:r w:rsidR="00AA2C1A" w:rsidRPr="00BE2A65">
        <w:rPr>
          <w:szCs w:val="28"/>
        </w:rPr>
        <w:t>Н</w:t>
      </w:r>
      <w:r w:rsidR="00C60040" w:rsidRPr="00BE2A65">
        <w:rPr>
          <w:szCs w:val="28"/>
        </w:rPr>
        <w:t>ационалният военен университет</w:t>
      </w:r>
      <w:r w:rsidR="00AA2C1A" w:rsidRPr="00BE2A65">
        <w:rPr>
          <w:szCs w:val="28"/>
        </w:rPr>
        <w:t xml:space="preserve"> </w:t>
      </w:r>
      <w:r w:rsidR="00C60040" w:rsidRPr="00BE2A65">
        <w:rPr>
          <w:szCs w:val="28"/>
        </w:rPr>
        <w:t>(НВУ)</w:t>
      </w:r>
      <w:r w:rsidR="00AA2C1A" w:rsidRPr="00BE2A65">
        <w:rPr>
          <w:szCs w:val="28"/>
        </w:rPr>
        <w:t xml:space="preserve"> </w:t>
      </w:r>
      <w:r w:rsidR="00C60040" w:rsidRPr="00BE2A65">
        <w:rPr>
          <w:szCs w:val="28"/>
        </w:rPr>
        <w:t xml:space="preserve">„Васил Левски“, </w:t>
      </w:r>
      <w:r w:rsidR="00143752" w:rsidRPr="00BE2A65">
        <w:rPr>
          <w:szCs w:val="28"/>
        </w:rPr>
        <w:t>който се явява пряк наследник на създаденото п</w:t>
      </w:r>
      <w:r w:rsidR="00C60040" w:rsidRPr="00BE2A65">
        <w:rPr>
          <w:szCs w:val="28"/>
        </w:rPr>
        <w:t>рез 1878</w:t>
      </w:r>
      <w:r w:rsidR="00AA2C1A" w:rsidRPr="00BE2A65">
        <w:rPr>
          <w:szCs w:val="28"/>
        </w:rPr>
        <w:t xml:space="preserve"> г.,</w:t>
      </w:r>
      <w:r w:rsidR="00C60040" w:rsidRPr="00BE2A65">
        <w:rPr>
          <w:szCs w:val="28"/>
        </w:rPr>
        <w:t xml:space="preserve"> </w:t>
      </w:r>
      <w:r w:rsidR="00143752" w:rsidRPr="00BE2A65">
        <w:rPr>
          <w:szCs w:val="28"/>
        </w:rPr>
        <w:t xml:space="preserve">първо </w:t>
      </w:r>
      <w:r w:rsidR="00C60040" w:rsidRPr="00BE2A65">
        <w:rPr>
          <w:szCs w:val="28"/>
        </w:rPr>
        <w:t>военно училище</w:t>
      </w:r>
      <w:r w:rsidR="00143752" w:rsidRPr="00BE2A65">
        <w:rPr>
          <w:szCs w:val="28"/>
        </w:rPr>
        <w:t xml:space="preserve"> и е неимоверно </w:t>
      </w:r>
      <w:r w:rsidR="00C60040" w:rsidRPr="00BE2A65">
        <w:rPr>
          <w:szCs w:val="28"/>
        </w:rPr>
        <w:t xml:space="preserve">и първата държавна структура след Освобождението на </w:t>
      </w:r>
      <w:r w:rsidR="00AA2C1A" w:rsidRPr="00BE2A65">
        <w:rPr>
          <w:szCs w:val="28"/>
        </w:rPr>
        <w:t>страната</w:t>
      </w:r>
      <w:r w:rsidR="00C60040" w:rsidRPr="00BE2A65">
        <w:rPr>
          <w:szCs w:val="28"/>
        </w:rPr>
        <w:t>.</w:t>
      </w:r>
      <w:r w:rsidR="00AA2C1A" w:rsidRPr="00BE2A65">
        <w:rPr>
          <w:szCs w:val="28"/>
        </w:rPr>
        <w:t xml:space="preserve"> НВУ „Васил Левски“, като водеща военнообразователна организация</w:t>
      </w:r>
      <w:r w:rsidR="00143752" w:rsidRPr="00BE2A65">
        <w:rPr>
          <w:szCs w:val="28"/>
        </w:rPr>
        <w:t xml:space="preserve"> от тогава да днешно време</w:t>
      </w:r>
      <w:r w:rsidR="00EB3164" w:rsidRPr="00BE2A65">
        <w:rPr>
          <w:szCs w:val="28"/>
        </w:rPr>
        <w:t xml:space="preserve">, преминавайки през множество реформи, особено след Втората световна война, продължава успешно да </w:t>
      </w:r>
      <w:r w:rsidR="00AA2C1A" w:rsidRPr="00BE2A65">
        <w:rPr>
          <w:szCs w:val="28"/>
        </w:rPr>
        <w:t xml:space="preserve">отговаря за подготовката на курсантите в областта на военното дело, като се стреми да следва съвременните тенденции в </w:t>
      </w:r>
      <w:r w:rsidR="00F2328D" w:rsidRPr="00BE2A65">
        <w:rPr>
          <w:szCs w:val="28"/>
        </w:rPr>
        <w:t>сферата</w:t>
      </w:r>
      <w:r w:rsidR="00AA2C1A" w:rsidRPr="00BE2A65">
        <w:rPr>
          <w:szCs w:val="28"/>
        </w:rPr>
        <w:t xml:space="preserve"> </w:t>
      </w:r>
      <w:r w:rsidR="00F2328D" w:rsidRPr="00BE2A65">
        <w:rPr>
          <w:szCs w:val="28"/>
        </w:rPr>
        <w:t>на тази област от висшето образование</w:t>
      </w:r>
      <w:r w:rsidR="001928C0">
        <w:rPr>
          <w:szCs w:val="28"/>
          <w:lang w:val="en-US"/>
        </w:rPr>
        <w:t xml:space="preserve"> </w:t>
      </w:r>
      <w:r w:rsidR="001928C0" w:rsidRPr="00BE2A65">
        <w:rPr>
          <w:szCs w:val="28"/>
        </w:rPr>
        <w:t>[</w:t>
      </w:r>
      <w:r w:rsidR="001A1F80">
        <w:rPr>
          <w:szCs w:val="28"/>
          <w:lang w:val="en-US"/>
        </w:rPr>
        <w:t>1</w:t>
      </w:r>
      <w:r w:rsidR="0030292D">
        <w:rPr>
          <w:szCs w:val="28"/>
          <w:lang w:val="en-US"/>
        </w:rPr>
        <w:t>2</w:t>
      </w:r>
      <w:r w:rsidR="001928C0" w:rsidRPr="00BE2A65">
        <w:rPr>
          <w:szCs w:val="28"/>
        </w:rPr>
        <w:t>]</w:t>
      </w:r>
      <w:r w:rsidR="00CF0F00" w:rsidRPr="00BE2A65">
        <w:rPr>
          <w:szCs w:val="28"/>
          <w:lang w:val="ru-RU"/>
        </w:rPr>
        <w:t>.</w:t>
      </w:r>
    </w:p>
    <w:p w14:paraId="7BAFC1B8" w14:textId="487588FF" w:rsidR="00AA2C1A" w:rsidRPr="00BE2A65" w:rsidRDefault="00E36002" w:rsidP="00AA2C1A">
      <w:pPr>
        <w:ind w:firstLine="567"/>
        <w:jc w:val="both"/>
        <w:rPr>
          <w:szCs w:val="28"/>
        </w:rPr>
      </w:pPr>
      <w:r w:rsidRPr="00BE2A65">
        <w:rPr>
          <w:szCs w:val="28"/>
        </w:rPr>
        <w:t>За да продължава да изпълнява успешно тази основна задача, н</w:t>
      </w:r>
      <w:r w:rsidR="00AA2C1A" w:rsidRPr="00BE2A65">
        <w:rPr>
          <w:szCs w:val="28"/>
        </w:rPr>
        <w:t>а</w:t>
      </w:r>
      <w:r w:rsidR="00AA2C1A" w:rsidRPr="00AA2C1A">
        <w:rPr>
          <w:szCs w:val="28"/>
        </w:rPr>
        <w:t xml:space="preserve"> преден план излиза необходимостта от търсенето на нови и подобряването на традиционните подходи в процеса на обучение на курсантите в качеството </w:t>
      </w:r>
      <w:r w:rsidR="00AA2C1A" w:rsidRPr="00BE2A65">
        <w:rPr>
          <w:szCs w:val="28"/>
        </w:rPr>
        <w:t>им на бъдещи командири и лидери, на участници и преки ръководители на занятия</w:t>
      </w:r>
      <w:r w:rsidR="00F2328D" w:rsidRPr="00BE2A65">
        <w:rPr>
          <w:szCs w:val="28"/>
        </w:rPr>
        <w:t>,</w:t>
      </w:r>
      <w:r w:rsidR="00AA2C1A" w:rsidRPr="00BE2A65">
        <w:rPr>
          <w:szCs w:val="28"/>
        </w:rPr>
        <w:t xml:space="preserve"> подпомагани със съвременни технологии [</w:t>
      </w:r>
      <w:r w:rsidR="00205338">
        <w:rPr>
          <w:szCs w:val="28"/>
        </w:rPr>
        <w:t>1</w:t>
      </w:r>
      <w:r w:rsidR="00AA2C1A" w:rsidRPr="00BE2A65">
        <w:rPr>
          <w:szCs w:val="28"/>
        </w:rPr>
        <w:t>].</w:t>
      </w:r>
    </w:p>
    <w:p w14:paraId="72871B74" w14:textId="4DDCCF1E" w:rsidR="00F2328D" w:rsidRDefault="00F54BD5" w:rsidP="00AA0223">
      <w:pPr>
        <w:ind w:firstLine="567"/>
        <w:jc w:val="both"/>
        <w:rPr>
          <w:color w:val="000000" w:themeColor="text1"/>
          <w:szCs w:val="28"/>
        </w:rPr>
      </w:pPr>
      <w:r w:rsidRPr="00BE2A65">
        <w:t xml:space="preserve"> </w:t>
      </w:r>
      <w:r w:rsidRPr="00BE2A65">
        <w:rPr>
          <w:szCs w:val="28"/>
        </w:rPr>
        <w:t>От направено историческо проучване</w:t>
      </w:r>
      <w:r w:rsidR="00F2328D" w:rsidRPr="00BE2A65">
        <w:rPr>
          <w:szCs w:val="28"/>
        </w:rPr>
        <w:t xml:space="preserve"> по темата на настоящия доклад,</w:t>
      </w:r>
      <w:r w:rsidRPr="00BE2A65">
        <w:rPr>
          <w:szCs w:val="28"/>
        </w:rPr>
        <w:t xml:space="preserve"> се </w:t>
      </w:r>
      <w:r w:rsidR="00F2328D" w:rsidRPr="00BE2A65">
        <w:rPr>
          <w:szCs w:val="28"/>
        </w:rPr>
        <w:t>доказва</w:t>
      </w:r>
      <w:r w:rsidRPr="00BE2A65">
        <w:rPr>
          <w:szCs w:val="28"/>
        </w:rPr>
        <w:t xml:space="preserve"> че във </w:t>
      </w:r>
      <w:r w:rsidR="00F2328D" w:rsidRPr="00BE2A65">
        <w:rPr>
          <w:szCs w:val="28"/>
        </w:rPr>
        <w:t>Висшето военно общовойсково училище (</w:t>
      </w:r>
      <w:r w:rsidRPr="00BE2A65">
        <w:rPr>
          <w:szCs w:val="28"/>
        </w:rPr>
        <w:t>ВВОВУ</w:t>
      </w:r>
      <w:r w:rsidR="00F2328D" w:rsidRPr="00BE2A65">
        <w:rPr>
          <w:szCs w:val="28"/>
        </w:rPr>
        <w:t>)</w:t>
      </w:r>
      <w:r w:rsidRPr="00BE2A65">
        <w:rPr>
          <w:szCs w:val="28"/>
        </w:rPr>
        <w:t xml:space="preserve"> „Васил Левски“</w:t>
      </w:r>
      <w:r w:rsidR="00F2328D" w:rsidRPr="00BE2A65">
        <w:rPr>
          <w:szCs w:val="28"/>
        </w:rPr>
        <w:t>,</w:t>
      </w:r>
      <w:r w:rsidRPr="00BE2A65">
        <w:rPr>
          <w:szCs w:val="28"/>
        </w:rPr>
        <w:t xml:space="preserve"> чийто пряк наследник е НВУ</w:t>
      </w:r>
      <w:r w:rsidR="00F2328D" w:rsidRPr="00BE2A65">
        <w:rPr>
          <w:szCs w:val="28"/>
        </w:rPr>
        <w:t>,</w:t>
      </w:r>
      <w:r w:rsidRPr="00BE2A65">
        <w:rPr>
          <w:szCs w:val="28"/>
        </w:rPr>
        <w:t xml:space="preserve"> </w:t>
      </w:r>
      <w:proofErr w:type="spellStart"/>
      <w:r w:rsidRPr="00BE2A65">
        <w:rPr>
          <w:szCs w:val="28"/>
        </w:rPr>
        <w:t>тренажорната</w:t>
      </w:r>
      <w:proofErr w:type="spellEnd"/>
      <w:r w:rsidRPr="00BE2A65">
        <w:rPr>
          <w:szCs w:val="28"/>
        </w:rPr>
        <w:t xml:space="preserve"> подготовка заема </w:t>
      </w:r>
      <w:r w:rsidRPr="00BE2A65">
        <w:rPr>
          <w:szCs w:val="28"/>
        </w:rPr>
        <w:lastRenderedPageBreak/>
        <w:t>ключова роля при усвояването на практически навици и умения за използване на въоръжението и техниката</w:t>
      </w:r>
      <w:r w:rsidR="00F2328D" w:rsidRPr="00BE2A65">
        <w:rPr>
          <w:szCs w:val="28"/>
        </w:rPr>
        <w:t xml:space="preserve"> в началото на ХХ век</w:t>
      </w:r>
      <w:r w:rsidR="001928C0">
        <w:rPr>
          <w:szCs w:val="28"/>
          <w:lang w:val="en-US"/>
        </w:rPr>
        <w:t xml:space="preserve"> </w:t>
      </w:r>
      <w:r w:rsidR="001928C0" w:rsidRPr="00BE2A65">
        <w:rPr>
          <w:color w:val="000000" w:themeColor="text1"/>
          <w:szCs w:val="28"/>
        </w:rPr>
        <w:t>[</w:t>
      </w:r>
      <w:r w:rsidR="0030292D">
        <w:rPr>
          <w:color w:val="000000" w:themeColor="text1"/>
          <w:szCs w:val="28"/>
          <w:lang w:val="en-US"/>
        </w:rPr>
        <w:t>5</w:t>
      </w:r>
      <w:r w:rsidR="001928C0" w:rsidRPr="00BE2A65">
        <w:rPr>
          <w:color w:val="000000" w:themeColor="text1"/>
          <w:szCs w:val="28"/>
        </w:rPr>
        <w:t>]</w:t>
      </w:r>
      <w:r w:rsidRPr="00BE2A65">
        <w:rPr>
          <w:color w:val="000000" w:themeColor="text1"/>
          <w:szCs w:val="28"/>
        </w:rPr>
        <w:t>.</w:t>
      </w:r>
      <w:r w:rsidR="00F2328D" w:rsidRPr="00BE2A65">
        <w:rPr>
          <w:color w:val="000000" w:themeColor="text1"/>
          <w:szCs w:val="28"/>
        </w:rPr>
        <w:t xml:space="preserve"> </w:t>
      </w:r>
    </w:p>
    <w:p w14:paraId="61026CBA" w14:textId="77777777" w:rsidR="00FD072A" w:rsidRDefault="00F2328D" w:rsidP="00FD072A">
      <w:pPr>
        <w:ind w:firstLine="567"/>
        <w:jc w:val="both"/>
        <w:rPr>
          <w:szCs w:val="28"/>
        </w:rPr>
      </w:pPr>
      <w:r w:rsidRPr="00BE2A65">
        <w:rPr>
          <w:color w:val="000000" w:themeColor="text1"/>
          <w:szCs w:val="28"/>
        </w:rPr>
        <w:t xml:space="preserve">Като пример може да бъде приведена информацията от учебната програма по изучаваната през 2002 г. дисциплина „Танко-огнева подготовка“ в университета за обучение на курсантите от специализация „Танкови войски“. </w:t>
      </w:r>
      <w:r w:rsidR="00F54BD5" w:rsidRPr="00BE2A65">
        <w:rPr>
          <w:szCs w:val="28"/>
        </w:rPr>
        <w:t xml:space="preserve">От планирани в програмата за подготовка на танкисти  общо за курса на обучение 360 часа по </w:t>
      </w:r>
      <w:r w:rsidRPr="00BE2A65">
        <w:rPr>
          <w:szCs w:val="28"/>
        </w:rPr>
        <w:t>гореспоменатата дисциплин</w:t>
      </w:r>
      <w:r w:rsidR="00FD072A" w:rsidRPr="00BE2A65">
        <w:rPr>
          <w:szCs w:val="28"/>
        </w:rPr>
        <w:t>а, 198</w:t>
      </w:r>
      <w:r w:rsidR="00F54BD5" w:rsidRPr="00BE2A65">
        <w:rPr>
          <w:szCs w:val="28"/>
        </w:rPr>
        <w:t xml:space="preserve"> часа са </w:t>
      </w:r>
      <w:r w:rsidR="00FD072A" w:rsidRPr="00BE2A65">
        <w:rPr>
          <w:szCs w:val="28"/>
        </w:rPr>
        <w:t>лекции</w:t>
      </w:r>
      <w:r w:rsidR="00F54BD5" w:rsidRPr="00BE2A65">
        <w:rPr>
          <w:szCs w:val="28"/>
        </w:rPr>
        <w:t xml:space="preserve">, 27 часа </w:t>
      </w:r>
      <w:r w:rsidR="00FD072A" w:rsidRPr="00BE2A65">
        <w:rPr>
          <w:szCs w:val="28"/>
        </w:rPr>
        <w:t xml:space="preserve">са </w:t>
      </w:r>
      <w:proofErr w:type="spellStart"/>
      <w:r w:rsidR="00F54BD5" w:rsidRPr="00BE2A65">
        <w:rPr>
          <w:szCs w:val="28"/>
        </w:rPr>
        <w:t>тренажорна</w:t>
      </w:r>
      <w:proofErr w:type="spellEnd"/>
      <w:r w:rsidR="00F54BD5" w:rsidRPr="00BE2A65">
        <w:rPr>
          <w:szCs w:val="28"/>
        </w:rPr>
        <w:t xml:space="preserve"> подготовка</w:t>
      </w:r>
      <w:r w:rsidR="00FD072A" w:rsidRPr="00BE2A65">
        <w:rPr>
          <w:szCs w:val="28"/>
        </w:rPr>
        <w:t>, а</w:t>
      </w:r>
      <w:r w:rsidR="00F54BD5" w:rsidRPr="00BE2A65">
        <w:rPr>
          <w:szCs w:val="28"/>
        </w:rPr>
        <w:t xml:space="preserve"> </w:t>
      </w:r>
      <w:r w:rsidR="00FD072A" w:rsidRPr="00BE2A65">
        <w:rPr>
          <w:szCs w:val="28"/>
        </w:rPr>
        <w:t>останалите</w:t>
      </w:r>
      <w:r w:rsidR="00F54BD5" w:rsidRPr="00BE2A65">
        <w:rPr>
          <w:szCs w:val="28"/>
        </w:rPr>
        <w:t xml:space="preserve"> </w:t>
      </w:r>
      <w:r w:rsidR="00FD072A" w:rsidRPr="00BE2A65">
        <w:rPr>
          <w:szCs w:val="28"/>
        </w:rPr>
        <w:t xml:space="preserve">135 </w:t>
      </w:r>
      <w:r w:rsidR="00F54BD5" w:rsidRPr="00BE2A65">
        <w:rPr>
          <w:szCs w:val="28"/>
        </w:rPr>
        <w:t>часа</w:t>
      </w:r>
      <w:r w:rsidR="00FD072A" w:rsidRPr="00BE2A65">
        <w:rPr>
          <w:szCs w:val="28"/>
        </w:rPr>
        <w:t xml:space="preserve">  – стрелби. Този факт ясно оформя извода, че </w:t>
      </w:r>
      <w:r w:rsidR="00F54BD5" w:rsidRPr="00BE2A65">
        <w:rPr>
          <w:szCs w:val="28"/>
        </w:rPr>
        <w:t>на тренажорната подготовка са отделени</w:t>
      </w:r>
      <w:r w:rsidR="00FD072A" w:rsidRPr="00BE2A65">
        <w:rPr>
          <w:szCs w:val="28"/>
        </w:rPr>
        <w:t xml:space="preserve"> по онова време</w:t>
      </w:r>
      <w:r w:rsidR="00F54BD5" w:rsidRPr="00BE2A65">
        <w:rPr>
          <w:szCs w:val="28"/>
        </w:rPr>
        <w:t xml:space="preserve">  7,5 </w:t>
      </w:r>
      <w:r w:rsidR="00FD072A" w:rsidRPr="00BE2A65">
        <w:rPr>
          <w:szCs w:val="28"/>
        </w:rPr>
        <w:t xml:space="preserve">% от общото учебно време по дисциплината  </w:t>
      </w:r>
      <w:r w:rsidR="00FD072A" w:rsidRPr="00BE2A65">
        <w:rPr>
          <w:color w:val="000000" w:themeColor="text1"/>
          <w:szCs w:val="28"/>
        </w:rPr>
        <w:t>„Танко-огнева подготовка“</w:t>
      </w:r>
      <w:r w:rsidR="00F54BD5" w:rsidRPr="00BE2A65">
        <w:rPr>
          <w:szCs w:val="28"/>
        </w:rPr>
        <w:t>.</w:t>
      </w:r>
      <w:r w:rsidR="00FD072A" w:rsidRPr="00BE2A65">
        <w:rPr>
          <w:szCs w:val="28"/>
        </w:rPr>
        <w:t xml:space="preserve"> </w:t>
      </w:r>
      <w:r w:rsidR="00F54BD5" w:rsidRPr="00BE2A65">
        <w:rPr>
          <w:szCs w:val="28"/>
        </w:rPr>
        <w:t xml:space="preserve">Това </w:t>
      </w:r>
      <w:r w:rsidR="00FD072A" w:rsidRPr="00BE2A65">
        <w:rPr>
          <w:szCs w:val="28"/>
        </w:rPr>
        <w:t xml:space="preserve">времетраене, </w:t>
      </w:r>
      <w:r w:rsidR="00F54BD5" w:rsidRPr="00BE2A65">
        <w:rPr>
          <w:szCs w:val="28"/>
        </w:rPr>
        <w:t>само по себе си</w:t>
      </w:r>
      <w:r w:rsidR="00FD072A" w:rsidRPr="00BE2A65">
        <w:rPr>
          <w:szCs w:val="28"/>
        </w:rPr>
        <w:t>,</w:t>
      </w:r>
      <w:r w:rsidR="00F54BD5" w:rsidRPr="00BE2A65">
        <w:rPr>
          <w:szCs w:val="28"/>
        </w:rPr>
        <w:t xml:space="preserve"> не изглежда голям процент</w:t>
      </w:r>
      <w:r w:rsidR="00FD072A" w:rsidRPr="00BE2A65">
        <w:rPr>
          <w:szCs w:val="28"/>
        </w:rPr>
        <w:t>,</w:t>
      </w:r>
      <w:r w:rsidR="00F54BD5" w:rsidRPr="00BE2A65">
        <w:rPr>
          <w:szCs w:val="28"/>
        </w:rPr>
        <w:t xml:space="preserve"> но на базата на голямото количество стрелби</w:t>
      </w:r>
      <w:r w:rsidR="00FD072A" w:rsidRPr="00BE2A65">
        <w:rPr>
          <w:szCs w:val="28"/>
        </w:rPr>
        <w:t xml:space="preserve"> </w:t>
      </w:r>
      <w:r w:rsidR="00F54BD5" w:rsidRPr="00BE2A65">
        <w:rPr>
          <w:szCs w:val="28"/>
        </w:rPr>
        <w:t>преди повече от 20 години</w:t>
      </w:r>
      <w:r w:rsidR="00FD072A" w:rsidRPr="00BE2A65">
        <w:rPr>
          <w:szCs w:val="28"/>
        </w:rPr>
        <w:t>,</w:t>
      </w:r>
      <w:r w:rsidR="00F54BD5" w:rsidRPr="00BE2A65">
        <w:rPr>
          <w:szCs w:val="28"/>
        </w:rPr>
        <w:t xml:space="preserve"> е</w:t>
      </w:r>
      <w:r w:rsidR="00FD072A" w:rsidRPr="00BE2A65">
        <w:rPr>
          <w:szCs w:val="28"/>
        </w:rPr>
        <w:t xml:space="preserve"> напълно </w:t>
      </w:r>
      <w:r w:rsidR="00F54BD5" w:rsidRPr="00BE2A65">
        <w:rPr>
          <w:szCs w:val="28"/>
        </w:rPr>
        <w:t>разбираемо</w:t>
      </w:r>
      <w:r w:rsidR="00FD072A" w:rsidRPr="00BE2A65">
        <w:rPr>
          <w:szCs w:val="28"/>
        </w:rPr>
        <w:t xml:space="preserve"> и обяснимо</w:t>
      </w:r>
      <w:r w:rsidR="00F54BD5" w:rsidRPr="00BE2A65">
        <w:rPr>
          <w:szCs w:val="28"/>
        </w:rPr>
        <w:t>.</w:t>
      </w:r>
    </w:p>
    <w:p w14:paraId="5842C7A1" w14:textId="41414F16" w:rsidR="00F54BD5" w:rsidRPr="00BE2A65" w:rsidRDefault="00FD072A" w:rsidP="00FD072A">
      <w:pPr>
        <w:ind w:firstLine="567"/>
        <w:jc w:val="both"/>
        <w:rPr>
          <w:szCs w:val="28"/>
        </w:rPr>
      </w:pPr>
      <w:r w:rsidRPr="00BE2A65">
        <w:rPr>
          <w:szCs w:val="28"/>
        </w:rPr>
        <w:t xml:space="preserve">Правейки съпоставка на внедряването на модерните технологии в процеса на обучение, в частност на прилагането на тренажорната подготовка, преди 20 години и в днешно време се формира, за съжаление, една доста негативна тенденция. </w:t>
      </w:r>
      <w:r w:rsidR="00C47E0B" w:rsidRPr="00BE2A65">
        <w:rPr>
          <w:szCs w:val="28"/>
        </w:rPr>
        <w:t xml:space="preserve">Заложените </w:t>
      </w:r>
      <w:r w:rsidR="00F54BD5" w:rsidRPr="00BE2A65">
        <w:rPr>
          <w:szCs w:val="28"/>
        </w:rPr>
        <w:t xml:space="preserve">параметри по </w:t>
      </w:r>
      <w:r w:rsidR="00C47E0B" w:rsidRPr="00BE2A65">
        <w:rPr>
          <w:szCs w:val="28"/>
        </w:rPr>
        <w:t>прилагания</w:t>
      </w:r>
      <w:r w:rsidR="00F54BD5" w:rsidRPr="00BE2A65">
        <w:rPr>
          <w:szCs w:val="28"/>
        </w:rPr>
        <w:t xml:space="preserve"> към момента план за обучение на курсантите </w:t>
      </w:r>
      <w:r w:rsidR="00C47E0B" w:rsidRPr="00BE2A65">
        <w:rPr>
          <w:szCs w:val="28"/>
        </w:rPr>
        <w:t xml:space="preserve">от </w:t>
      </w:r>
      <w:r w:rsidR="00F54BD5" w:rsidRPr="00BE2A65">
        <w:rPr>
          <w:szCs w:val="28"/>
        </w:rPr>
        <w:t xml:space="preserve">специализация </w:t>
      </w:r>
      <w:r w:rsidR="00C47E0B" w:rsidRPr="00BE2A65">
        <w:rPr>
          <w:szCs w:val="28"/>
        </w:rPr>
        <w:t>„</w:t>
      </w:r>
      <w:r w:rsidR="00F54BD5" w:rsidRPr="00BE2A65">
        <w:rPr>
          <w:szCs w:val="28"/>
        </w:rPr>
        <w:t>Мотопехотни и танкови войски</w:t>
      </w:r>
      <w:r w:rsidR="00C47E0B" w:rsidRPr="00BE2A65">
        <w:rPr>
          <w:szCs w:val="28"/>
        </w:rPr>
        <w:t xml:space="preserve">“ </w:t>
      </w:r>
      <w:r w:rsidR="00F54BD5" w:rsidRPr="00BE2A65">
        <w:rPr>
          <w:szCs w:val="28"/>
        </w:rPr>
        <w:t>№ 1-111-22</w:t>
      </w:r>
      <w:r w:rsidR="00C47E0B" w:rsidRPr="00BE2A65">
        <w:rPr>
          <w:szCs w:val="28"/>
        </w:rPr>
        <w:t xml:space="preserve"> по</w:t>
      </w:r>
      <w:r w:rsidR="00F54BD5" w:rsidRPr="00BE2A65">
        <w:rPr>
          <w:szCs w:val="28"/>
        </w:rPr>
        <w:t xml:space="preserve"> </w:t>
      </w:r>
      <w:r w:rsidR="00070DC6" w:rsidRPr="00BE2A65">
        <w:rPr>
          <w:szCs w:val="28"/>
        </w:rPr>
        <w:t xml:space="preserve">четирите части на </w:t>
      </w:r>
      <w:r w:rsidR="00C47E0B" w:rsidRPr="00BE2A65">
        <w:rPr>
          <w:szCs w:val="28"/>
        </w:rPr>
        <w:t xml:space="preserve">дисциплината „Теория на стрелбата и </w:t>
      </w:r>
      <w:proofErr w:type="spellStart"/>
      <w:r w:rsidR="00C47E0B" w:rsidRPr="00BE2A65">
        <w:rPr>
          <w:szCs w:val="28"/>
        </w:rPr>
        <w:t>танко</w:t>
      </w:r>
      <w:proofErr w:type="spellEnd"/>
      <w:r w:rsidR="00C47E0B" w:rsidRPr="00BE2A65">
        <w:rPr>
          <w:szCs w:val="28"/>
        </w:rPr>
        <w:t>-огневата подготовка“</w:t>
      </w:r>
      <w:r w:rsidR="00DC1A80">
        <w:rPr>
          <w:szCs w:val="28"/>
          <w:lang w:val="en-US"/>
        </w:rPr>
        <w:t xml:space="preserve"> </w:t>
      </w:r>
      <w:r w:rsidR="00C47E0B" w:rsidRPr="00BE2A65">
        <w:rPr>
          <w:szCs w:val="28"/>
        </w:rPr>
        <w:t>са, както следва:</w:t>
      </w:r>
      <w:r w:rsidR="00F54BD5" w:rsidRPr="00BE2A65">
        <w:rPr>
          <w:szCs w:val="28"/>
        </w:rPr>
        <w:t xml:space="preserve"> общо 420 час</w:t>
      </w:r>
      <w:r w:rsidR="00C47E0B" w:rsidRPr="00BE2A65">
        <w:rPr>
          <w:szCs w:val="28"/>
        </w:rPr>
        <w:t>а, лекции – 92 часа, 28 часа упражнения, 300 часа – стрелби</w:t>
      </w:r>
      <w:r w:rsidR="001A1F80">
        <w:rPr>
          <w:szCs w:val="28"/>
          <w:lang w:val="en-US"/>
        </w:rPr>
        <w:t xml:space="preserve"> [6, 7, 8, 9</w:t>
      </w:r>
      <w:r w:rsidR="0030292D">
        <w:rPr>
          <w:szCs w:val="28"/>
          <w:lang w:val="en-US"/>
        </w:rPr>
        <w:t>, 10</w:t>
      </w:r>
      <w:r w:rsidR="001A1F80">
        <w:rPr>
          <w:szCs w:val="28"/>
          <w:lang w:val="en-US"/>
        </w:rPr>
        <w:t>].</w:t>
      </w:r>
    </w:p>
    <w:p w14:paraId="1EDEE4A6" w14:textId="2B8FA185" w:rsidR="00070DC6" w:rsidRPr="00BE2A65" w:rsidRDefault="00070DC6" w:rsidP="00AA0223">
      <w:pPr>
        <w:ind w:firstLine="567"/>
        <w:jc w:val="both"/>
        <w:rPr>
          <w:szCs w:val="28"/>
        </w:rPr>
      </w:pPr>
      <w:r w:rsidRPr="00BE2A65">
        <w:rPr>
          <w:szCs w:val="28"/>
        </w:rPr>
        <w:t xml:space="preserve">Тези факти доказват, че в последните две десетилетия не се отделя никакво време за преминаване на </w:t>
      </w:r>
      <w:proofErr w:type="spellStart"/>
      <w:r w:rsidRPr="00BE2A65">
        <w:rPr>
          <w:szCs w:val="28"/>
        </w:rPr>
        <w:t>тренажорна</w:t>
      </w:r>
      <w:proofErr w:type="spellEnd"/>
      <w:r w:rsidRPr="00BE2A65">
        <w:rPr>
          <w:szCs w:val="28"/>
        </w:rPr>
        <w:t xml:space="preserve"> подготовка, която се явява естествен преход между теоретичната и практическата подготовка на курсантите, обучавани по команден профил. Причините за това отрицателно течение се крият в множество фактори, по важните от които са:</w:t>
      </w:r>
    </w:p>
    <w:p w14:paraId="0F6828BE" w14:textId="77777777" w:rsidR="00037681" w:rsidRPr="00BE2A65" w:rsidRDefault="00037681" w:rsidP="00037681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BE2A65">
        <w:rPr>
          <w:szCs w:val="28"/>
        </w:rPr>
        <w:t>п</w:t>
      </w:r>
      <w:r w:rsidR="0017354D" w:rsidRPr="00BE2A65">
        <w:rPr>
          <w:szCs w:val="28"/>
        </w:rPr>
        <w:t>овредени и морално остарели тренаж</w:t>
      </w:r>
      <w:r w:rsidRPr="00BE2A65">
        <w:rPr>
          <w:szCs w:val="28"/>
        </w:rPr>
        <w:t>о</w:t>
      </w:r>
      <w:r w:rsidR="0017354D" w:rsidRPr="00BE2A65">
        <w:rPr>
          <w:szCs w:val="28"/>
        </w:rPr>
        <w:t>рни сист</w:t>
      </w:r>
      <w:r w:rsidRPr="00BE2A65">
        <w:rPr>
          <w:szCs w:val="28"/>
        </w:rPr>
        <w:t>еми</w:t>
      </w:r>
      <w:r w:rsidR="0017354D" w:rsidRPr="00BE2A65">
        <w:rPr>
          <w:szCs w:val="28"/>
        </w:rPr>
        <w:t>;</w:t>
      </w:r>
    </w:p>
    <w:p w14:paraId="3234C1F0" w14:textId="77777777" w:rsidR="00037681" w:rsidRPr="00BE2A65" w:rsidRDefault="00037681" w:rsidP="00037681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proofErr w:type="spellStart"/>
      <w:r w:rsidRPr="00BE2A65">
        <w:rPr>
          <w:szCs w:val="28"/>
        </w:rPr>
        <w:t>н</w:t>
      </w:r>
      <w:r w:rsidR="0017354D" w:rsidRPr="00BE2A65">
        <w:rPr>
          <w:szCs w:val="28"/>
        </w:rPr>
        <w:t>еотпускане</w:t>
      </w:r>
      <w:proofErr w:type="spellEnd"/>
      <w:r w:rsidR="0017354D" w:rsidRPr="00BE2A65">
        <w:rPr>
          <w:szCs w:val="28"/>
        </w:rPr>
        <w:t xml:space="preserve"> на финансови </w:t>
      </w:r>
      <w:r w:rsidRPr="00BE2A65">
        <w:rPr>
          <w:szCs w:val="28"/>
        </w:rPr>
        <w:t>средата</w:t>
      </w:r>
      <w:r w:rsidR="0017354D" w:rsidRPr="00BE2A65">
        <w:rPr>
          <w:szCs w:val="28"/>
        </w:rPr>
        <w:t xml:space="preserve"> за ремонт и закупуване на съвременни тренажори;</w:t>
      </w:r>
    </w:p>
    <w:p w14:paraId="08527C09" w14:textId="023F19FF" w:rsidR="00037681" w:rsidRPr="00BE2A65" w:rsidRDefault="00037681" w:rsidP="00037681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BE2A65">
        <w:rPr>
          <w:szCs w:val="28"/>
        </w:rPr>
        <w:t>липса на научно-изследователска и развойна дейност в тази област;</w:t>
      </w:r>
    </w:p>
    <w:p w14:paraId="04989FCD" w14:textId="77777777" w:rsidR="00037681" w:rsidRPr="00BE2A65" w:rsidRDefault="00037681" w:rsidP="00037681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BE2A65">
        <w:rPr>
          <w:szCs w:val="28"/>
        </w:rPr>
        <w:t>н</w:t>
      </w:r>
      <w:r w:rsidR="0017354D" w:rsidRPr="00BE2A65">
        <w:rPr>
          <w:szCs w:val="28"/>
        </w:rPr>
        <w:t>ео</w:t>
      </w:r>
      <w:r w:rsidRPr="00BE2A65">
        <w:rPr>
          <w:szCs w:val="28"/>
        </w:rPr>
        <w:t>бходимост от отпадане на тренажорната подготовка поради липса на функциониращо оборудване;</w:t>
      </w:r>
    </w:p>
    <w:p w14:paraId="599B6486" w14:textId="44C7E4BC" w:rsidR="00037681" w:rsidRPr="00BE2A65" w:rsidRDefault="00037681" w:rsidP="00037681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BE2A65">
        <w:rPr>
          <w:szCs w:val="28"/>
        </w:rPr>
        <w:t>прекъсване на историческото използване на този вид комплекси, което е изключително развито в университета в края на 80-те и деветдесетте години на ХХ век;</w:t>
      </w:r>
    </w:p>
    <w:p w14:paraId="308D1E5C" w14:textId="6CDE1784" w:rsidR="00070DC6" w:rsidRPr="00BE2A65" w:rsidRDefault="00037681" w:rsidP="00FA0D86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BE2A65">
        <w:rPr>
          <w:szCs w:val="28"/>
        </w:rPr>
        <w:t>нежелание за инвестиране на сили, средства и ресурси за развитие на този тип подготовка.</w:t>
      </w:r>
    </w:p>
    <w:p w14:paraId="7F991B01" w14:textId="77777777" w:rsidR="00037681" w:rsidRDefault="00037681" w:rsidP="00037681">
      <w:pPr>
        <w:ind w:firstLine="567"/>
        <w:jc w:val="both"/>
        <w:rPr>
          <w:szCs w:val="28"/>
        </w:rPr>
      </w:pPr>
      <w:proofErr w:type="spellStart"/>
      <w:r w:rsidRPr="00BE2A65">
        <w:rPr>
          <w:szCs w:val="28"/>
        </w:rPr>
        <w:t>Неизползването</w:t>
      </w:r>
      <w:proofErr w:type="spellEnd"/>
      <w:r w:rsidRPr="00BE2A65">
        <w:rPr>
          <w:szCs w:val="28"/>
        </w:rPr>
        <w:t xml:space="preserve"> на </w:t>
      </w:r>
      <w:proofErr w:type="spellStart"/>
      <w:r w:rsidRPr="00BE2A65">
        <w:rPr>
          <w:szCs w:val="28"/>
        </w:rPr>
        <w:t>тренажорните</w:t>
      </w:r>
      <w:proofErr w:type="spellEnd"/>
      <w:r w:rsidRPr="00BE2A65">
        <w:rPr>
          <w:szCs w:val="28"/>
        </w:rPr>
        <w:t xml:space="preserve"> системи води до цялостно нарушаване на ефективната и ефикасната </w:t>
      </w:r>
      <w:r w:rsidR="00F54BD5" w:rsidRPr="00BE2A65">
        <w:rPr>
          <w:szCs w:val="28"/>
        </w:rPr>
        <w:t>подготовка на курсантите</w:t>
      </w:r>
      <w:r w:rsidRPr="00BE2A65">
        <w:rPr>
          <w:szCs w:val="28"/>
        </w:rPr>
        <w:t>,</w:t>
      </w:r>
      <w:r w:rsidR="00F54BD5" w:rsidRPr="00BE2A65">
        <w:rPr>
          <w:szCs w:val="28"/>
        </w:rPr>
        <w:t xml:space="preserve"> </w:t>
      </w:r>
      <w:r w:rsidR="00FE4FAA" w:rsidRPr="00BE2A65">
        <w:rPr>
          <w:szCs w:val="28"/>
        </w:rPr>
        <w:t>имайки  в предвид</w:t>
      </w:r>
      <w:r w:rsidRPr="00BE2A65">
        <w:rPr>
          <w:szCs w:val="28"/>
        </w:rPr>
        <w:t>,</w:t>
      </w:r>
      <w:r w:rsidR="00FE4FAA" w:rsidRPr="00BE2A65">
        <w:rPr>
          <w:szCs w:val="28"/>
        </w:rPr>
        <w:t xml:space="preserve"> че двете специалности </w:t>
      </w:r>
      <w:r w:rsidRPr="00BE2A65">
        <w:rPr>
          <w:szCs w:val="28"/>
        </w:rPr>
        <w:t>„</w:t>
      </w:r>
      <w:r w:rsidR="00FE4FAA" w:rsidRPr="00BE2A65">
        <w:rPr>
          <w:szCs w:val="28"/>
        </w:rPr>
        <w:t xml:space="preserve">Мотопехотни войски“ и „Танкови войски“ </w:t>
      </w:r>
      <w:r w:rsidRPr="00BE2A65">
        <w:rPr>
          <w:szCs w:val="28"/>
        </w:rPr>
        <w:t xml:space="preserve">от 2003 г. </w:t>
      </w:r>
      <w:r w:rsidR="00FE4FAA" w:rsidRPr="00BE2A65">
        <w:rPr>
          <w:szCs w:val="28"/>
        </w:rPr>
        <w:t xml:space="preserve">са обединени </w:t>
      </w:r>
      <w:r w:rsidRPr="00BE2A65">
        <w:rPr>
          <w:szCs w:val="28"/>
        </w:rPr>
        <w:t xml:space="preserve">в една </w:t>
      </w:r>
      <w:r w:rsidR="00FE4FAA" w:rsidRPr="00BE2A65">
        <w:rPr>
          <w:szCs w:val="28"/>
        </w:rPr>
        <w:t>и курсантите изучават всички системи на въоръжение в бойните формирования</w:t>
      </w:r>
      <w:r w:rsidRPr="00BE2A65">
        <w:rPr>
          <w:szCs w:val="28"/>
        </w:rPr>
        <w:t>,</w:t>
      </w:r>
      <w:r w:rsidR="00FE4FAA" w:rsidRPr="00BE2A65">
        <w:rPr>
          <w:szCs w:val="28"/>
        </w:rPr>
        <w:t xml:space="preserve"> което</w:t>
      </w:r>
      <w:r w:rsidR="00F54BD5" w:rsidRPr="00BE2A65">
        <w:rPr>
          <w:szCs w:val="28"/>
        </w:rPr>
        <w:t xml:space="preserve"> води до голямо объркване и повишен риск за правилната експлоатация на машините и въоръжението им,</w:t>
      </w:r>
      <w:r w:rsidR="00CB44FF" w:rsidRPr="00BE2A65">
        <w:rPr>
          <w:szCs w:val="28"/>
        </w:rPr>
        <w:t xml:space="preserve"> </w:t>
      </w:r>
      <w:r w:rsidR="00F54BD5" w:rsidRPr="00BE2A65">
        <w:rPr>
          <w:szCs w:val="28"/>
        </w:rPr>
        <w:t>както и за живота и здравето на самите военнослужещи</w:t>
      </w:r>
      <w:r w:rsidR="00F54BD5" w:rsidRPr="00B52BFB">
        <w:rPr>
          <w:szCs w:val="28"/>
        </w:rPr>
        <w:t>.</w:t>
      </w:r>
    </w:p>
    <w:p w14:paraId="6868AE08" w14:textId="3A1F552E" w:rsidR="00205338" w:rsidRDefault="00037681" w:rsidP="00037681">
      <w:pPr>
        <w:ind w:firstLine="567"/>
        <w:jc w:val="both"/>
        <w:rPr>
          <w:color w:val="FF0000"/>
          <w:szCs w:val="28"/>
        </w:rPr>
      </w:pPr>
      <w:r w:rsidRPr="00BE2A65">
        <w:rPr>
          <w:szCs w:val="28"/>
        </w:rPr>
        <w:t>Както беше отбелязано в уводната част на доклада, с</w:t>
      </w:r>
      <w:r w:rsidR="00C60040" w:rsidRPr="00BE2A65">
        <w:rPr>
          <w:szCs w:val="28"/>
        </w:rPr>
        <w:t xml:space="preserve"> оглед на нарастващите изисквания към системата за национална сигурност и </w:t>
      </w:r>
      <w:r w:rsidR="00C60040" w:rsidRPr="00BE2A65">
        <w:rPr>
          <w:szCs w:val="28"/>
        </w:rPr>
        <w:lastRenderedPageBreak/>
        <w:t>отбрана,</w:t>
      </w:r>
      <w:r w:rsidR="00FE4FAA" w:rsidRPr="00BE2A65">
        <w:rPr>
          <w:szCs w:val="28"/>
        </w:rPr>
        <w:t xml:space="preserve"> ефективната</w:t>
      </w:r>
      <w:r w:rsidR="00C60040" w:rsidRPr="00BE2A65">
        <w:rPr>
          <w:szCs w:val="28"/>
        </w:rPr>
        <w:t xml:space="preserve"> подготовка на бъдещите офицери и специалисти придобива ключово значение.</w:t>
      </w:r>
      <w:r w:rsidRPr="00BE2A65">
        <w:rPr>
          <w:szCs w:val="28"/>
        </w:rPr>
        <w:t xml:space="preserve"> </w:t>
      </w:r>
      <w:r w:rsidR="003E27FF" w:rsidRPr="00BE2A65">
        <w:rPr>
          <w:szCs w:val="28"/>
        </w:rPr>
        <w:t>Това</w:t>
      </w:r>
      <w:r w:rsidRPr="00BE2A65">
        <w:rPr>
          <w:szCs w:val="28"/>
        </w:rPr>
        <w:t>,</w:t>
      </w:r>
      <w:r w:rsidR="003E27FF" w:rsidRPr="00BE2A65">
        <w:rPr>
          <w:szCs w:val="28"/>
        </w:rPr>
        <w:t xml:space="preserve"> от своя страна</w:t>
      </w:r>
      <w:r w:rsidRPr="00BE2A65">
        <w:rPr>
          <w:szCs w:val="28"/>
        </w:rPr>
        <w:t>,</w:t>
      </w:r>
      <w:r w:rsidR="003E27FF" w:rsidRPr="00BE2A65">
        <w:rPr>
          <w:szCs w:val="28"/>
        </w:rPr>
        <w:t xml:space="preserve"> </w:t>
      </w:r>
      <w:r w:rsidR="005F45B3" w:rsidRPr="00BE2A65">
        <w:rPr>
          <w:szCs w:val="28"/>
        </w:rPr>
        <w:t>обуславя необходимостта от</w:t>
      </w:r>
      <w:r w:rsidR="003E27FF" w:rsidRPr="00BE2A65">
        <w:rPr>
          <w:szCs w:val="28"/>
        </w:rPr>
        <w:t xml:space="preserve"> нови технологично по</w:t>
      </w:r>
      <w:r w:rsidRPr="00BE2A65">
        <w:rPr>
          <w:szCs w:val="28"/>
        </w:rPr>
        <w:t>-</w:t>
      </w:r>
      <w:r w:rsidR="003E27FF" w:rsidRPr="00BE2A65">
        <w:rPr>
          <w:szCs w:val="28"/>
        </w:rPr>
        <w:t>напреднали системи</w:t>
      </w:r>
      <w:r w:rsidRPr="00BE2A65">
        <w:rPr>
          <w:szCs w:val="28"/>
        </w:rPr>
        <w:t>,</w:t>
      </w:r>
      <w:r w:rsidR="00230828" w:rsidRPr="00BE2A65">
        <w:rPr>
          <w:szCs w:val="28"/>
        </w:rPr>
        <w:t xml:space="preserve"> които да бъдат</w:t>
      </w:r>
      <w:r w:rsidR="003E27FF" w:rsidRPr="00BE2A65">
        <w:rPr>
          <w:szCs w:val="28"/>
        </w:rPr>
        <w:t xml:space="preserve"> използвани при обучението на </w:t>
      </w:r>
      <w:r w:rsidR="003E27FF" w:rsidRPr="00BE2A65">
        <w:rPr>
          <w:color w:val="000000" w:themeColor="text1"/>
          <w:szCs w:val="28"/>
        </w:rPr>
        <w:t>курсантите</w:t>
      </w:r>
      <w:r w:rsidR="001A1F80" w:rsidRPr="001A1F80">
        <w:rPr>
          <w:szCs w:val="28"/>
          <w:lang w:val="en-US"/>
        </w:rPr>
        <w:t>.</w:t>
      </w:r>
      <w:r w:rsidR="00205338" w:rsidRPr="001A1F80">
        <w:rPr>
          <w:szCs w:val="28"/>
        </w:rPr>
        <w:t xml:space="preserve"> </w:t>
      </w:r>
      <w:r w:rsidR="001A1F80" w:rsidRPr="001A1F80">
        <w:rPr>
          <w:szCs w:val="28"/>
        </w:rPr>
        <w:t xml:space="preserve">Така </w:t>
      </w:r>
      <w:r w:rsidR="00205338" w:rsidRPr="001A1F80">
        <w:rPr>
          <w:szCs w:val="28"/>
        </w:rPr>
        <w:t>също и наличие на подходяща среда за провеждане на подготовката в това число и формирование, което да имитира действията на противостоящата страна. Това включва изграждане и поддържане на подходяща учебно-материална база, наличие на учебни центрове и полигони, поддържане на инфраструктурата във военните формирования за нуждите на подготовката, участие на формирования в учебните центрове на партньорите от НАТО и ЕС. С развитието на технологиите и поставянето на по-високи изисквания към подготовката в условията на ресурсен дефицит, важно място заема наличието и използването на конструктивни и живи симулационни системи и тренажори</w:t>
      </w:r>
      <w:r w:rsidR="001A1F80" w:rsidRPr="001A1F80">
        <w:rPr>
          <w:szCs w:val="28"/>
          <w:lang w:val="en-US"/>
        </w:rPr>
        <w:t xml:space="preserve"> </w:t>
      </w:r>
      <w:r w:rsidR="001A1F80" w:rsidRPr="001A1F80">
        <w:rPr>
          <w:szCs w:val="28"/>
        </w:rPr>
        <w:t>[</w:t>
      </w:r>
      <w:r w:rsidR="001A1F80" w:rsidRPr="001A1F80">
        <w:rPr>
          <w:szCs w:val="28"/>
          <w:lang w:val="en-US"/>
        </w:rPr>
        <w:t>1</w:t>
      </w:r>
      <w:r w:rsidR="0030292D">
        <w:rPr>
          <w:szCs w:val="28"/>
          <w:lang w:val="en-US"/>
        </w:rPr>
        <w:t>1</w:t>
      </w:r>
      <w:r w:rsidR="001A1F80" w:rsidRPr="001A1F80">
        <w:rPr>
          <w:szCs w:val="28"/>
        </w:rPr>
        <w:t>]</w:t>
      </w:r>
      <w:r w:rsidR="00205338" w:rsidRPr="001A1F80">
        <w:rPr>
          <w:szCs w:val="28"/>
        </w:rPr>
        <w:t>.</w:t>
      </w:r>
      <w:r w:rsidR="00205338" w:rsidRPr="001A1F80">
        <w:t xml:space="preserve"> </w:t>
      </w:r>
    </w:p>
    <w:p w14:paraId="7794529A" w14:textId="5AE398C5" w:rsidR="00A0232C" w:rsidRPr="00BE2A65" w:rsidRDefault="00FA0D86" w:rsidP="00037681">
      <w:pPr>
        <w:ind w:firstLine="567"/>
        <w:jc w:val="both"/>
        <w:rPr>
          <w:szCs w:val="28"/>
        </w:rPr>
      </w:pPr>
      <w:r w:rsidRPr="00BE2A65">
        <w:rPr>
          <w:color w:val="000000" w:themeColor="text1"/>
          <w:szCs w:val="28"/>
        </w:rPr>
        <w:t xml:space="preserve">Добър пример са случаите на </w:t>
      </w:r>
      <w:r w:rsidR="00F54BD5" w:rsidRPr="00BE2A65">
        <w:rPr>
          <w:color w:val="000000" w:themeColor="text1"/>
          <w:szCs w:val="28"/>
        </w:rPr>
        <w:t xml:space="preserve">придобиване и </w:t>
      </w:r>
      <w:r w:rsidR="00230828" w:rsidRPr="00BE2A65">
        <w:rPr>
          <w:color w:val="000000" w:themeColor="text1"/>
          <w:szCs w:val="28"/>
        </w:rPr>
        <w:t>въвеждане на нови тренажорни системи</w:t>
      </w:r>
      <w:r w:rsidRPr="00BE2A65">
        <w:rPr>
          <w:color w:val="000000" w:themeColor="text1"/>
          <w:szCs w:val="28"/>
        </w:rPr>
        <w:t>,</w:t>
      </w:r>
      <w:r w:rsidR="00230828" w:rsidRPr="00BE2A65">
        <w:rPr>
          <w:color w:val="000000" w:themeColor="text1"/>
          <w:szCs w:val="28"/>
        </w:rPr>
        <w:t xml:space="preserve"> актуални на процеса на превъоръжаване на Българската армия и на съвременните начини за водене на война</w:t>
      </w:r>
      <w:r w:rsidRPr="00BE2A65">
        <w:rPr>
          <w:color w:val="000000" w:themeColor="text1"/>
          <w:szCs w:val="28"/>
        </w:rPr>
        <w:t>,</w:t>
      </w:r>
      <w:r w:rsidR="00F54BD5" w:rsidRPr="00BE2A65">
        <w:rPr>
          <w:color w:val="000000" w:themeColor="text1"/>
          <w:szCs w:val="28"/>
        </w:rPr>
        <w:t xml:space="preserve"> както и интегрирането им при подготовката и провеждането на занятия с повишен риск от курсантите</w:t>
      </w:r>
      <w:r w:rsidR="00363E8A" w:rsidRPr="00BE2A65">
        <w:rPr>
          <w:color w:val="000000" w:themeColor="text1"/>
        </w:rPr>
        <w:t>.</w:t>
      </w:r>
    </w:p>
    <w:p w14:paraId="15E2FAC9" w14:textId="7070E115" w:rsidR="00F54BD5" w:rsidRPr="00BE2A65" w:rsidRDefault="00C201E5" w:rsidP="00AA0223">
      <w:pPr>
        <w:ind w:firstLine="567"/>
        <w:jc w:val="both"/>
      </w:pPr>
      <w:r w:rsidRPr="00BE2A65">
        <w:rPr>
          <w:color w:val="000000" w:themeColor="text1"/>
        </w:rPr>
        <w:t xml:space="preserve">Въвеждането </w:t>
      </w:r>
      <w:r w:rsidR="00363E8A" w:rsidRPr="00BE2A65">
        <w:rPr>
          <w:color w:val="000000" w:themeColor="text1"/>
        </w:rPr>
        <w:t xml:space="preserve">на тези системи в процеса на обучение </w:t>
      </w:r>
      <w:r w:rsidR="00CB167D" w:rsidRPr="00BE2A65">
        <w:rPr>
          <w:color w:val="000000" w:themeColor="text1"/>
        </w:rPr>
        <w:t xml:space="preserve">на курсантите </w:t>
      </w:r>
      <w:r w:rsidR="00363E8A" w:rsidRPr="00BE2A65">
        <w:rPr>
          <w:color w:val="000000" w:themeColor="text1"/>
        </w:rPr>
        <w:t xml:space="preserve">е от първостепенно значение </w:t>
      </w:r>
      <w:r w:rsidR="00F54BD5" w:rsidRPr="00BE2A65">
        <w:rPr>
          <w:color w:val="000000" w:themeColor="text1"/>
        </w:rPr>
        <w:t xml:space="preserve"> с оглед нарастващата икономическа </w:t>
      </w:r>
      <w:r w:rsidR="00F54BD5" w:rsidRPr="00BE2A65">
        <w:t>нестабилност</w:t>
      </w:r>
      <w:r w:rsidR="00FA0D86" w:rsidRPr="00BE2A65">
        <w:t>,</w:t>
      </w:r>
      <w:r w:rsidR="00F54BD5" w:rsidRPr="00BE2A65">
        <w:t xml:space="preserve"> имайки  предвид  икономията на ресурси</w:t>
      </w:r>
      <w:r w:rsidR="00FA0D86" w:rsidRPr="00BE2A65">
        <w:t xml:space="preserve">, </w:t>
      </w:r>
      <w:r w:rsidR="00F54BD5" w:rsidRPr="00BE2A65">
        <w:t>които те осигуряват в дългосрочен план</w:t>
      </w:r>
      <w:r w:rsidR="00FA0D86" w:rsidRPr="00BE2A65">
        <w:t>,</w:t>
      </w:r>
      <w:r w:rsidR="00F54BD5" w:rsidRPr="00BE2A65">
        <w:t xml:space="preserve"> както и </w:t>
      </w:r>
      <w:r w:rsidR="00CB167D" w:rsidRPr="00BE2A65">
        <w:t>усъвършенстване</w:t>
      </w:r>
      <w:r w:rsidR="00F54BD5" w:rsidRPr="00BE2A65">
        <w:t xml:space="preserve"> на </w:t>
      </w:r>
      <w:r w:rsidR="00CB167D" w:rsidRPr="00BE2A65">
        <w:t xml:space="preserve"> подготовката и нетренираността на бъдещите офицери.</w:t>
      </w:r>
    </w:p>
    <w:p w14:paraId="302F77DF" w14:textId="58117CA8" w:rsidR="00F54BD5" w:rsidRPr="00B52BFB" w:rsidRDefault="00F54BD5" w:rsidP="00AA0223">
      <w:pPr>
        <w:ind w:firstLine="567"/>
        <w:jc w:val="both"/>
      </w:pPr>
      <w:r w:rsidRPr="00BE2A65">
        <w:t>Разбира се</w:t>
      </w:r>
      <w:r w:rsidR="00FA0D86" w:rsidRPr="00BE2A65">
        <w:t>,</w:t>
      </w:r>
      <w:r w:rsidRPr="00BE2A65">
        <w:t xml:space="preserve"> нито един тренажор не може да подготви военнослужещите така</w:t>
      </w:r>
      <w:r w:rsidR="00FA0D86" w:rsidRPr="00BE2A65">
        <w:t>,</w:t>
      </w:r>
      <w:r w:rsidRPr="00BE2A65">
        <w:t xml:space="preserve"> както една истинска </w:t>
      </w:r>
      <w:r w:rsidR="00FA0D86" w:rsidRPr="00BE2A65">
        <w:t xml:space="preserve">бойна </w:t>
      </w:r>
      <w:r w:rsidRPr="00BE2A65">
        <w:t>машина в реални бойни действия</w:t>
      </w:r>
      <w:r w:rsidR="00C04E8E" w:rsidRPr="00BE2A65">
        <w:t>. Независимо, че о</w:t>
      </w:r>
      <w:r w:rsidR="00CB44FF" w:rsidRPr="00BE2A65">
        <w:t>бхват</w:t>
      </w:r>
      <w:r w:rsidR="00FA0D86" w:rsidRPr="00BE2A65">
        <w:t xml:space="preserve">ът </w:t>
      </w:r>
      <w:r w:rsidR="00CB44FF" w:rsidRPr="00BE2A65">
        <w:t xml:space="preserve">на възможните сценарии за подготовка е непостижим </w:t>
      </w:r>
      <w:r w:rsidR="00A30A19" w:rsidRPr="00BE2A65">
        <w:t>на стрелковите полигони, няма как да се тренират едновременно различни климатични условия и повреди по машините</w:t>
      </w:r>
      <w:r w:rsidR="00C04E8E" w:rsidRPr="00BE2A65">
        <w:t>,</w:t>
      </w:r>
      <w:r w:rsidR="00A30A19" w:rsidRPr="00BE2A65">
        <w:t xml:space="preserve"> както и различни по състав противници денем и нощем</w:t>
      </w:r>
      <w:r w:rsidR="00C04E8E" w:rsidRPr="00BE2A65">
        <w:t>, тренажорната подготовка притежава редица положителни аспекти</w:t>
      </w:r>
      <w:r w:rsidR="00A30A19" w:rsidRPr="00BE2A65">
        <w:t xml:space="preserve">. Това поставя въвеждането </w:t>
      </w:r>
      <w:r w:rsidR="00C04E8E" w:rsidRPr="00BE2A65">
        <w:t xml:space="preserve">ѝ </w:t>
      </w:r>
      <w:r w:rsidR="00A30A19" w:rsidRPr="00BE2A65">
        <w:t>като вариант  за придобиване на способности от курсантите</w:t>
      </w:r>
      <w:r w:rsidR="00FA0D86" w:rsidRPr="00BE2A65">
        <w:t>.</w:t>
      </w:r>
    </w:p>
    <w:p w14:paraId="1E35E5C6" w14:textId="0F4BA1E0" w:rsidR="00FA0D86" w:rsidRPr="00BE2A65" w:rsidRDefault="00CB167D" w:rsidP="00FA0D86">
      <w:pPr>
        <w:ind w:firstLine="567"/>
        <w:jc w:val="both"/>
      </w:pPr>
      <w:r w:rsidRPr="00B52BFB">
        <w:t xml:space="preserve"> </w:t>
      </w:r>
      <w:r w:rsidR="00FA0D86" w:rsidRPr="00BE2A65">
        <w:t>Въпреки, че в НВУ „Васил Левски“ към момента не съществува функциониращ тренажор за подготовка на курсантите от специализация „Мотопехотни и танкови войски“ по водещите дисциплини, от няколко години преподавателският състав работи ефективно в това учебно и научноизследователско направление.</w:t>
      </w:r>
    </w:p>
    <w:p w14:paraId="7B92F22E" w14:textId="13EC813D" w:rsidR="00215DBF" w:rsidRPr="00FA0D86" w:rsidRDefault="00CB167D" w:rsidP="00FA0D86">
      <w:pPr>
        <w:ind w:firstLine="567"/>
        <w:jc w:val="both"/>
      </w:pPr>
      <w:r w:rsidRPr="00BE2A65">
        <w:t xml:space="preserve">Като </w:t>
      </w:r>
      <w:r w:rsidR="00FA0D86" w:rsidRPr="00BE2A65">
        <w:t xml:space="preserve">положителен </w:t>
      </w:r>
      <w:r w:rsidRPr="00BE2A65">
        <w:t xml:space="preserve">пример </w:t>
      </w:r>
      <w:r w:rsidR="00FA0D86" w:rsidRPr="00BE2A65">
        <w:t xml:space="preserve">за интегриране на тренажорната подготовка при обучение на курсантите, може </w:t>
      </w:r>
      <w:r w:rsidRPr="00BE2A65">
        <w:t>да се посочи проведен експеримент с две групи курсанти</w:t>
      </w:r>
      <w:r w:rsidR="00A30A19" w:rsidRPr="00BE2A65">
        <w:t xml:space="preserve"> </w:t>
      </w:r>
      <w:r w:rsidR="00FA0D86" w:rsidRPr="00BE2A65">
        <w:t xml:space="preserve">(експериментална и контролна) от упоменатата по-горе </w:t>
      </w:r>
      <w:r w:rsidR="00A30A19" w:rsidRPr="00BE2A65">
        <w:t>специализация</w:t>
      </w:r>
      <w:r w:rsidR="00C04E8E" w:rsidRPr="00BE2A65">
        <w:t xml:space="preserve"> </w:t>
      </w:r>
      <w:r w:rsidR="00A30A19" w:rsidRPr="00BE2A65">
        <w:t>„Мотопехотни и танкови войски</w:t>
      </w:r>
      <w:r w:rsidR="00FA0D86" w:rsidRPr="00BE2A65">
        <w:t>. Експерименталната дейност се провежда под ръководството на преподаватели по катедра „Военни науки“ от факултет „Сигурност и отбрана“ на военния университет</w:t>
      </w:r>
      <w:r w:rsidR="001043C7" w:rsidRPr="00BE2A65">
        <w:t xml:space="preserve"> след одобрение на инициативата от началника на военнообразователната институция. Научният опит за интегриране на </w:t>
      </w:r>
      <w:proofErr w:type="spellStart"/>
      <w:r w:rsidR="001043C7" w:rsidRPr="00BE2A65">
        <w:t>тренажорното</w:t>
      </w:r>
      <w:proofErr w:type="spellEnd"/>
      <w:r w:rsidR="001043C7" w:rsidRPr="00BE2A65">
        <w:t xml:space="preserve"> обучение се реализира и</w:t>
      </w:r>
      <w:r w:rsidR="00FA0D86" w:rsidRPr="00BE2A65">
        <w:t xml:space="preserve"> с</w:t>
      </w:r>
      <w:r w:rsidRPr="00BE2A65">
        <w:t>лед разрешение от Командир</w:t>
      </w:r>
      <w:r w:rsidR="00FC5AE3" w:rsidRPr="00BE2A65">
        <w:t>а</w:t>
      </w:r>
      <w:r w:rsidRPr="00BE2A65">
        <w:t xml:space="preserve"> на </w:t>
      </w:r>
      <w:r w:rsidR="001043C7" w:rsidRPr="00BE2A65">
        <w:t>С</w:t>
      </w:r>
      <w:r w:rsidRPr="00BE2A65">
        <w:t>ухопътните войски</w:t>
      </w:r>
      <w:r w:rsidR="00FC5AE3" w:rsidRPr="00BE2A65">
        <w:t xml:space="preserve"> на </w:t>
      </w:r>
      <w:r w:rsidR="00FC5AE3" w:rsidRPr="00BE2A65">
        <w:lastRenderedPageBreak/>
        <w:t>Република България</w:t>
      </w:r>
      <w:r w:rsidRPr="00BE2A65">
        <w:t xml:space="preserve"> с рег.</w:t>
      </w:r>
      <w:r w:rsidR="001043C7" w:rsidRPr="00BE2A65">
        <w:t xml:space="preserve"> </w:t>
      </w:r>
      <w:r w:rsidRPr="00BE2A65">
        <w:t>№3СВ-</w:t>
      </w:r>
      <w:r w:rsidR="00FC5AE3" w:rsidRPr="00BE2A65">
        <w:t>760</w:t>
      </w:r>
      <w:r w:rsidRPr="00BE2A65">
        <w:t>/</w:t>
      </w:r>
      <w:r w:rsidR="00FC5AE3" w:rsidRPr="00BE2A65">
        <w:t>30</w:t>
      </w:r>
      <w:r w:rsidRPr="00BE2A65">
        <w:t>.0</w:t>
      </w:r>
      <w:r w:rsidR="00FC5AE3" w:rsidRPr="00BE2A65">
        <w:t>1</w:t>
      </w:r>
      <w:r w:rsidRPr="00BE2A65">
        <w:t>.2026</w:t>
      </w:r>
      <w:r w:rsidR="00FC5AE3" w:rsidRPr="00BE2A65">
        <w:t xml:space="preserve"> във военно формирование 22220</w:t>
      </w:r>
      <w:r w:rsidR="001043C7" w:rsidRPr="00BE2A65">
        <w:t xml:space="preserve"> – гр. </w:t>
      </w:r>
      <w:r w:rsidR="00FC5AE3" w:rsidRPr="00BE2A65">
        <w:t>Сливен за времето от 23.03</w:t>
      </w:r>
      <w:r w:rsidR="001043C7" w:rsidRPr="00BE2A65">
        <w:t>.</w:t>
      </w:r>
      <w:r w:rsidR="00FC5AE3" w:rsidRPr="00BE2A65">
        <w:t>2026г. до 24.03.2026г.</w:t>
      </w:r>
      <w:r w:rsidR="001043C7" w:rsidRPr="00BE2A65">
        <w:t xml:space="preserve"> </w:t>
      </w:r>
      <w:r w:rsidR="00D46DA4" w:rsidRPr="00BE2A65">
        <w:t xml:space="preserve">Част от </w:t>
      </w:r>
      <w:r w:rsidR="001043C7" w:rsidRPr="00BE2A65">
        <w:t xml:space="preserve">практическото </w:t>
      </w:r>
      <w:r w:rsidR="00D46DA4" w:rsidRPr="00BE2A65">
        <w:t>провеждане на експеримен</w:t>
      </w:r>
      <w:r w:rsidR="001043C7" w:rsidRPr="00BE2A65">
        <w:t>талната дейност</w:t>
      </w:r>
      <w:r w:rsidR="00D46DA4" w:rsidRPr="00BE2A65">
        <w:t xml:space="preserve"> е показан</w:t>
      </w:r>
      <w:r w:rsidR="001043C7" w:rsidRPr="00BE2A65">
        <w:t>о</w:t>
      </w:r>
      <w:r w:rsidR="00D46DA4" w:rsidRPr="00BE2A65">
        <w:t xml:space="preserve"> на фигура 1.</w:t>
      </w:r>
    </w:p>
    <w:p w14:paraId="15466E62" w14:textId="77777777" w:rsidR="00215DBF" w:rsidRPr="00B52BFB" w:rsidRDefault="00215DBF" w:rsidP="00D46DA4">
      <w:pPr>
        <w:ind w:firstLine="567"/>
        <w:jc w:val="center"/>
        <w:rPr>
          <w:b/>
          <w:bCs/>
        </w:rPr>
      </w:pPr>
    </w:p>
    <w:p w14:paraId="5FA15678" w14:textId="420117EE" w:rsidR="00D46DA4" w:rsidRPr="00B52BFB" w:rsidRDefault="00D46DA4" w:rsidP="001928C0">
      <w:pPr>
        <w:ind w:firstLine="709"/>
        <w:jc w:val="center"/>
      </w:pPr>
      <w:r w:rsidRPr="00B52BFB">
        <w:rPr>
          <w:noProof/>
        </w:rPr>
        <w:drawing>
          <wp:inline distT="0" distB="0" distL="0" distR="0" wp14:anchorId="3EFFDEDA" wp14:editId="14B71804">
            <wp:extent cx="4407311" cy="3014092"/>
            <wp:effectExtent l="57150" t="57150" r="88900" b="91440"/>
            <wp:docPr id="528433525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522" cy="3064843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6C34B7" w14:textId="77777777" w:rsidR="00D46DA4" w:rsidRPr="00B52BFB" w:rsidRDefault="00D46DA4" w:rsidP="003004BD">
      <w:pPr>
        <w:ind w:firstLine="567"/>
      </w:pPr>
    </w:p>
    <w:p w14:paraId="558FBAE1" w14:textId="5B4A52CC" w:rsidR="001043C7" w:rsidRPr="00BE2A65" w:rsidRDefault="001043C7" w:rsidP="001043C7">
      <w:pPr>
        <w:ind w:firstLine="567"/>
        <w:jc w:val="center"/>
        <w:rPr>
          <w:lang w:val="en-US"/>
        </w:rPr>
      </w:pPr>
      <w:r w:rsidRPr="00BE2A65">
        <w:rPr>
          <w:b/>
          <w:bCs/>
        </w:rPr>
        <w:t>Фигура 1</w:t>
      </w:r>
      <w:r w:rsidR="001928C0">
        <w:rPr>
          <w:b/>
          <w:bCs/>
          <w:lang w:val="en-US"/>
        </w:rPr>
        <w:t xml:space="preserve"> – </w:t>
      </w:r>
      <w:r w:rsidRPr="00BE2A65">
        <w:t>Експериментално обучение на курсанти на тренажор за подготовка на мерачи на танк Т-72</w:t>
      </w:r>
    </w:p>
    <w:p w14:paraId="2EF5D313" w14:textId="0DD490B2" w:rsidR="00D46DA4" w:rsidRPr="00B52BFB" w:rsidRDefault="00D46DA4" w:rsidP="005219DC">
      <w:pPr>
        <w:ind w:firstLine="567"/>
      </w:pPr>
    </w:p>
    <w:p w14:paraId="1ED6816E" w14:textId="20B30325" w:rsidR="004F5ED3" w:rsidRPr="00BE2A65" w:rsidRDefault="001043C7" w:rsidP="00AA0223">
      <w:pPr>
        <w:ind w:firstLine="567"/>
        <w:jc w:val="both"/>
      </w:pPr>
      <w:r w:rsidRPr="00BE2A65">
        <w:t xml:space="preserve">Получените приноси </w:t>
      </w:r>
      <w:r w:rsidR="00FC5AE3" w:rsidRPr="00BE2A65">
        <w:t xml:space="preserve">от </w:t>
      </w:r>
      <w:r w:rsidR="004F5ED3" w:rsidRPr="00BE2A65">
        <w:t>експеримента</w:t>
      </w:r>
      <w:r w:rsidR="00FC5AE3" w:rsidRPr="00BE2A65">
        <w:t xml:space="preserve"> пока</w:t>
      </w:r>
      <w:r w:rsidRPr="00BE2A65">
        <w:t>зват</w:t>
      </w:r>
      <w:r w:rsidR="00FC5AE3" w:rsidRPr="00BE2A65">
        <w:t xml:space="preserve"> </w:t>
      </w:r>
      <w:r w:rsidR="009B04E6" w:rsidRPr="00BE2A65">
        <w:t>значителна</w:t>
      </w:r>
      <w:r w:rsidR="00FC5AE3" w:rsidRPr="00BE2A65">
        <w:t xml:space="preserve"> разлика в </w:t>
      </w:r>
      <w:r w:rsidR="004F5ED3" w:rsidRPr="00BE2A65">
        <w:t xml:space="preserve">постигнатите </w:t>
      </w:r>
      <w:r w:rsidRPr="00BE2A65">
        <w:t>резултати</w:t>
      </w:r>
      <w:r w:rsidR="00FC5AE3" w:rsidRPr="00BE2A65">
        <w:t xml:space="preserve"> от експерименталната група</w:t>
      </w:r>
      <w:r w:rsidR="004F5ED3" w:rsidRPr="00BE2A65">
        <w:t xml:space="preserve"> в сравнение с контролната</w:t>
      </w:r>
      <w:r w:rsidR="00FC5AE3" w:rsidRPr="00BE2A65">
        <w:t xml:space="preserve"> по време</w:t>
      </w:r>
      <w:r w:rsidR="004F5ED3" w:rsidRPr="00BE2A65">
        <w:t xml:space="preserve"> </w:t>
      </w:r>
      <w:r w:rsidR="00FC5AE3" w:rsidRPr="00BE2A65">
        <w:t>на последва</w:t>
      </w:r>
      <w:r w:rsidRPr="00BE2A65">
        <w:t>лите</w:t>
      </w:r>
      <w:r w:rsidR="00FC5AE3" w:rsidRPr="00BE2A65">
        <w:t xml:space="preserve"> </w:t>
      </w:r>
      <w:r w:rsidRPr="00BE2A65">
        <w:t xml:space="preserve">тренажорната подготовка реални стрелби през следващите дни, а именно на </w:t>
      </w:r>
      <w:r w:rsidR="00FC5AE3" w:rsidRPr="00BE2A65">
        <w:t>25</w:t>
      </w:r>
      <w:r w:rsidR="004F5ED3" w:rsidRPr="00BE2A65">
        <w:t xml:space="preserve">.03 </w:t>
      </w:r>
      <w:r w:rsidR="00FC5AE3" w:rsidRPr="00BE2A65">
        <w:t>и 26.03.202</w:t>
      </w:r>
      <w:r w:rsidR="00BE2A65" w:rsidRPr="00BE2A65">
        <w:rPr>
          <w:lang w:val="en-US"/>
        </w:rPr>
        <w:t xml:space="preserve">6 </w:t>
      </w:r>
      <w:r w:rsidR="00FC5AE3" w:rsidRPr="00BE2A65">
        <w:t>г.</w:t>
      </w:r>
      <w:r w:rsidR="004F5ED3" w:rsidRPr="00BE2A65">
        <w:t xml:space="preserve"> на учебен център „</w:t>
      </w:r>
      <w:proofErr w:type="spellStart"/>
      <w:r w:rsidR="004F5ED3" w:rsidRPr="00BE2A65">
        <w:t>Батмиш</w:t>
      </w:r>
      <w:proofErr w:type="spellEnd"/>
      <w:r w:rsidR="004F5ED3" w:rsidRPr="00BE2A65">
        <w:t xml:space="preserve">“ </w:t>
      </w:r>
      <w:r w:rsidRPr="00BE2A65">
        <w:t>към</w:t>
      </w:r>
      <w:r w:rsidR="004F5ED3" w:rsidRPr="00BE2A65">
        <w:t xml:space="preserve"> военно формирование 22220</w:t>
      </w:r>
      <w:r w:rsidRPr="00BE2A65">
        <w:t xml:space="preserve"> – </w:t>
      </w:r>
      <w:r w:rsidR="004F5ED3" w:rsidRPr="00BE2A65">
        <w:t>Сливен.</w:t>
      </w:r>
    </w:p>
    <w:p w14:paraId="6590BA9E" w14:textId="0A29E5EE" w:rsidR="00363E8A" w:rsidRDefault="001043C7" w:rsidP="00AA0223">
      <w:pPr>
        <w:ind w:firstLine="567"/>
        <w:jc w:val="both"/>
      </w:pPr>
      <w:r w:rsidRPr="00BE2A65">
        <w:t>Дефинираните о</w:t>
      </w:r>
      <w:r w:rsidR="004F5ED3" w:rsidRPr="00BE2A65">
        <w:t>бект</w:t>
      </w:r>
      <w:r w:rsidRPr="00BE2A65">
        <w:t>и</w:t>
      </w:r>
      <w:r w:rsidR="004F5ED3" w:rsidRPr="00BE2A65">
        <w:t xml:space="preserve"> на изследването </w:t>
      </w:r>
      <w:r w:rsidRPr="00BE2A65">
        <w:t>са</w:t>
      </w:r>
      <w:r w:rsidR="004F5ED3" w:rsidRPr="00BE2A65">
        <w:t xml:space="preserve"> действията на курсантите при подготовка и привеждане на въоръжението към нормален бой, времето за готовност за провеждане на контролните упражнения с въоръжението на танк Т-72, откриването на целите и времето за произвеждане на първия изстрел, цялостното време за провеждане на упражнението и</w:t>
      </w:r>
      <w:r w:rsidRPr="00BE2A65">
        <w:t>,</w:t>
      </w:r>
      <w:r w:rsidR="004F5ED3" w:rsidRPr="00BE2A65">
        <w:t xml:space="preserve"> не на последно място</w:t>
      </w:r>
      <w:r w:rsidRPr="00BE2A65">
        <w:t>,</w:t>
      </w:r>
      <w:r w:rsidR="004F5ED3" w:rsidRPr="00BE2A65">
        <w:t xml:space="preserve"> резултатите от</w:t>
      </w:r>
      <w:r w:rsidR="004F5ED3" w:rsidRPr="00B52BFB">
        <w:t xml:space="preserve"> стрелбата без условности при поразяване на целите.</w:t>
      </w:r>
      <w:r w:rsidR="00D46DA4" w:rsidRPr="00B52BFB">
        <w:t xml:space="preserve"> </w:t>
      </w:r>
      <w:r w:rsidR="00BE2A65">
        <w:t xml:space="preserve">Същността на експеримента се състоя в разделянето на едно класно отделение обучаеми на две групи(контролна и експериментална) като експерименталната група проведе предварително обучение на тренажорите които се намират във военното формирование </w:t>
      </w:r>
      <w:r w:rsidR="00E02647">
        <w:t>за времето</w:t>
      </w:r>
      <w:r w:rsidR="00F47F4B">
        <w:rPr>
          <w:lang w:val="en-US"/>
        </w:rPr>
        <w:t xml:space="preserve"> </w:t>
      </w:r>
      <w:r w:rsidR="00E02647">
        <w:t xml:space="preserve">24.03.2026 г. </w:t>
      </w:r>
      <w:r w:rsidR="00BE2A65">
        <w:t xml:space="preserve">отработвайки въпросите по заемане на мястото си в машината, запускане и спиране на стабилизатора на танковото въоръжение и откриване на огън по имитирани цели </w:t>
      </w:r>
      <w:r w:rsidR="00E02647">
        <w:t>от</w:t>
      </w:r>
      <w:r w:rsidR="00BE2A65">
        <w:t xml:space="preserve"> тренажора</w:t>
      </w:r>
      <w:r w:rsidR="00E02647">
        <w:t>.</w:t>
      </w:r>
    </w:p>
    <w:p w14:paraId="45BACDF4" w14:textId="7203F31A" w:rsidR="00E02647" w:rsidRDefault="00E02647" w:rsidP="00AA0223">
      <w:pPr>
        <w:ind w:firstLine="567"/>
        <w:jc w:val="both"/>
      </w:pPr>
      <w:r>
        <w:t>През това време контролната група провеждаше стрелби с танк на полигона на военно формирование 22220-Сливен.</w:t>
      </w:r>
    </w:p>
    <w:p w14:paraId="175422EC" w14:textId="19AEF198" w:rsidR="001B6A3F" w:rsidRPr="00037F2F" w:rsidRDefault="00E02647" w:rsidP="00AA0223">
      <w:pPr>
        <w:ind w:firstLine="567"/>
        <w:jc w:val="both"/>
      </w:pPr>
      <w:r>
        <w:lastRenderedPageBreak/>
        <w:t>На следващите две дати</w:t>
      </w:r>
      <w:r w:rsidR="00205338">
        <w:t>,</w:t>
      </w:r>
      <w:r>
        <w:t xml:space="preserve"> 25.03 и 26.03.2026</w:t>
      </w:r>
      <w:r w:rsidR="00205338">
        <w:t xml:space="preserve"> </w:t>
      </w:r>
      <w:r>
        <w:t>г.</w:t>
      </w:r>
      <w:r w:rsidR="00205338">
        <w:t xml:space="preserve">, </w:t>
      </w:r>
      <w:r>
        <w:t>двете групи провежд</w:t>
      </w:r>
      <w:r w:rsidR="00205338">
        <w:t>ат</w:t>
      </w:r>
      <w:r>
        <w:t xml:space="preserve"> последователно  стрелби с въоръжението на танк Т-72 на полигон „</w:t>
      </w:r>
      <w:proofErr w:type="spellStart"/>
      <w:r>
        <w:t>Батмиш</w:t>
      </w:r>
      <w:proofErr w:type="spellEnd"/>
      <w:r>
        <w:t>“</w:t>
      </w:r>
      <w:r w:rsidR="00205338">
        <w:t>,</w:t>
      </w:r>
      <w:r>
        <w:t xml:space="preserve"> </w:t>
      </w:r>
      <w:r w:rsidRPr="00037F2F">
        <w:t>като стрелбата се вод</w:t>
      </w:r>
      <w:r w:rsidR="00205338" w:rsidRPr="00037F2F">
        <w:t>и</w:t>
      </w:r>
      <w:r w:rsidRPr="00037F2F">
        <w:t xml:space="preserve"> в условията на второ контролно упражнение от „</w:t>
      </w:r>
      <w:r w:rsidR="00DC1A80" w:rsidRPr="00DC1A80">
        <w:t>Курс за стрелбите със стрелково оръжие и бойни машини във въоръжените сили на Република България</w:t>
      </w:r>
      <w:r w:rsidRPr="00037F2F">
        <w:t>“</w:t>
      </w:r>
      <w:r w:rsidR="00205338" w:rsidRPr="00037F2F">
        <w:t>,</w:t>
      </w:r>
      <w:r w:rsidRPr="00037F2F">
        <w:t xml:space="preserve"> което включва стрелба </w:t>
      </w:r>
      <w:r w:rsidR="00037F2F" w:rsidRPr="00037F2F">
        <w:t xml:space="preserve">от различни способи със смяна на огневата позиция по появяващи се и движещи се цели </w:t>
      </w:r>
      <w:r w:rsidR="00037F2F" w:rsidRPr="00037F2F">
        <w:t>с</w:t>
      </w:r>
      <w:r w:rsidR="001B6A3F" w:rsidRPr="00037F2F">
        <w:t xml:space="preserve"> въоръжението </w:t>
      </w:r>
      <w:r w:rsidR="00037F2F" w:rsidRPr="00037F2F">
        <w:t>танкове</w:t>
      </w:r>
      <w:r w:rsidRPr="00037F2F">
        <w:t xml:space="preserve"> по следните цели</w:t>
      </w:r>
      <w:r w:rsidR="001B6A3F" w:rsidRPr="00037F2F">
        <w:t>:</w:t>
      </w:r>
    </w:p>
    <w:p w14:paraId="179C4222" w14:textId="6BEEDBB5" w:rsidR="00037F2F" w:rsidRPr="00037F2F" w:rsidRDefault="00037F2F" w:rsidP="00037F2F">
      <w:pPr>
        <w:ind w:firstLine="708"/>
        <w:jc w:val="both"/>
      </w:pPr>
      <w:r w:rsidRPr="00037F2F">
        <w:t>-</w:t>
      </w:r>
      <w:r w:rsidRPr="00037F2F">
        <w:t xml:space="preserve"> </w:t>
      </w:r>
      <w:r w:rsidRPr="00037F2F">
        <w:t xml:space="preserve">танк (мишена 12), появяващ се за 1 мин и 30 сек; </w:t>
      </w:r>
    </w:p>
    <w:p w14:paraId="60A1E119" w14:textId="39B4E62B" w:rsidR="00037F2F" w:rsidRPr="00037F2F" w:rsidRDefault="00037F2F" w:rsidP="00037F2F">
      <w:pPr>
        <w:ind w:firstLine="708"/>
        <w:jc w:val="both"/>
      </w:pPr>
      <w:r w:rsidRPr="00037F2F">
        <w:t>-</w:t>
      </w:r>
      <w:r w:rsidRPr="00037F2F">
        <w:t xml:space="preserve"> </w:t>
      </w:r>
      <w:r w:rsidRPr="00037F2F">
        <w:t xml:space="preserve">атакуваща група пехота - три бягащи фигури (мишена № 8) на една установка, движеща се фронтално (курсов ъгъл на целта до 25°) на разстояние 300 - 250 м със скорост 8 - 12 км/ч; </w:t>
      </w:r>
    </w:p>
    <w:p w14:paraId="3D45789D" w14:textId="456F91A9" w:rsidR="00037F2F" w:rsidRPr="00037F2F" w:rsidRDefault="00037F2F" w:rsidP="00037F2F">
      <w:pPr>
        <w:ind w:firstLine="708"/>
        <w:jc w:val="both"/>
      </w:pPr>
      <w:r w:rsidRPr="00037F2F">
        <w:t>-</w:t>
      </w:r>
      <w:r w:rsidRPr="00037F2F">
        <w:t xml:space="preserve"> </w:t>
      </w:r>
      <w:r w:rsidRPr="00037F2F">
        <w:t xml:space="preserve">безоткатно оръдие (ПТУР) на автомобил (мишена № 17а), движещо се косо или флангово на разстояние 200 м със скорост 15 - 20 км/ч. Разрешава се като вариант по решение на проверяващия (ръководителя на стрелбата) в особени условия (дълбок сняг, вятър със скорост, по-голяма от 10 м/сек) вместо движещата се цел да се поставя появяваща се за 40 сек; </w:t>
      </w:r>
    </w:p>
    <w:p w14:paraId="497DCD29" w14:textId="6433D13E" w:rsidR="00037F2F" w:rsidRPr="00037F2F" w:rsidRDefault="00037F2F" w:rsidP="00037F2F">
      <w:pPr>
        <w:ind w:firstLine="708"/>
        <w:jc w:val="both"/>
      </w:pPr>
      <w:r w:rsidRPr="00037F2F">
        <w:t>-</w:t>
      </w:r>
      <w:r w:rsidRPr="00037F2F">
        <w:t xml:space="preserve"> </w:t>
      </w:r>
      <w:r w:rsidRPr="00037F2F">
        <w:t xml:space="preserve">лека противотанкова гранатохвъргачка (мишена № 9), появяваща се за 30 сек. </w:t>
      </w:r>
    </w:p>
    <w:p w14:paraId="7F209A85" w14:textId="4B8BB3CE" w:rsidR="001B6A3F" w:rsidRPr="00037F2F" w:rsidRDefault="00E02647" w:rsidP="00037F2F">
      <w:pPr>
        <w:ind w:firstLine="708"/>
        <w:jc w:val="both"/>
        <w:rPr>
          <w:lang w:val="en-US"/>
        </w:rPr>
      </w:pPr>
      <w:r w:rsidRPr="00037F2F">
        <w:t>Съгласно изискванията на курса оценката се формира както следва</w:t>
      </w:r>
      <w:r w:rsidR="001928C0" w:rsidRPr="00037F2F">
        <w:rPr>
          <w:lang w:val="en-US"/>
        </w:rPr>
        <w:t>:</w:t>
      </w:r>
    </w:p>
    <w:p w14:paraId="4740387A" w14:textId="015F4D47" w:rsidR="00037F2F" w:rsidRPr="00DC1A80" w:rsidRDefault="00037F2F" w:rsidP="00037F2F">
      <w:pPr>
        <w:ind w:firstLine="708"/>
        <w:jc w:val="both"/>
      </w:pPr>
      <w:r w:rsidRPr="00DC1A80">
        <w:t>-</w:t>
      </w:r>
      <w:r w:rsidRPr="00DC1A80">
        <w:t xml:space="preserve"> </w:t>
      </w:r>
      <w:r w:rsidRPr="00DC1A80">
        <w:t xml:space="preserve">„отличен“ - да са поразени всички цели; </w:t>
      </w:r>
    </w:p>
    <w:p w14:paraId="05C37C7C" w14:textId="49CE03D5" w:rsidR="00037F2F" w:rsidRPr="00DC1A80" w:rsidRDefault="00037F2F" w:rsidP="00037F2F">
      <w:pPr>
        <w:ind w:firstLine="708"/>
        <w:jc w:val="both"/>
      </w:pPr>
      <w:r w:rsidRPr="00DC1A80">
        <w:t>-</w:t>
      </w:r>
      <w:r w:rsidRPr="00DC1A80">
        <w:t xml:space="preserve"> </w:t>
      </w:r>
      <w:r w:rsidRPr="00DC1A80">
        <w:t xml:space="preserve">„удовлетворителен” - да са поразени 3 цели, в това число танкът и една движеща се цел; </w:t>
      </w:r>
    </w:p>
    <w:p w14:paraId="2C775CB0" w14:textId="0F699B06" w:rsidR="00037F2F" w:rsidRPr="00DC1A80" w:rsidRDefault="00037F2F" w:rsidP="00037F2F">
      <w:pPr>
        <w:ind w:firstLine="708"/>
        <w:jc w:val="both"/>
        <w:rPr>
          <w:lang w:val="en-US"/>
        </w:rPr>
      </w:pPr>
      <w:r w:rsidRPr="00DC1A80">
        <w:t>-</w:t>
      </w:r>
      <w:r w:rsidRPr="00DC1A80">
        <w:t xml:space="preserve"> </w:t>
      </w:r>
      <w:r w:rsidRPr="00DC1A80">
        <w:t>„среден” - да са поразени 2 цели, в това число и танкът.</w:t>
      </w:r>
      <w:r w:rsidR="00DC1A80">
        <w:t xml:space="preserve"> </w:t>
      </w:r>
      <w:r w:rsidR="00DC1A80" w:rsidRPr="0030292D">
        <w:rPr>
          <w:lang w:val="en-US"/>
        </w:rPr>
        <w:t>[</w:t>
      </w:r>
      <w:r w:rsidR="0030292D" w:rsidRPr="0030292D">
        <w:rPr>
          <w:lang w:val="en-US"/>
        </w:rPr>
        <w:t>4</w:t>
      </w:r>
      <w:r w:rsidR="00DC1A80" w:rsidRPr="0030292D">
        <w:rPr>
          <w:lang w:val="en-US"/>
        </w:rPr>
        <w:t>]</w:t>
      </w:r>
    </w:p>
    <w:p w14:paraId="4594E011" w14:textId="799D8EAC" w:rsidR="001B6A3F" w:rsidRPr="00037F2F" w:rsidRDefault="001B6A3F" w:rsidP="00037F2F">
      <w:pPr>
        <w:ind w:firstLine="567"/>
        <w:jc w:val="both"/>
      </w:pPr>
      <w:r w:rsidRPr="00037F2F">
        <w:t>Важно</w:t>
      </w:r>
      <w:r w:rsidR="00037F2F" w:rsidRPr="00037F2F">
        <w:t xml:space="preserve"> е</w:t>
      </w:r>
      <w:r w:rsidRPr="00037F2F">
        <w:t xml:space="preserve"> да се отбележи</w:t>
      </w:r>
      <w:r w:rsidR="001928C0" w:rsidRPr="00037F2F">
        <w:rPr>
          <w:lang w:val="en-US"/>
        </w:rPr>
        <w:t>,</w:t>
      </w:r>
      <w:r w:rsidRPr="00037F2F">
        <w:t xml:space="preserve"> че стрелбите се провежд</w:t>
      </w:r>
      <w:r w:rsidR="00205338" w:rsidRPr="00037F2F">
        <w:t>а</w:t>
      </w:r>
      <w:r w:rsidR="00037F2F" w:rsidRPr="00037F2F">
        <w:t>т</w:t>
      </w:r>
      <w:r w:rsidRPr="00037F2F">
        <w:t xml:space="preserve"> при еднакви условия за двете групи в два последователни дни</w:t>
      </w:r>
      <w:r w:rsidR="00205338" w:rsidRPr="00037F2F">
        <w:t>,</w:t>
      </w:r>
      <w:r w:rsidRPr="00037F2F">
        <w:t xml:space="preserve"> като експерименталната група провежда един ден </w:t>
      </w:r>
      <w:proofErr w:type="spellStart"/>
      <w:r w:rsidRPr="00037F2F">
        <w:t>тренажорна</w:t>
      </w:r>
      <w:proofErr w:type="spellEnd"/>
      <w:r w:rsidRPr="00037F2F">
        <w:t xml:space="preserve"> подготовка и два </w:t>
      </w:r>
      <w:r w:rsidR="00037F2F" w:rsidRPr="00037F2F">
        <w:t>дни</w:t>
      </w:r>
      <w:r w:rsidRPr="00037F2F">
        <w:t xml:space="preserve"> стрелби</w:t>
      </w:r>
      <w:r w:rsidR="00205338" w:rsidRPr="00037F2F">
        <w:t>,</w:t>
      </w:r>
      <w:r w:rsidRPr="00037F2F">
        <w:t xml:space="preserve"> а контролната група </w:t>
      </w:r>
      <w:r w:rsidR="00205338" w:rsidRPr="00037F2F">
        <w:t xml:space="preserve">– </w:t>
      </w:r>
      <w:r w:rsidRPr="00037F2F">
        <w:t xml:space="preserve">три </w:t>
      </w:r>
      <w:r w:rsidR="00037F2F" w:rsidRPr="00037F2F">
        <w:t>дни</w:t>
      </w:r>
      <w:r w:rsidRPr="00037F2F">
        <w:t xml:space="preserve"> стрелби.</w:t>
      </w:r>
    </w:p>
    <w:p w14:paraId="530FDA1F" w14:textId="77777777" w:rsidR="00E36002" w:rsidRDefault="00E36002" w:rsidP="00E36002">
      <w:pPr>
        <w:ind w:firstLine="567"/>
        <w:jc w:val="both"/>
      </w:pPr>
      <w:r w:rsidRPr="001B6A3F">
        <w:t>Постигнатите резултати в хода на експерименталната работа са демонстрирани на поместените в доклада таблици и фигури при провежданите стрелби на 25.03 и 26.03.2026 г.</w:t>
      </w:r>
      <w:r>
        <w:t xml:space="preserve"> </w:t>
      </w:r>
    </w:p>
    <w:p w14:paraId="36DB4944" w14:textId="77777777" w:rsidR="00215DBF" w:rsidRPr="00B52BFB" w:rsidRDefault="00215DBF" w:rsidP="003004BD">
      <w:pPr>
        <w:ind w:firstLine="567"/>
      </w:pPr>
    </w:p>
    <w:p w14:paraId="6861365E" w14:textId="5E1BE426" w:rsidR="00B56E94" w:rsidRPr="00B52BFB" w:rsidRDefault="00D45DA6" w:rsidP="00DC2ABB">
      <w:pPr>
        <w:ind w:firstLine="567"/>
        <w:jc w:val="center"/>
      </w:pPr>
      <w:r w:rsidRPr="002E69D2">
        <w:rPr>
          <w:b/>
          <w:bCs/>
        </w:rPr>
        <w:t>Таблица</w:t>
      </w:r>
      <w:r w:rsidR="003D0C68" w:rsidRPr="002E69D2">
        <w:rPr>
          <w:b/>
          <w:bCs/>
        </w:rPr>
        <w:t xml:space="preserve"> </w:t>
      </w:r>
      <w:r w:rsidRPr="002E69D2">
        <w:rPr>
          <w:b/>
          <w:bCs/>
        </w:rPr>
        <w:t>1</w:t>
      </w:r>
      <w:r w:rsidR="001928C0">
        <w:rPr>
          <w:b/>
          <w:bCs/>
        </w:rPr>
        <w:t xml:space="preserve"> – </w:t>
      </w:r>
      <w:r w:rsidR="00DC2ABB" w:rsidRPr="002E69D2">
        <w:t>Отчет от проведените стрелби на 25.03.2026</w:t>
      </w:r>
      <w:r w:rsidR="00C26CA7" w:rsidRPr="002E69D2">
        <w:t xml:space="preserve"> </w:t>
      </w:r>
      <w:r w:rsidR="00DC2ABB" w:rsidRPr="002E69D2">
        <w:t>г. с контролната група обучаеми</w:t>
      </w:r>
    </w:p>
    <w:p w14:paraId="3F382942" w14:textId="77777777" w:rsidR="00DC2ABB" w:rsidRPr="00B52BFB" w:rsidRDefault="00DC2ABB" w:rsidP="003004BD">
      <w:pPr>
        <w:ind w:firstLine="567"/>
        <w:rPr>
          <w:b/>
          <w:bCs/>
        </w:rPr>
      </w:pPr>
    </w:p>
    <w:tbl>
      <w:tblPr>
        <w:tblW w:w="93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1191"/>
        <w:gridCol w:w="974"/>
        <w:gridCol w:w="980"/>
        <w:gridCol w:w="519"/>
        <w:gridCol w:w="519"/>
        <w:gridCol w:w="519"/>
        <w:gridCol w:w="519"/>
        <w:gridCol w:w="969"/>
        <w:gridCol w:w="862"/>
        <w:gridCol w:w="1022"/>
      </w:tblGrid>
      <w:tr w:rsidR="00B960CB" w:rsidRPr="00B960CB" w14:paraId="5E82524D" w14:textId="77777777" w:rsidTr="001D1137">
        <w:trPr>
          <w:trHeight w:val="247"/>
          <w:tblHeader/>
          <w:jc w:val="center"/>
        </w:trPr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431C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Длъжност, звание, фамилия, инициали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4125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Вид на оръжието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F638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Време на първия изстрел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8AA6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Време за стрелба</w:t>
            </w:r>
          </w:p>
        </w:tc>
        <w:tc>
          <w:tcPr>
            <w:tcW w:w="2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7E701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Поразяване на целите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165C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Оценка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4B126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Разход на бойни припаси</w:t>
            </w:r>
          </w:p>
        </w:tc>
      </w:tr>
      <w:tr w:rsidR="00B960CB" w:rsidRPr="00B960CB" w14:paraId="193C157B" w14:textId="77777777" w:rsidTr="001D1137">
        <w:trPr>
          <w:trHeight w:val="247"/>
          <w:tblHeader/>
          <w:jc w:val="center"/>
        </w:trPr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3BE6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BDEC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D8A1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86C9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8EE2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12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040FA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17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9E99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1D03" w14:textId="77777777" w:rsidR="00B960CB" w:rsidRPr="00B960CB" w:rsidRDefault="00B960CB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9</w:t>
            </w: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D63A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5C9D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С оръдие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E24F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Патрони</w:t>
            </w:r>
          </w:p>
        </w:tc>
      </w:tr>
      <w:tr w:rsidR="00B960CB" w:rsidRPr="00B960CB" w14:paraId="37ECB401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D5F8" w14:textId="7C9D5E7A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D4D1A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DF9F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6B64B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6.42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C4BCA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4577B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CCE04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86278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66877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27307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8633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2B2D0C48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25478" w14:textId="1553AB63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F4BB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8C0A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4060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85DA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E06C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770E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297D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279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6663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BCD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0AB251CF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CEB3D" w14:textId="25A23EED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6F23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93B7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A8B4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479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2EA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F0F2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4EC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F4F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7E0E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B0237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5C82065F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92080" w14:textId="3A4CDE53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0D87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505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61F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3E93D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793B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A30D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E262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983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C3AB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58786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34404164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B64F3" w14:textId="5BBDDD5A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C6A1D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F97F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6409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7BFFD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010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E867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AAB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6474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A50A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F8C7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2B630311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9592B" w14:textId="7386FE61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E972C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A309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5D1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B4C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7747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8C1D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1809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FFE9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7EFB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B35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407E1C3C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9663D" w14:textId="68AAAE62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3FB7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1EA4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48F0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03AC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C2E26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34EA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E521D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E166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Отл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EF1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8AB9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281DDCE7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E0390" w14:textId="0F122B06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B760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54F7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7559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B0467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4C3F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01303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619D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B02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Отл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16C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B28A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044B0E6A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044BD" w14:textId="4A86F768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09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9D0B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DB7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B0A72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8377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541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27A0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034A3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01FB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7D4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93B6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3F3183B8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4A218" w14:textId="015C07E6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lastRenderedPageBreak/>
              <w:t>Обучаем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B454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E082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C1CD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EEA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076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398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D0ACC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42AD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831C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7156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6FB67836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70C39" w14:textId="13F9D5F9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CD38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ACBD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9BD23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9A1A3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AB8D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2620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88B4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3F49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960CB">
              <w:rPr>
                <w:color w:val="000000"/>
                <w:sz w:val="24"/>
              </w:rPr>
              <w:t>Удовл</w:t>
            </w:r>
            <w:proofErr w:type="spellEnd"/>
            <w:r w:rsidRPr="00B960CB">
              <w:rPr>
                <w:color w:val="000000"/>
                <w:sz w:val="24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C125C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93FC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1DB02B73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EABC6" w14:textId="2748E107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0A406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12C87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639A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E397E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08CB6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2F83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8FE2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A92B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Среден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AE54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844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79C054E2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FAD6D" w14:textId="1A77F38A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CEF7C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C4D6C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1F3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1924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51C43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9FCD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5E7C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7F3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Среден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4A830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4F90D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3611FF90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56D04" w14:textId="3F40F214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429A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F383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CB7E6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7E08D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E4D9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2DDC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2681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11E6A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Среден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8A85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EF7A9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5DCB40EF" w14:textId="77777777" w:rsidTr="00B960CB">
        <w:trPr>
          <w:trHeight w:val="260"/>
          <w:jc w:val="center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5F5E0" w14:textId="130B6DAD" w:rsidR="00B960CB" w:rsidRPr="00B960CB" w:rsidRDefault="00B960CB" w:rsidP="00B960CB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Обучаем 15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685E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Т-72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C3F71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BF4B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99A2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BB864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D8F3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C4EB5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44DCC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Среден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94EFF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855D8" w14:textId="77777777" w:rsidR="00B960CB" w:rsidRPr="00B960CB" w:rsidRDefault="00B960CB" w:rsidP="006C3BDE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50</w:t>
            </w:r>
          </w:p>
        </w:tc>
      </w:tr>
      <w:tr w:rsidR="00B960CB" w:rsidRPr="00B960CB" w14:paraId="5472B7CC" w14:textId="77777777" w:rsidTr="00B960CB">
        <w:trPr>
          <w:trHeight w:val="247"/>
          <w:jc w:val="center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FEF8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AF04A62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F6266B8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D0B87DE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97.71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E68467D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23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64E009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15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5F37CB5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903F183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550C8E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CF4E85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004213B" w14:textId="77777777" w:rsidR="00B960CB" w:rsidRPr="00B960CB" w:rsidRDefault="00B960CB" w:rsidP="00AA0223">
            <w:pPr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 </w:t>
            </w:r>
          </w:p>
        </w:tc>
      </w:tr>
      <w:tr w:rsidR="00B960CB" w:rsidRPr="00B960CB" w14:paraId="19E13F05" w14:textId="77777777" w:rsidTr="00B960CB">
        <w:trPr>
          <w:trHeight w:val="247"/>
          <w:jc w:val="center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90D8" w14:textId="77777777" w:rsidR="00B960CB" w:rsidRPr="00B960CB" w:rsidRDefault="00B960CB" w:rsidP="00AA0223">
            <w:pPr>
              <w:rPr>
                <w:sz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37E31" w14:textId="77777777" w:rsidR="00B960CB" w:rsidRPr="00B960CB" w:rsidRDefault="00B960CB" w:rsidP="00AA0223">
            <w:pPr>
              <w:jc w:val="center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средно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9D01D4" w14:textId="77777777" w:rsidR="00B960CB" w:rsidRPr="00B960CB" w:rsidRDefault="00B960CB" w:rsidP="00AA0223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960CB">
              <w:rPr>
                <w:b/>
                <w:bCs/>
                <w:color w:val="000000"/>
                <w:sz w:val="24"/>
              </w:rPr>
              <w:t>18.4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D5C0EA9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  <w:r w:rsidRPr="00B960CB">
              <w:rPr>
                <w:color w:val="000000"/>
                <w:sz w:val="24"/>
              </w:rPr>
              <w:t>6.514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51C4" w14:textId="77777777" w:rsidR="00B960CB" w:rsidRPr="00B960CB" w:rsidRDefault="00B960CB" w:rsidP="00AA0223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CD74" w14:textId="77777777" w:rsidR="00B960CB" w:rsidRPr="00B960CB" w:rsidRDefault="00B960CB" w:rsidP="00AA0223">
            <w:pPr>
              <w:rPr>
                <w:sz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C1B7" w14:textId="77777777" w:rsidR="00B960CB" w:rsidRPr="00B960CB" w:rsidRDefault="00B960CB" w:rsidP="00AA0223">
            <w:pPr>
              <w:rPr>
                <w:sz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E7CDF" w14:textId="77777777" w:rsidR="00B960CB" w:rsidRPr="00B960CB" w:rsidRDefault="00B960CB" w:rsidP="00AA0223">
            <w:pPr>
              <w:rPr>
                <w:sz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465C" w14:textId="77777777" w:rsidR="00B960CB" w:rsidRPr="00B960CB" w:rsidRDefault="00B960CB" w:rsidP="00AA0223">
            <w:pPr>
              <w:rPr>
                <w:sz w:val="2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D1EF9" w14:textId="77777777" w:rsidR="00B960CB" w:rsidRPr="00B960CB" w:rsidRDefault="00B960CB" w:rsidP="00AA0223">
            <w:pPr>
              <w:rPr>
                <w:sz w:val="24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1159" w14:textId="77777777" w:rsidR="00B960CB" w:rsidRPr="00B960CB" w:rsidRDefault="00B960CB" w:rsidP="00AA0223">
            <w:pPr>
              <w:rPr>
                <w:sz w:val="24"/>
              </w:rPr>
            </w:pPr>
          </w:p>
        </w:tc>
      </w:tr>
    </w:tbl>
    <w:p w14:paraId="019CEE66" w14:textId="77777777" w:rsidR="00AA0223" w:rsidRPr="00C26CA7" w:rsidRDefault="00AA0223" w:rsidP="003004BD">
      <w:pPr>
        <w:ind w:firstLine="567"/>
        <w:rPr>
          <w:b/>
          <w:bCs/>
          <w:sz w:val="20"/>
          <w:szCs w:val="20"/>
        </w:rPr>
      </w:pPr>
    </w:p>
    <w:p w14:paraId="10CF4FD2" w14:textId="77777777" w:rsidR="00AA0223" w:rsidRPr="00B52BFB" w:rsidRDefault="00AA0223" w:rsidP="003004BD">
      <w:pPr>
        <w:ind w:firstLine="567"/>
        <w:rPr>
          <w:b/>
          <w:bCs/>
        </w:rPr>
      </w:pPr>
    </w:p>
    <w:p w14:paraId="40D65F89" w14:textId="1D40EC9E" w:rsidR="00D45DA6" w:rsidRPr="00B52BFB" w:rsidRDefault="00D45DA6" w:rsidP="00D45DA6">
      <w:pPr>
        <w:ind w:firstLine="567"/>
        <w:jc w:val="both"/>
      </w:pPr>
      <w:r w:rsidRPr="001B6A3F">
        <w:t xml:space="preserve">Получените оценки отразяват проведеният експеримент с бойни стрелби с курсанти от контролната група </w:t>
      </w:r>
      <w:r w:rsidR="00C26CA7" w:rsidRPr="001B6A3F">
        <w:t xml:space="preserve">съгласно </w:t>
      </w:r>
      <w:r w:rsidRPr="001B6A3F">
        <w:t>Таблица 1 и са визуализирани на фиг</w:t>
      </w:r>
      <w:r w:rsidR="00C26CA7" w:rsidRPr="001B6A3F">
        <w:t xml:space="preserve">ура </w:t>
      </w:r>
      <w:r w:rsidRPr="001B6A3F">
        <w:t>2.</w:t>
      </w:r>
      <w:r w:rsidRPr="00B52BFB">
        <w:t xml:space="preserve"> </w:t>
      </w:r>
    </w:p>
    <w:p w14:paraId="37E9AB4F" w14:textId="77777777" w:rsidR="00AA0223" w:rsidRPr="00B52BFB" w:rsidRDefault="00AA0223" w:rsidP="003004BD">
      <w:pPr>
        <w:ind w:firstLine="567"/>
        <w:rPr>
          <w:b/>
          <w:bCs/>
        </w:rPr>
      </w:pPr>
    </w:p>
    <w:p w14:paraId="087C80B8" w14:textId="77777777" w:rsidR="00AA0223" w:rsidRPr="00B52BFB" w:rsidRDefault="00AA0223" w:rsidP="003004BD">
      <w:pPr>
        <w:ind w:firstLine="567"/>
        <w:rPr>
          <w:b/>
          <w:bCs/>
        </w:rPr>
      </w:pPr>
    </w:p>
    <w:p w14:paraId="1BB63565" w14:textId="32561C96" w:rsidR="00AA0223" w:rsidRPr="00205338" w:rsidRDefault="00AA0223" w:rsidP="002E69D2">
      <w:pPr>
        <w:ind w:firstLine="709"/>
        <w:jc w:val="both"/>
        <w:rPr>
          <w:b/>
          <w:bCs/>
        </w:rPr>
      </w:pPr>
      <w:r w:rsidRPr="00205338">
        <w:rPr>
          <w:b/>
          <w:bCs/>
          <w:noProof/>
        </w:rPr>
        <w:drawing>
          <wp:inline distT="0" distB="0" distL="0" distR="0" wp14:anchorId="1D98E66A" wp14:editId="5A3A9B20">
            <wp:extent cx="4549140" cy="2666538"/>
            <wp:effectExtent l="0" t="0" r="3810" b="635"/>
            <wp:docPr id="896456330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1" r="2709" b="28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307" cy="269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201F4" w14:textId="77777777" w:rsidR="00A01CF4" w:rsidRPr="00205338" w:rsidRDefault="00A01CF4" w:rsidP="00A820AF">
      <w:pPr>
        <w:ind w:firstLine="709"/>
        <w:jc w:val="center"/>
        <w:rPr>
          <w:b/>
          <w:bCs/>
        </w:rPr>
      </w:pPr>
    </w:p>
    <w:p w14:paraId="4900A598" w14:textId="2A1C1150" w:rsidR="00C26CA7" w:rsidRPr="00B52BFB" w:rsidRDefault="00C26CA7" w:rsidP="00C26CA7">
      <w:pPr>
        <w:ind w:firstLine="567"/>
        <w:jc w:val="center"/>
        <w:rPr>
          <w:b/>
          <w:bCs/>
        </w:rPr>
      </w:pPr>
      <w:r w:rsidRPr="00205338">
        <w:rPr>
          <w:b/>
          <w:bCs/>
        </w:rPr>
        <w:t>Фигура 2</w:t>
      </w:r>
      <w:r w:rsidR="005219DC">
        <w:rPr>
          <w:b/>
          <w:bCs/>
        </w:rPr>
        <w:t xml:space="preserve"> – </w:t>
      </w:r>
      <w:r w:rsidRPr="00205338">
        <w:t>Оценки  от проведеният експеримент с бойни стрелби с курсанти от контролната група</w:t>
      </w:r>
    </w:p>
    <w:p w14:paraId="68EDD53D" w14:textId="77777777" w:rsidR="00AA0223" w:rsidRPr="00B52BFB" w:rsidRDefault="00AA0223" w:rsidP="003004BD">
      <w:pPr>
        <w:ind w:firstLine="567"/>
        <w:rPr>
          <w:b/>
          <w:bCs/>
        </w:rPr>
      </w:pPr>
    </w:p>
    <w:p w14:paraId="259943A4" w14:textId="20A24DC2" w:rsidR="00DC2ABB" w:rsidRPr="00B52BFB" w:rsidRDefault="00DC2ABB" w:rsidP="00AA0223">
      <w:pPr>
        <w:ind w:firstLine="567"/>
        <w:jc w:val="center"/>
        <w:rPr>
          <w:b/>
          <w:bCs/>
          <w:color w:val="EE0000"/>
          <w:szCs w:val="28"/>
        </w:rPr>
      </w:pPr>
    </w:p>
    <w:p w14:paraId="21FEC7FA" w14:textId="175F1AE5" w:rsidR="00A820AF" w:rsidRPr="001B6A3F" w:rsidRDefault="005D5EB6" w:rsidP="00A820AF">
      <w:pPr>
        <w:ind w:firstLine="567"/>
        <w:jc w:val="both"/>
      </w:pPr>
      <w:r w:rsidRPr="001B6A3F">
        <w:t>Представените резултати от проведените стрелби с курсанти от контролната група показват, че:</w:t>
      </w:r>
      <w:r w:rsidR="00A820AF" w:rsidRPr="001B6A3F">
        <w:t xml:space="preserve"> </w:t>
      </w:r>
      <w:r w:rsidRPr="001B6A3F">
        <w:t>60% от участниците в експеримента в стрелбите са получили оценка „</w:t>
      </w:r>
      <w:r w:rsidR="001B6A3F" w:rsidRPr="001B6A3F">
        <w:t>У</w:t>
      </w:r>
      <w:r w:rsidRPr="001B6A3F">
        <w:t>довлетвори</w:t>
      </w:r>
      <w:r w:rsidR="00A820AF" w:rsidRPr="001B6A3F">
        <w:t>телен</w:t>
      </w:r>
      <w:r w:rsidRPr="001B6A3F">
        <w:t>“; 27%</w:t>
      </w:r>
      <w:r w:rsidR="00A820AF" w:rsidRPr="001B6A3F">
        <w:t xml:space="preserve"> – </w:t>
      </w:r>
      <w:r w:rsidRPr="001B6A3F">
        <w:t>„</w:t>
      </w:r>
      <w:r w:rsidR="001B6A3F" w:rsidRPr="001B6A3F">
        <w:t>С</w:t>
      </w:r>
      <w:r w:rsidRPr="001B6A3F">
        <w:t>реден“ и само незначителна част от тях около 13% са получили оценка „</w:t>
      </w:r>
      <w:r w:rsidR="001B6A3F" w:rsidRPr="001B6A3F">
        <w:t>О</w:t>
      </w:r>
      <w:r w:rsidRPr="001B6A3F">
        <w:t>тличен“</w:t>
      </w:r>
      <w:r w:rsidR="00A820AF" w:rsidRPr="001B6A3F">
        <w:t>.</w:t>
      </w:r>
    </w:p>
    <w:p w14:paraId="7D70DDE4" w14:textId="0155CEF8" w:rsidR="005D5EB6" w:rsidRDefault="005D5EB6" w:rsidP="00A820AF">
      <w:pPr>
        <w:ind w:firstLine="567"/>
        <w:jc w:val="both"/>
        <w:rPr>
          <w:color w:val="000000"/>
          <w:szCs w:val="28"/>
        </w:rPr>
      </w:pPr>
      <w:r w:rsidRPr="001B6A3F">
        <w:rPr>
          <w:color w:val="000000"/>
          <w:szCs w:val="28"/>
        </w:rPr>
        <w:t>Важно за изследването представлява времето за откриването на огън</w:t>
      </w:r>
      <w:r w:rsidR="00A820AF" w:rsidRPr="001B6A3F">
        <w:rPr>
          <w:color w:val="000000"/>
          <w:szCs w:val="28"/>
        </w:rPr>
        <w:t xml:space="preserve"> (време на първия изстрел)</w:t>
      </w:r>
      <w:r w:rsidRPr="001B6A3F">
        <w:rPr>
          <w:color w:val="000000"/>
          <w:szCs w:val="28"/>
        </w:rPr>
        <w:t xml:space="preserve"> от курсантите от контролната група. Същото е представено на фиг</w:t>
      </w:r>
      <w:r w:rsidR="00A820AF" w:rsidRPr="001B6A3F">
        <w:rPr>
          <w:color w:val="000000"/>
          <w:szCs w:val="28"/>
        </w:rPr>
        <w:t>ура</w:t>
      </w:r>
      <w:r w:rsidRPr="001B6A3F">
        <w:rPr>
          <w:color w:val="000000"/>
          <w:szCs w:val="28"/>
        </w:rPr>
        <w:t>.</w:t>
      </w:r>
      <w:r w:rsidR="00A820AF" w:rsidRPr="001B6A3F">
        <w:rPr>
          <w:color w:val="000000"/>
          <w:szCs w:val="28"/>
        </w:rPr>
        <w:t xml:space="preserve"> </w:t>
      </w:r>
      <w:r w:rsidRPr="001B6A3F">
        <w:rPr>
          <w:color w:val="000000"/>
          <w:szCs w:val="28"/>
        </w:rPr>
        <w:t>3</w:t>
      </w:r>
      <w:r w:rsidR="00A820AF" w:rsidRPr="001B6A3F">
        <w:rPr>
          <w:color w:val="000000"/>
          <w:szCs w:val="28"/>
        </w:rPr>
        <w:t>.</w:t>
      </w:r>
    </w:p>
    <w:p w14:paraId="673DD221" w14:textId="77777777" w:rsidR="00530287" w:rsidRDefault="00530287" w:rsidP="00A820AF">
      <w:pPr>
        <w:ind w:firstLine="567"/>
        <w:jc w:val="both"/>
        <w:rPr>
          <w:color w:val="000000"/>
          <w:szCs w:val="28"/>
        </w:rPr>
      </w:pPr>
    </w:p>
    <w:p w14:paraId="7BF67705" w14:textId="77777777" w:rsidR="00530287" w:rsidRPr="00B52BFB" w:rsidRDefault="00530287" w:rsidP="00A820AF">
      <w:pPr>
        <w:ind w:firstLine="567"/>
        <w:jc w:val="both"/>
      </w:pPr>
    </w:p>
    <w:p w14:paraId="3ACF76EA" w14:textId="02224FD5" w:rsidR="005D5EB6" w:rsidRPr="00205338" w:rsidRDefault="002E69D2" w:rsidP="002E69D2">
      <w:pPr>
        <w:ind w:firstLine="567"/>
        <w:jc w:val="both"/>
      </w:pPr>
      <w:r w:rsidRPr="00205338">
        <w:rPr>
          <w:noProof/>
        </w:rPr>
        <w:lastRenderedPageBreak/>
        <w:drawing>
          <wp:inline distT="0" distB="0" distL="0" distR="0" wp14:anchorId="2F7F94DB" wp14:editId="64E9A3E7">
            <wp:extent cx="4640580" cy="3007400"/>
            <wp:effectExtent l="0" t="0" r="7620" b="2540"/>
            <wp:docPr id="168008865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562" cy="3024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539D85" w14:textId="77777777" w:rsidR="00A820AF" w:rsidRPr="00205338" w:rsidRDefault="00A820AF" w:rsidP="005D5EB6">
      <w:pPr>
        <w:ind w:firstLine="567"/>
        <w:jc w:val="both"/>
      </w:pPr>
    </w:p>
    <w:p w14:paraId="12260287" w14:textId="00B32619" w:rsidR="00A820AF" w:rsidRDefault="00A820AF" w:rsidP="00A820AF">
      <w:pPr>
        <w:ind w:firstLine="567"/>
        <w:jc w:val="center"/>
      </w:pPr>
      <w:r w:rsidRPr="00205338">
        <w:rPr>
          <w:b/>
          <w:bCs/>
        </w:rPr>
        <w:t>Фигура 3</w:t>
      </w:r>
      <w:r w:rsidR="0030292D">
        <w:rPr>
          <w:lang w:val="en-US"/>
        </w:rPr>
        <w:t xml:space="preserve"> – </w:t>
      </w:r>
      <w:r w:rsidRPr="00205338">
        <w:t>Време за откриване на огън от курсантите</w:t>
      </w:r>
      <w:r w:rsidRPr="00B52BFB">
        <w:t xml:space="preserve"> </w:t>
      </w:r>
    </w:p>
    <w:p w14:paraId="674E395B" w14:textId="4B0B78CC" w:rsidR="00A820AF" w:rsidRPr="00B52BFB" w:rsidRDefault="00A820AF" w:rsidP="00A820AF">
      <w:pPr>
        <w:ind w:firstLine="567"/>
        <w:jc w:val="center"/>
      </w:pPr>
      <w:r w:rsidRPr="00B52BFB">
        <w:t>от контролната група</w:t>
      </w:r>
    </w:p>
    <w:p w14:paraId="7CD49DF0" w14:textId="77777777" w:rsidR="00A820AF" w:rsidRDefault="00A820AF" w:rsidP="005D5EB6">
      <w:pPr>
        <w:ind w:firstLine="567"/>
        <w:jc w:val="both"/>
      </w:pPr>
    </w:p>
    <w:p w14:paraId="5E0EB202" w14:textId="77777777" w:rsidR="00A820AF" w:rsidRDefault="00A820AF" w:rsidP="005D5EB6">
      <w:pPr>
        <w:ind w:firstLine="567"/>
        <w:jc w:val="both"/>
      </w:pPr>
    </w:p>
    <w:p w14:paraId="160F27EB" w14:textId="06E75334" w:rsidR="005D5EB6" w:rsidRPr="00B52BFB" w:rsidRDefault="005D5EB6" w:rsidP="005D5EB6">
      <w:pPr>
        <w:ind w:firstLine="567"/>
        <w:jc w:val="both"/>
      </w:pPr>
      <w:r w:rsidRPr="001B6A3F">
        <w:t>Резултатите</w:t>
      </w:r>
      <w:r w:rsidR="00A820AF" w:rsidRPr="001B6A3F">
        <w:t xml:space="preserve">, </w:t>
      </w:r>
      <w:r w:rsidRPr="001B6A3F">
        <w:t>визуализирани на фигура 3</w:t>
      </w:r>
      <w:r w:rsidR="00A820AF" w:rsidRPr="001B6A3F">
        <w:t>,</w:t>
      </w:r>
      <w:r w:rsidRPr="001B6A3F">
        <w:t xml:space="preserve"> показват, че: 47% от обучаемите откриват огън на 18</w:t>
      </w:r>
      <w:r w:rsidR="00A820AF" w:rsidRPr="001B6A3F">
        <w:t>-а</w:t>
      </w:r>
      <w:r w:rsidRPr="001B6A3F">
        <w:t xml:space="preserve"> секунда; същият процент на 19</w:t>
      </w:r>
      <w:r w:rsidR="00A820AF" w:rsidRPr="001B6A3F">
        <w:t>-а</w:t>
      </w:r>
      <w:r w:rsidRPr="001B6A3F">
        <w:t xml:space="preserve"> и само 7% на 17</w:t>
      </w:r>
      <w:r w:rsidR="00A820AF" w:rsidRPr="001B6A3F">
        <w:t xml:space="preserve">-а </w:t>
      </w:r>
      <w:r w:rsidRPr="001B6A3F">
        <w:t>секунда</w:t>
      </w:r>
      <w:r w:rsidR="00A820AF" w:rsidRPr="001B6A3F">
        <w:t>.</w:t>
      </w:r>
      <w:r w:rsidR="00A820AF">
        <w:t xml:space="preserve"> </w:t>
      </w:r>
    </w:p>
    <w:p w14:paraId="7BEE72B9" w14:textId="186DB261" w:rsidR="00063144" w:rsidRPr="00B52BFB" w:rsidRDefault="00DC2ABB" w:rsidP="00FE4FAA">
      <w:pPr>
        <w:ind w:firstLine="567"/>
        <w:rPr>
          <w:b/>
          <w:bCs/>
          <w:color w:val="000000" w:themeColor="text1"/>
          <w:szCs w:val="28"/>
        </w:rPr>
      </w:pPr>
      <w:r w:rsidRPr="00B52BFB">
        <w:rPr>
          <w:b/>
          <w:bCs/>
          <w:color w:val="EE0000"/>
          <w:szCs w:val="28"/>
        </w:rPr>
        <w:t xml:space="preserve">   </w:t>
      </w:r>
    </w:p>
    <w:p w14:paraId="338B2C38" w14:textId="7CEF0BD5" w:rsidR="00DC2ABB" w:rsidRPr="00B52BFB" w:rsidRDefault="00D45DA6" w:rsidP="003D0C68">
      <w:pPr>
        <w:ind w:firstLine="567"/>
        <w:jc w:val="center"/>
        <w:rPr>
          <w:color w:val="000000" w:themeColor="text1"/>
          <w:szCs w:val="28"/>
        </w:rPr>
      </w:pPr>
      <w:r w:rsidRPr="00A01CF4">
        <w:rPr>
          <w:b/>
          <w:bCs/>
          <w:color w:val="000000" w:themeColor="text1"/>
          <w:szCs w:val="28"/>
        </w:rPr>
        <w:t>Таблица</w:t>
      </w:r>
      <w:r w:rsidR="003D0C68" w:rsidRPr="00A01CF4">
        <w:rPr>
          <w:b/>
          <w:bCs/>
          <w:color w:val="000000" w:themeColor="text1"/>
          <w:szCs w:val="28"/>
        </w:rPr>
        <w:t xml:space="preserve"> </w:t>
      </w:r>
      <w:r w:rsidR="00DC2ABB" w:rsidRPr="00A01CF4">
        <w:rPr>
          <w:b/>
          <w:bCs/>
          <w:color w:val="000000" w:themeColor="text1"/>
          <w:szCs w:val="28"/>
        </w:rPr>
        <w:t xml:space="preserve"> </w:t>
      </w:r>
      <w:r w:rsidRPr="00A01CF4">
        <w:rPr>
          <w:b/>
          <w:bCs/>
          <w:color w:val="000000" w:themeColor="text1"/>
          <w:szCs w:val="28"/>
        </w:rPr>
        <w:t>2</w:t>
      </w:r>
      <w:r w:rsidR="0030292D">
        <w:rPr>
          <w:b/>
          <w:bCs/>
          <w:color w:val="000000" w:themeColor="text1"/>
          <w:szCs w:val="28"/>
          <w:lang w:val="en-US"/>
        </w:rPr>
        <w:t xml:space="preserve"> – </w:t>
      </w:r>
      <w:r w:rsidR="00DC2ABB" w:rsidRPr="00A01CF4">
        <w:rPr>
          <w:color w:val="000000" w:themeColor="text1"/>
          <w:szCs w:val="28"/>
        </w:rPr>
        <w:t>Отчет от проведените стрелби на 26.03.2026г. с експерименталната група обучаеми</w:t>
      </w:r>
    </w:p>
    <w:p w14:paraId="610CD0BC" w14:textId="77777777" w:rsidR="00C201E5" w:rsidRPr="00B52BFB" w:rsidRDefault="00C201E5" w:rsidP="003004BD">
      <w:pPr>
        <w:ind w:firstLine="567"/>
        <w:rPr>
          <w:b/>
          <w:bCs/>
          <w:color w:val="EE0000"/>
          <w:szCs w:val="28"/>
        </w:rPr>
      </w:pPr>
    </w:p>
    <w:tbl>
      <w:tblPr>
        <w:tblW w:w="103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1609"/>
        <w:gridCol w:w="1130"/>
        <w:gridCol w:w="1018"/>
        <w:gridCol w:w="1018"/>
        <w:gridCol w:w="430"/>
        <w:gridCol w:w="430"/>
        <w:gridCol w:w="430"/>
        <w:gridCol w:w="430"/>
        <w:gridCol w:w="924"/>
        <w:gridCol w:w="862"/>
        <w:gridCol w:w="1022"/>
        <w:gridCol w:w="242"/>
        <w:gridCol w:w="242"/>
      </w:tblGrid>
      <w:tr w:rsidR="00A01CF4" w:rsidRPr="002E69D2" w14:paraId="21E46177" w14:textId="0D9B44FA" w:rsidTr="00205338">
        <w:trPr>
          <w:trHeight w:val="241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8D50" w14:textId="77777777" w:rsidR="00A01CF4" w:rsidRPr="002E69D2" w:rsidRDefault="00A01CF4" w:rsidP="00205338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№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0F27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Длъжност, звание, фамилия, инициали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23E2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Вид на оръжието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7156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Време на първия изстрел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E115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Време за стрелба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3D1BF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Поразяване на целите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748A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Оценка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D980A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Разход на бойни припаси</w:t>
            </w:r>
          </w:p>
        </w:tc>
        <w:tc>
          <w:tcPr>
            <w:tcW w:w="273" w:type="dxa"/>
          </w:tcPr>
          <w:p w14:paraId="3D23E9CA" w14:textId="77777777" w:rsidR="00A01CF4" w:rsidRPr="002E69D2" w:rsidRDefault="00A01CF4" w:rsidP="00AA022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18B1EB09" w14:textId="27DBFA74" w:rsidR="00A01CF4" w:rsidRPr="002E69D2" w:rsidRDefault="00A01CF4" w:rsidP="00AA022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79966CCF" w14:textId="7C92854B" w:rsidTr="00205338">
        <w:trPr>
          <w:trHeight w:val="62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C987" w14:textId="77777777" w:rsidR="00A01CF4" w:rsidRPr="002E69D2" w:rsidRDefault="00A01CF4" w:rsidP="00AA0223">
            <w:pPr>
              <w:rPr>
                <w:color w:val="000000"/>
                <w:sz w:val="24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1BD5" w14:textId="77777777" w:rsidR="00A01CF4" w:rsidRPr="002E69D2" w:rsidRDefault="00A01CF4" w:rsidP="00AA0223">
            <w:pPr>
              <w:rPr>
                <w:color w:val="000000"/>
                <w:sz w:val="24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8169" w14:textId="77777777" w:rsidR="00A01CF4" w:rsidRPr="002E69D2" w:rsidRDefault="00A01CF4" w:rsidP="00AA0223">
            <w:pPr>
              <w:rPr>
                <w:color w:val="000000"/>
                <w:sz w:val="24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7A7A" w14:textId="77777777" w:rsidR="00A01CF4" w:rsidRPr="002E69D2" w:rsidRDefault="00A01CF4" w:rsidP="00AA0223">
            <w:pPr>
              <w:rPr>
                <w:color w:val="000000"/>
                <w:sz w:val="24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7249" w14:textId="77777777" w:rsidR="00A01CF4" w:rsidRPr="002E69D2" w:rsidRDefault="00A01CF4" w:rsidP="00AA0223">
            <w:pPr>
              <w:rPr>
                <w:color w:val="000000"/>
                <w:sz w:val="24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3DCC" w14:textId="77777777" w:rsidR="00A01CF4" w:rsidRPr="002E69D2" w:rsidRDefault="00A01CF4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E69D2">
              <w:rPr>
                <w:b/>
                <w:bCs/>
                <w:color w:val="000000"/>
                <w:sz w:val="24"/>
              </w:rPr>
              <w:t>12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AECD" w14:textId="77777777" w:rsidR="00A01CF4" w:rsidRPr="002E69D2" w:rsidRDefault="00A01CF4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E69D2">
              <w:rPr>
                <w:b/>
                <w:bCs/>
                <w:color w:val="000000"/>
                <w:sz w:val="24"/>
              </w:rPr>
              <w:t>17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B356" w14:textId="77777777" w:rsidR="00A01CF4" w:rsidRPr="002E69D2" w:rsidRDefault="00A01CF4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E69D2">
              <w:rPr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9AF3" w14:textId="77777777" w:rsidR="00A01CF4" w:rsidRPr="002E69D2" w:rsidRDefault="00A01CF4" w:rsidP="00AA022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E69D2">
              <w:rPr>
                <w:b/>
                <w:bCs/>
                <w:color w:val="000000"/>
                <w:sz w:val="24"/>
              </w:rPr>
              <w:t>9</w:t>
            </w: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124D" w14:textId="77777777" w:rsidR="00A01CF4" w:rsidRPr="002E69D2" w:rsidRDefault="00A01CF4" w:rsidP="00AA0223">
            <w:pPr>
              <w:rPr>
                <w:color w:val="000000"/>
                <w:sz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4EC63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С оръдие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D78B1" w14:textId="77777777" w:rsidR="00A01CF4" w:rsidRPr="002E69D2" w:rsidRDefault="00A01CF4" w:rsidP="00AA0223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Патрони</w:t>
            </w:r>
          </w:p>
        </w:tc>
        <w:tc>
          <w:tcPr>
            <w:tcW w:w="273" w:type="dxa"/>
          </w:tcPr>
          <w:p w14:paraId="3BE10CC2" w14:textId="77777777" w:rsidR="00A01CF4" w:rsidRPr="002E69D2" w:rsidRDefault="00A01CF4" w:rsidP="00AA022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1C1083F6" w14:textId="25CCC652" w:rsidR="00A01CF4" w:rsidRPr="002E69D2" w:rsidRDefault="00A01CF4" w:rsidP="00AA022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07AE41BE" w14:textId="40A335A1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2981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E759" w14:textId="68C911F1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FEA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109EE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C61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5.32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9C63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AA07" w14:textId="77777777" w:rsidR="00A01CF4" w:rsidRPr="002E69D2" w:rsidRDefault="00A01CF4" w:rsidP="00D61C85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E69D2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D96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874C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4802E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Удовл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640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7B83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4FCD5E64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504D4358" w14:textId="43B34791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006F3CF2" w14:textId="3F1D695A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CBF4F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416C3" w14:textId="2803561B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A013F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E8F8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E60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5.39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8F54E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7809C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DC14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BB9A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CEEE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6A6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FFD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7EF4CB27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665F6820" w14:textId="14AAFE91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07EDF8AC" w14:textId="752A89EF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1B23C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F799C" w14:textId="783EE434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9504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8ADC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E53F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69C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71E7" w14:textId="77777777" w:rsidR="00A01CF4" w:rsidRPr="002E69D2" w:rsidRDefault="00A01CF4" w:rsidP="00D61C85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E69D2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5B6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E1F89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CAFB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Удовл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D333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22F2D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1780C702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7BFA8EC1" w14:textId="10228624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2AD2FCE0" w14:textId="564388E9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9979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4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8F258" w14:textId="7C89210C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5CAD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2C49D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D8B36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57B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C74D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BB9D1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472FA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917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7BE3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60B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5C1FC3B5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77E823CA" w14:textId="425F467B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358F8801" w14:textId="1FB1F1B9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BE0B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97173" w14:textId="45009493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22B0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8CA9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0B4AF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5.32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06F66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5D06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34ECC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DAF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84C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CDB7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7D8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30DE96D8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08930B12" w14:textId="49A3ED9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65A733FE" w14:textId="0C1C623F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58D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A1F13" w14:textId="2BFCA065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6F61E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CAB0C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AD68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6.05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40979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556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5203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1C8F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80759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EA3B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BA12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4AFC4D0A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37F1C0E9" w14:textId="664D9FE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43AF5E5C" w14:textId="5082830F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27F1F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7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3BF06" w14:textId="0375E9E4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1F3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DAF1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2A46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6.08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8D85D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117F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130B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384A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A52FD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E8129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E62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291AD685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39EABD2D" w14:textId="4C245698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50397B33" w14:textId="7D68424F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3D25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8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8B15D" w14:textId="090E5725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9164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6A7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B5F0C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5.57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A1BB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5FDF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BE4CF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5C65E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7F6F1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9398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5F1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0E719B1E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23C4BE2C" w14:textId="05A462DE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5C6BA875" w14:textId="4DC05FFF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82C0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9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D8326" w14:textId="419BBCE1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D1FA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3EACA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305F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5.24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8087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9276E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A5FE9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E22E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70D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B5E9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89E1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5CC38AE1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682F9473" w14:textId="375897C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4307AB39" w14:textId="045EDF51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A77F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10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AC1A" w14:textId="25C5E704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4C11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F143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7A5D9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5.32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2593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45AB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99F0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6F3B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0660E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183A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4DB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0C3C6F1B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46A9CA3E" w14:textId="54B3AE8E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64D828E9" w14:textId="7AC07F9E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06F1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11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2A6D5" w14:textId="09DDA1BA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45A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7A5FB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75C4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5.38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B3427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CB6C1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BC3E2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690AA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8A24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5389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882F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77FE5FE7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45ECBB19" w14:textId="057F1968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3B425175" w14:textId="25D27ABC" w:rsidTr="00A01CF4">
        <w:trPr>
          <w:trHeight w:val="2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65B18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12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18980" w14:textId="7A53A6FD" w:rsidR="00A01CF4" w:rsidRPr="002E69D2" w:rsidRDefault="00A01CF4" w:rsidP="00D61C85">
            <w:pPr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Обучаем 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4CEEA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Т-72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2B19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2B0E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5.45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8CA90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F9E79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F6F95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888FD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C0DED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E69D2">
              <w:rPr>
                <w:color w:val="000000"/>
                <w:sz w:val="24"/>
              </w:rPr>
              <w:t>Отл</w:t>
            </w:r>
            <w:proofErr w:type="spellEnd"/>
            <w:r w:rsidRPr="002E69D2">
              <w:rPr>
                <w:color w:val="000000"/>
                <w:sz w:val="24"/>
              </w:rPr>
              <w:t>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29E4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0623" w14:textId="77777777" w:rsidR="00A01CF4" w:rsidRPr="002E69D2" w:rsidRDefault="00A01CF4" w:rsidP="00D61C85">
            <w:pPr>
              <w:jc w:val="center"/>
              <w:rPr>
                <w:color w:val="000000"/>
                <w:sz w:val="24"/>
              </w:rPr>
            </w:pPr>
            <w:r w:rsidRPr="002E69D2">
              <w:rPr>
                <w:color w:val="000000"/>
                <w:sz w:val="24"/>
              </w:rPr>
              <w:t>50</w:t>
            </w:r>
          </w:p>
        </w:tc>
        <w:tc>
          <w:tcPr>
            <w:tcW w:w="273" w:type="dxa"/>
          </w:tcPr>
          <w:p w14:paraId="6F6E6249" w14:textId="77777777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</w:tcPr>
          <w:p w14:paraId="16BB512C" w14:textId="74B218CD" w:rsidR="00A01CF4" w:rsidRPr="002E69D2" w:rsidRDefault="00A01CF4" w:rsidP="00D61C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1CF4" w:rsidRPr="002E69D2" w14:paraId="06A8FAFA" w14:textId="2B25B46A" w:rsidTr="00A01CF4">
        <w:trPr>
          <w:trHeight w:val="241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BDB07" w14:textId="77777777" w:rsidR="00A01CF4" w:rsidRPr="002E69D2" w:rsidRDefault="00A01CF4" w:rsidP="00D61C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A077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D810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3A7B0" w14:textId="77777777" w:rsidR="00A01CF4" w:rsidRPr="002E69D2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0EE3" w14:textId="77777777" w:rsidR="00A01CF4" w:rsidRPr="002E69D2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66.02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EF5B" w14:textId="77777777" w:rsidR="00A01CF4" w:rsidRPr="002E69D2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6E8C" w14:textId="77777777" w:rsidR="00A01CF4" w:rsidRPr="002E69D2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A755" w14:textId="77777777" w:rsidR="00A01CF4" w:rsidRPr="002E69D2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43BD" w14:textId="77777777" w:rsidR="00A01CF4" w:rsidRPr="002E69D2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9E06" w14:textId="77777777" w:rsidR="00A01CF4" w:rsidRPr="002E69D2" w:rsidRDefault="00A01CF4" w:rsidP="00D61C8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2964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B9AA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273" w:type="dxa"/>
          </w:tcPr>
          <w:p w14:paraId="1A0132A6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273" w:type="dxa"/>
          </w:tcPr>
          <w:p w14:paraId="60871F85" w14:textId="78BD876C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</w:tr>
      <w:tr w:rsidR="00A01CF4" w:rsidRPr="002E69D2" w14:paraId="64F848BF" w14:textId="3AD1296D" w:rsidTr="00A01CF4">
        <w:trPr>
          <w:trHeight w:val="241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F721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A34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3617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EB18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D048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4ED2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A116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997D1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0A0F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D930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C41A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0618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273" w:type="dxa"/>
          </w:tcPr>
          <w:p w14:paraId="25E7FA0E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273" w:type="dxa"/>
          </w:tcPr>
          <w:p w14:paraId="052F1AF6" w14:textId="3B00B9E3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</w:tr>
      <w:tr w:rsidR="00A01CF4" w:rsidRPr="00A01CF4" w14:paraId="180FF1AA" w14:textId="7B29F31B" w:rsidTr="00A01CF4">
        <w:trPr>
          <w:trHeight w:val="241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A6EC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75E9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651A" w14:textId="77777777" w:rsidR="00A01CF4" w:rsidRPr="002E69D2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D28138" w14:textId="77777777" w:rsidR="00A01CF4" w:rsidRPr="002E69D2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15.91667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7B414F6" w14:textId="77777777" w:rsidR="00A01CF4" w:rsidRPr="00A01CF4" w:rsidRDefault="00A01CF4" w:rsidP="001D1137">
            <w:pPr>
              <w:jc w:val="center"/>
              <w:rPr>
                <w:color w:val="000000"/>
                <w:sz w:val="20"/>
                <w:szCs w:val="20"/>
              </w:rPr>
            </w:pPr>
            <w:r w:rsidRPr="002E69D2">
              <w:rPr>
                <w:color w:val="000000"/>
                <w:sz w:val="20"/>
                <w:szCs w:val="20"/>
              </w:rPr>
              <w:t>5.501667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5167C" w14:textId="77777777" w:rsidR="00A01CF4" w:rsidRPr="00A01CF4" w:rsidRDefault="00A01CF4" w:rsidP="00D61C8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42DA" w14:textId="7777777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D7AB2" w14:textId="7777777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AC73" w14:textId="7777777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C6A95" w14:textId="7777777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8F74" w14:textId="7777777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1265" w14:textId="7777777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273" w:type="dxa"/>
          </w:tcPr>
          <w:p w14:paraId="31CCE5F7" w14:textId="7777777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  <w:tc>
          <w:tcPr>
            <w:tcW w:w="273" w:type="dxa"/>
          </w:tcPr>
          <w:p w14:paraId="1360454D" w14:textId="4F70B497" w:rsidR="00A01CF4" w:rsidRPr="00A01CF4" w:rsidRDefault="00A01CF4" w:rsidP="00D61C85">
            <w:pPr>
              <w:rPr>
                <w:sz w:val="20"/>
                <w:szCs w:val="20"/>
              </w:rPr>
            </w:pPr>
          </w:p>
        </w:tc>
      </w:tr>
    </w:tbl>
    <w:p w14:paraId="75C4A391" w14:textId="77777777" w:rsidR="00AA0223" w:rsidRPr="00B52BFB" w:rsidRDefault="00AA0223" w:rsidP="003004BD">
      <w:pPr>
        <w:ind w:firstLine="567"/>
        <w:rPr>
          <w:b/>
          <w:bCs/>
          <w:color w:val="EE0000"/>
          <w:szCs w:val="28"/>
        </w:rPr>
      </w:pPr>
    </w:p>
    <w:p w14:paraId="7F39C660" w14:textId="78384141" w:rsidR="005D5EB6" w:rsidRPr="00B52BFB" w:rsidRDefault="005D5EB6" w:rsidP="00D61C85">
      <w:pPr>
        <w:ind w:firstLine="567"/>
        <w:jc w:val="both"/>
        <w:rPr>
          <w:color w:val="000000" w:themeColor="text1"/>
          <w:szCs w:val="28"/>
        </w:rPr>
      </w:pPr>
      <w:r w:rsidRPr="00A01CF4">
        <w:rPr>
          <w:color w:val="000000" w:themeColor="text1"/>
          <w:szCs w:val="28"/>
        </w:rPr>
        <w:lastRenderedPageBreak/>
        <w:t xml:space="preserve">Получените оценки отразяват проведеният експеримент с бойни стрелби с курсанти от експерименталната група </w:t>
      </w:r>
      <w:r w:rsidR="00D61C85" w:rsidRPr="00A01CF4">
        <w:rPr>
          <w:color w:val="000000" w:themeColor="text1"/>
          <w:szCs w:val="28"/>
        </w:rPr>
        <w:t xml:space="preserve">съгласно </w:t>
      </w:r>
      <w:r w:rsidRPr="00A01CF4">
        <w:rPr>
          <w:color w:val="000000" w:themeColor="text1"/>
          <w:szCs w:val="28"/>
        </w:rPr>
        <w:t xml:space="preserve">Таблица </w:t>
      </w:r>
      <w:r w:rsidR="00DF06D1" w:rsidRPr="00A01CF4">
        <w:rPr>
          <w:color w:val="000000" w:themeColor="text1"/>
          <w:szCs w:val="28"/>
        </w:rPr>
        <w:t>2</w:t>
      </w:r>
      <w:r w:rsidRPr="00A01CF4">
        <w:rPr>
          <w:color w:val="000000" w:themeColor="text1"/>
          <w:szCs w:val="28"/>
        </w:rPr>
        <w:t xml:space="preserve"> и са визуализирани на фиг</w:t>
      </w:r>
      <w:r w:rsidR="00DF06D1" w:rsidRPr="00A01CF4">
        <w:rPr>
          <w:color w:val="000000" w:themeColor="text1"/>
          <w:szCs w:val="28"/>
        </w:rPr>
        <w:t>ура 4</w:t>
      </w:r>
      <w:r w:rsidR="00D61C85" w:rsidRPr="00A01CF4">
        <w:rPr>
          <w:color w:val="000000" w:themeColor="text1"/>
          <w:szCs w:val="28"/>
        </w:rPr>
        <w:t>.</w:t>
      </w:r>
      <w:r w:rsidR="000F3192" w:rsidRPr="00B52BFB">
        <w:rPr>
          <w:color w:val="000000" w:themeColor="text1"/>
          <w:szCs w:val="28"/>
        </w:rPr>
        <w:t xml:space="preserve"> </w:t>
      </w:r>
    </w:p>
    <w:p w14:paraId="6E85813A" w14:textId="1489AD53" w:rsidR="00AA0223" w:rsidRPr="00B960CB" w:rsidRDefault="00AA0223" w:rsidP="00B960CB">
      <w:pPr>
        <w:ind w:firstLine="567"/>
        <w:rPr>
          <w:color w:val="000000" w:themeColor="text1"/>
          <w:szCs w:val="28"/>
        </w:rPr>
      </w:pPr>
    </w:p>
    <w:p w14:paraId="3B6B7D5C" w14:textId="1D47CF17" w:rsidR="00AA0223" w:rsidRPr="00B52BFB" w:rsidRDefault="00956970" w:rsidP="00AA0223">
      <w:pPr>
        <w:ind w:firstLine="567"/>
        <w:jc w:val="center"/>
        <w:rPr>
          <w:b/>
          <w:bCs/>
          <w:color w:val="EE0000"/>
          <w:szCs w:val="28"/>
        </w:rPr>
      </w:pPr>
      <w:r w:rsidRPr="00B52BFB">
        <w:pict w14:anchorId="191A33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314.5pt;height:235pt">
            <v:imagedata r:id="rId11" o:title=""/>
          </v:shape>
        </w:pict>
      </w:r>
    </w:p>
    <w:p w14:paraId="43CD3F1E" w14:textId="77777777" w:rsidR="0030292D" w:rsidRDefault="0030292D" w:rsidP="00D61C85">
      <w:pPr>
        <w:ind w:firstLine="567"/>
        <w:jc w:val="center"/>
        <w:rPr>
          <w:b/>
          <w:bCs/>
        </w:rPr>
      </w:pPr>
    </w:p>
    <w:p w14:paraId="2C036AC4" w14:textId="48BADD6B" w:rsidR="00AA0223" w:rsidRPr="00E4110F" w:rsidRDefault="00D61C85" w:rsidP="00D61C85">
      <w:pPr>
        <w:ind w:firstLine="567"/>
        <w:jc w:val="center"/>
      </w:pPr>
      <w:r w:rsidRPr="00E4110F">
        <w:rPr>
          <w:b/>
          <w:bCs/>
        </w:rPr>
        <w:t>Фигура 4</w:t>
      </w:r>
      <w:r w:rsidR="0030292D">
        <w:rPr>
          <w:b/>
          <w:bCs/>
        </w:rPr>
        <w:t xml:space="preserve"> – </w:t>
      </w:r>
      <w:r w:rsidRPr="00E4110F">
        <w:t>Резултати от проведени стрелби с курсанти от експерименталната група обучаеми</w:t>
      </w:r>
    </w:p>
    <w:p w14:paraId="17B62AEC" w14:textId="5CC991F8" w:rsidR="00D61C85" w:rsidRPr="00E4110F" w:rsidRDefault="00D61C85" w:rsidP="00D61C85">
      <w:pPr>
        <w:jc w:val="both"/>
        <w:rPr>
          <w:b/>
          <w:bCs/>
          <w:color w:val="EE0000"/>
          <w:szCs w:val="28"/>
        </w:rPr>
      </w:pPr>
    </w:p>
    <w:p w14:paraId="654A6381" w14:textId="68DD83A9" w:rsidR="00AA0223" w:rsidRPr="00B52BFB" w:rsidRDefault="00DF06D1" w:rsidP="00485BAA">
      <w:pPr>
        <w:ind w:firstLine="567"/>
        <w:jc w:val="both"/>
        <w:rPr>
          <w:color w:val="000000" w:themeColor="text1"/>
          <w:szCs w:val="28"/>
        </w:rPr>
      </w:pPr>
      <w:r w:rsidRPr="00E4110F">
        <w:rPr>
          <w:color w:val="000000" w:themeColor="text1"/>
          <w:szCs w:val="28"/>
        </w:rPr>
        <w:t>Анализ</w:t>
      </w:r>
      <w:r w:rsidR="00D61C85" w:rsidRPr="00E4110F">
        <w:rPr>
          <w:color w:val="000000" w:themeColor="text1"/>
          <w:szCs w:val="28"/>
        </w:rPr>
        <w:t xml:space="preserve">ът </w:t>
      </w:r>
      <w:r w:rsidRPr="00E4110F">
        <w:rPr>
          <w:color w:val="000000" w:themeColor="text1"/>
          <w:szCs w:val="28"/>
        </w:rPr>
        <w:t>на резултатите</w:t>
      </w:r>
      <w:r w:rsidR="00D61C85" w:rsidRPr="00E4110F">
        <w:rPr>
          <w:color w:val="000000" w:themeColor="text1"/>
          <w:szCs w:val="28"/>
        </w:rPr>
        <w:t xml:space="preserve">, </w:t>
      </w:r>
      <w:r w:rsidRPr="00E4110F">
        <w:rPr>
          <w:color w:val="000000" w:themeColor="text1"/>
          <w:szCs w:val="28"/>
        </w:rPr>
        <w:t>представени на фиг.</w:t>
      </w:r>
      <w:r w:rsidR="00D61C85" w:rsidRPr="00E4110F">
        <w:rPr>
          <w:color w:val="000000" w:themeColor="text1"/>
          <w:szCs w:val="28"/>
        </w:rPr>
        <w:t xml:space="preserve"> </w:t>
      </w:r>
      <w:r w:rsidRPr="00E4110F">
        <w:rPr>
          <w:color w:val="000000" w:themeColor="text1"/>
          <w:szCs w:val="28"/>
        </w:rPr>
        <w:t>4</w:t>
      </w:r>
      <w:r w:rsidR="00D61C85" w:rsidRPr="00E4110F">
        <w:rPr>
          <w:color w:val="000000" w:themeColor="text1"/>
          <w:szCs w:val="28"/>
        </w:rPr>
        <w:t>,</w:t>
      </w:r>
      <w:r w:rsidRPr="00E4110F">
        <w:rPr>
          <w:color w:val="000000" w:themeColor="text1"/>
          <w:szCs w:val="28"/>
        </w:rPr>
        <w:t xml:space="preserve"> категорично потвърждава, че 83% от обучаемите </w:t>
      </w:r>
      <w:r w:rsidR="00D61C85" w:rsidRPr="00E4110F">
        <w:rPr>
          <w:color w:val="000000" w:themeColor="text1"/>
          <w:szCs w:val="28"/>
        </w:rPr>
        <w:t>получават</w:t>
      </w:r>
      <w:r w:rsidRPr="00E4110F">
        <w:rPr>
          <w:color w:val="000000" w:themeColor="text1"/>
          <w:szCs w:val="28"/>
        </w:rPr>
        <w:t xml:space="preserve"> оценка </w:t>
      </w:r>
      <w:r w:rsidR="00D61C85" w:rsidRPr="00E4110F">
        <w:rPr>
          <w:color w:val="000000" w:themeColor="text1"/>
          <w:szCs w:val="28"/>
        </w:rPr>
        <w:t>„</w:t>
      </w:r>
      <w:r w:rsidR="00E4110F">
        <w:rPr>
          <w:color w:val="000000" w:themeColor="text1"/>
          <w:szCs w:val="28"/>
        </w:rPr>
        <w:t>О</w:t>
      </w:r>
      <w:r w:rsidRPr="00E4110F">
        <w:rPr>
          <w:color w:val="000000" w:themeColor="text1"/>
          <w:szCs w:val="28"/>
        </w:rPr>
        <w:t>тличен</w:t>
      </w:r>
      <w:r w:rsidR="00D61C85" w:rsidRPr="00E4110F">
        <w:rPr>
          <w:color w:val="000000" w:themeColor="text1"/>
          <w:szCs w:val="28"/>
        </w:rPr>
        <w:t>“</w:t>
      </w:r>
      <w:r w:rsidRPr="00E4110F">
        <w:rPr>
          <w:color w:val="000000" w:themeColor="text1"/>
          <w:szCs w:val="28"/>
        </w:rPr>
        <w:t xml:space="preserve"> и само 17%</w:t>
      </w:r>
      <w:r w:rsidR="00D61C85" w:rsidRPr="00E4110F">
        <w:rPr>
          <w:color w:val="000000" w:themeColor="text1"/>
          <w:szCs w:val="28"/>
        </w:rPr>
        <w:t xml:space="preserve"> – „</w:t>
      </w:r>
      <w:r w:rsidR="00E4110F">
        <w:rPr>
          <w:color w:val="000000" w:themeColor="text1"/>
          <w:szCs w:val="28"/>
        </w:rPr>
        <w:t>У</w:t>
      </w:r>
      <w:r w:rsidRPr="00E4110F">
        <w:rPr>
          <w:color w:val="000000" w:themeColor="text1"/>
          <w:szCs w:val="28"/>
        </w:rPr>
        <w:t>довлетворителен</w:t>
      </w:r>
      <w:r w:rsidR="00D61C85" w:rsidRPr="00E4110F">
        <w:rPr>
          <w:color w:val="000000" w:themeColor="text1"/>
          <w:szCs w:val="28"/>
        </w:rPr>
        <w:t>“</w:t>
      </w:r>
      <w:r w:rsidRPr="00E4110F">
        <w:rPr>
          <w:color w:val="000000" w:themeColor="text1"/>
          <w:szCs w:val="28"/>
        </w:rPr>
        <w:t>.</w:t>
      </w:r>
      <w:r w:rsidRPr="00B52BFB">
        <w:rPr>
          <w:color w:val="000000" w:themeColor="text1"/>
          <w:szCs w:val="28"/>
        </w:rPr>
        <w:t xml:space="preserve"> </w:t>
      </w:r>
      <w:r w:rsidR="00E4110F">
        <w:rPr>
          <w:color w:val="000000" w:themeColor="text1"/>
          <w:szCs w:val="28"/>
        </w:rPr>
        <w:t xml:space="preserve">Постигнатите резултати се дължат на предварително преминатата </w:t>
      </w:r>
      <w:proofErr w:type="spellStart"/>
      <w:r w:rsidR="00E4110F">
        <w:rPr>
          <w:color w:val="000000" w:themeColor="text1"/>
          <w:szCs w:val="28"/>
        </w:rPr>
        <w:t>тренажорна</w:t>
      </w:r>
      <w:proofErr w:type="spellEnd"/>
      <w:r w:rsidR="00E4110F">
        <w:rPr>
          <w:color w:val="000000" w:themeColor="text1"/>
          <w:szCs w:val="28"/>
        </w:rPr>
        <w:t xml:space="preserve"> подготовка при обучението на експерименталната група курсанти.</w:t>
      </w:r>
    </w:p>
    <w:p w14:paraId="1D884A46" w14:textId="733BACEB" w:rsidR="00DF06D1" w:rsidRPr="00B52BFB" w:rsidRDefault="000F3192" w:rsidP="00485BAA">
      <w:pPr>
        <w:ind w:firstLine="567"/>
        <w:jc w:val="both"/>
        <w:rPr>
          <w:color w:val="000000" w:themeColor="text1"/>
          <w:szCs w:val="28"/>
        </w:rPr>
      </w:pPr>
      <w:r w:rsidRPr="00E4110F">
        <w:rPr>
          <w:color w:val="000000" w:themeColor="text1"/>
          <w:szCs w:val="28"/>
        </w:rPr>
        <w:t xml:space="preserve">Важно за изследването представлява времето за откриването на огън от курсантите от експерименталната група. Същото е представено на </w:t>
      </w:r>
      <w:r w:rsidR="00D61C85" w:rsidRPr="00E4110F">
        <w:rPr>
          <w:color w:val="000000" w:themeColor="text1"/>
          <w:szCs w:val="28"/>
        </w:rPr>
        <w:t xml:space="preserve">последната в доклада </w:t>
      </w:r>
      <w:r w:rsidRPr="00E4110F">
        <w:rPr>
          <w:color w:val="000000" w:themeColor="text1"/>
          <w:szCs w:val="28"/>
        </w:rPr>
        <w:t xml:space="preserve">фигура </w:t>
      </w:r>
      <w:r w:rsidR="00485BAA" w:rsidRPr="00E4110F">
        <w:rPr>
          <w:color w:val="000000" w:themeColor="text1"/>
          <w:szCs w:val="28"/>
        </w:rPr>
        <w:t>5</w:t>
      </w:r>
      <w:r w:rsidR="00D61C85" w:rsidRPr="00E4110F">
        <w:rPr>
          <w:color w:val="000000" w:themeColor="text1"/>
          <w:szCs w:val="28"/>
        </w:rPr>
        <w:t>.</w:t>
      </w:r>
    </w:p>
    <w:p w14:paraId="6B541DF0" w14:textId="77777777" w:rsidR="00DF06D1" w:rsidRPr="00B52BFB" w:rsidRDefault="00DF06D1" w:rsidP="00485BAA">
      <w:pPr>
        <w:ind w:firstLine="567"/>
        <w:jc w:val="both"/>
        <w:rPr>
          <w:b/>
          <w:bCs/>
          <w:color w:val="EE0000"/>
          <w:szCs w:val="28"/>
        </w:rPr>
      </w:pPr>
    </w:p>
    <w:p w14:paraId="10EC922F" w14:textId="36F7FFDC" w:rsidR="00DF06D1" w:rsidRPr="00B52BFB" w:rsidRDefault="00956970" w:rsidP="009F5819">
      <w:pPr>
        <w:ind w:firstLine="709"/>
        <w:rPr>
          <w:b/>
          <w:bCs/>
          <w:color w:val="EE0000"/>
          <w:szCs w:val="28"/>
        </w:rPr>
      </w:pPr>
      <w:r w:rsidRPr="00B52BFB">
        <w:lastRenderedPageBreak/>
        <w:pict w14:anchorId="40166A47">
          <v:shape id="_x0000_i1034" type="#_x0000_t75" style="width:345.05pt;height:258.1pt">
            <v:imagedata r:id="rId12" o:title=""/>
          </v:shape>
        </w:pict>
      </w:r>
    </w:p>
    <w:p w14:paraId="6CBAD43A" w14:textId="77777777" w:rsidR="00DF06D1" w:rsidRPr="00B52BFB" w:rsidRDefault="00DF06D1" w:rsidP="00485BAA">
      <w:pPr>
        <w:ind w:firstLine="567"/>
        <w:jc w:val="both"/>
        <w:rPr>
          <w:color w:val="000000" w:themeColor="text1"/>
          <w:szCs w:val="28"/>
        </w:rPr>
      </w:pPr>
    </w:p>
    <w:p w14:paraId="763A5410" w14:textId="77777777" w:rsidR="00D61C85" w:rsidRDefault="00D61C85" w:rsidP="00956970">
      <w:pPr>
        <w:jc w:val="both"/>
        <w:rPr>
          <w:color w:val="000000" w:themeColor="text1"/>
          <w:szCs w:val="28"/>
        </w:rPr>
      </w:pPr>
    </w:p>
    <w:p w14:paraId="64EEBE88" w14:textId="020F6BDC" w:rsidR="00D61C85" w:rsidRPr="00B52BFB" w:rsidRDefault="00D61C85" w:rsidP="00D61C85">
      <w:pPr>
        <w:ind w:firstLine="567"/>
        <w:jc w:val="center"/>
      </w:pPr>
      <w:r w:rsidRPr="00E4110F">
        <w:rPr>
          <w:b/>
          <w:bCs/>
          <w:color w:val="000000" w:themeColor="text1"/>
        </w:rPr>
        <w:t>Фигура 5</w:t>
      </w:r>
      <w:r w:rsidR="001A1F80">
        <w:rPr>
          <w:b/>
          <w:bCs/>
          <w:color w:val="000000" w:themeColor="text1"/>
          <w:lang w:val="en-US"/>
        </w:rPr>
        <w:t xml:space="preserve"> – </w:t>
      </w:r>
      <w:r w:rsidRPr="00E4110F">
        <w:t xml:space="preserve">Време за произвеждане на първият изстрел </w:t>
      </w:r>
      <w:r w:rsidR="005557AA" w:rsidRPr="00E4110F">
        <w:t xml:space="preserve">от </w:t>
      </w:r>
      <w:r w:rsidRPr="00E4110F">
        <w:t>експериментална група</w:t>
      </w:r>
    </w:p>
    <w:p w14:paraId="45A84F15" w14:textId="77777777" w:rsidR="00D61C85" w:rsidRDefault="00D61C85" w:rsidP="005557AA">
      <w:pPr>
        <w:jc w:val="both"/>
        <w:rPr>
          <w:color w:val="000000" w:themeColor="text1"/>
          <w:szCs w:val="28"/>
        </w:rPr>
      </w:pPr>
    </w:p>
    <w:p w14:paraId="22AF98F9" w14:textId="68451C98" w:rsidR="00DF06D1" w:rsidRDefault="00485BAA" w:rsidP="005557AA">
      <w:pPr>
        <w:ind w:firstLine="567"/>
        <w:jc w:val="both"/>
        <w:rPr>
          <w:color w:val="000000" w:themeColor="text1"/>
          <w:szCs w:val="28"/>
        </w:rPr>
      </w:pPr>
      <w:r w:rsidRPr="00E4110F">
        <w:rPr>
          <w:color w:val="000000" w:themeColor="text1"/>
          <w:szCs w:val="28"/>
        </w:rPr>
        <w:t>Резултатите на курсантите от експерименталната група показват, че: около 33% от тях произвеждат изстрел на 15-тата секунда; на 16-а 42% от участниците в експеримента и само 25% на</w:t>
      </w:r>
      <w:r w:rsidR="005557AA" w:rsidRPr="00E4110F">
        <w:rPr>
          <w:color w:val="000000" w:themeColor="text1"/>
          <w:szCs w:val="28"/>
        </w:rPr>
        <w:t xml:space="preserve"> </w:t>
      </w:r>
      <w:r w:rsidRPr="00E4110F">
        <w:rPr>
          <w:color w:val="000000" w:themeColor="text1"/>
          <w:szCs w:val="28"/>
        </w:rPr>
        <w:t>17-</w:t>
      </w:r>
      <w:r w:rsidR="005557AA" w:rsidRPr="00E4110F">
        <w:rPr>
          <w:color w:val="000000" w:themeColor="text1"/>
          <w:szCs w:val="28"/>
        </w:rPr>
        <w:t>а</w:t>
      </w:r>
      <w:r w:rsidRPr="00E4110F">
        <w:rPr>
          <w:color w:val="000000" w:themeColor="text1"/>
          <w:szCs w:val="28"/>
        </w:rPr>
        <w:t>. Това е значително по</w:t>
      </w:r>
      <w:r w:rsidR="005557AA" w:rsidRPr="00E4110F">
        <w:rPr>
          <w:color w:val="000000" w:themeColor="text1"/>
          <w:szCs w:val="28"/>
        </w:rPr>
        <w:t>-</w:t>
      </w:r>
      <w:r w:rsidRPr="00E4110F">
        <w:rPr>
          <w:color w:val="000000" w:themeColor="text1"/>
          <w:szCs w:val="28"/>
        </w:rPr>
        <w:t>добро</w:t>
      </w:r>
      <w:r w:rsidR="005557AA" w:rsidRPr="00E4110F">
        <w:rPr>
          <w:color w:val="000000" w:themeColor="text1"/>
          <w:szCs w:val="28"/>
        </w:rPr>
        <w:t xml:space="preserve"> постижение</w:t>
      </w:r>
      <w:r w:rsidRPr="00E4110F">
        <w:rPr>
          <w:color w:val="000000" w:themeColor="text1"/>
          <w:szCs w:val="28"/>
        </w:rPr>
        <w:t xml:space="preserve"> от резултатите</w:t>
      </w:r>
      <w:r w:rsidR="005557AA" w:rsidRPr="00E4110F">
        <w:rPr>
          <w:color w:val="000000" w:themeColor="text1"/>
          <w:szCs w:val="28"/>
        </w:rPr>
        <w:t>,</w:t>
      </w:r>
      <w:r w:rsidRPr="00E4110F">
        <w:rPr>
          <w:color w:val="000000" w:themeColor="text1"/>
          <w:szCs w:val="28"/>
        </w:rPr>
        <w:t xml:space="preserve"> постигнати </w:t>
      </w:r>
      <w:r w:rsidR="005557AA" w:rsidRPr="00E4110F">
        <w:rPr>
          <w:color w:val="000000" w:themeColor="text1"/>
          <w:szCs w:val="28"/>
        </w:rPr>
        <w:t xml:space="preserve">от </w:t>
      </w:r>
      <w:r w:rsidRPr="00E4110F">
        <w:rPr>
          <w:color w:val="000000" w:themeColor="text1"/>
          <w:szCs w:val="28"/>
        </w:rPr>
        <w:t>контролната група.</w:t>
      </w:r>
    </w:p>
    <w:p w14:paraId="5C33180A" w14:textId="10080E4E" w:rsidR="00F21489" w:rsidRPr="00E4110F" w:rsidRDefault="009358A3" w:rsidP="005557AA">
      <w:pPr>
        <w:ind w:firstLine="567"/>
        <w:jc w:val="both"/>
        <w:rPr>
          <w:color w:val="000000" w:themeColor="text1"/>
          <w:szCs w:val="28"/>
        </w:rPr>
      </w:pPr>
      <w:r w:rsidRPr="00E4110F">
        <w:rPr>
          <w:color w:val="000000" w:themeColor="text1"/>
          <w:szCs w:val="28"/>
        </w:rPr>
        <w:t>Получените резултати на изследването категорично доказват необходимостта от промяна в начина на обучение на курсантите</w:t>
      </w:r>
      <w:r w:rsidR="005557AA" w:rsidRPr="00E4110F">
        <w:rPr>
          <w:color w:val="000000" w:themeColor="text1"/>
          <w:szCs w:val="28"/>
        </w:rPr>
        <w:t>,</w:t>
      </w:r>
      <w:r w:rsidRPr="00E4110F">
        <w:rPr>
          <w:color w:val="000000" w:themeColor="text1"/>
          <w:szCs w:val="28"/>
        </w:rPr>
        <w:t xml:space="preserve"> което да отговаря на съвременните</w:t>
      </w:r>
      <w:r w:rsidR="005557AA" w:rsidRPr="00E4110F">
        <w:rPr>
          <w:color w:val="000000" w:themeColor="text1"/>
          <w:szCs w:val="28"/>
        </w:rPr>
        <w:t xml:space="preserve"> учебни, преподавателски,</w:t>
      </w:r>
      <w:r w:rsidRPr="00E4110F">
        <w:rPr>
          <w:color w:val="000000" w:themeColor="text1"/>
          <w:szCs w:val="28"/>
        </w:rPr>
        <w:t xml:space="preserve"> </w:t>
      </w:r>
      <w:r w:rsidR="005557AA" w:rsidRPr="00E4110F">
        <w:rPr>
          <w:color w:val="000000" w:themeColor="text1"/>
          <w:szCs w:val="28"/>
        </w:rPr>
        <w:t xml:space="preserve">дидактически и </w:t>
      </w:r>
      <w:r w:rsidRPr="00E4110F">
        <w:rPr>
          <w:color w:val="000000" w:themeColor="text1"/>
          <w:szCs w:val="28"/>
        </w:rPr>
        <w:t>икономически реалности. Един от най</w:t>
      </w:r>
      <w:r w:rsidR="005557AA" w:rsidRPr="00E4110F">
        <w:rPr>
          <w:color w:val="000000" w:themeColor="text1"/>
          <w:szCs w:val="28"/>
        </w:rPr>
        <w:t>-</w:t>
      </w:r>
      <w:r w:rsidRPr="00E4110F">
        <w:rPr>
          <w:color w:val="000000" w:themeColor="text1"/>
          <w:szCs w:val="28"/>
        </w:rPr>
        <w:t xml:space="preserve"> достъпните начини за решаване на проблема е интегриране на </w:t>
      </w:r>
      <w:proofErr w:type="spellStart"/>
      <w:r w:rsidRPr="00E4110F">
        <w:rPr>
          <w:color w:val="000000" w:themeColor="text1"/>
          <w:szCs w:val="28"/>
        </w:rPr>
        <w:t>тренажорна</w:t>
      </w:r>
      <w:proofErr w:type="spellEnd"/>
      <w:r w:rsidRPr="00E4110F">
        <w:rPr>
          <w:color w:val="000000" w:themeColor="text1"/>
          <w:szCs w:val="28"/>
        </w:rPr>
        <w:t xml:space="preserve"> подготовка в процеса на обучение</w:t>
      </w:r>
      <w:r w:rsidR="005557AA" w:rsidRPr="00E4110F">
        <w:rPr>
          <w:color w:val="000000" w:themeColor="text1"/>
          <w:szCs w:val="28"/>
        </w:rPr>
        <w:t>,</w:t>
      </w:r>
      <w:r w:rsidRPr="00E4110F">
        <w:rPr>
          <w:color w:val="000000" w:themeColor="text1"/>
          <w:szCs w:val="28"/>
        </w:rPr>
        <w:t xml:space="preserve"> което би подобрило значително подготовката им без да натоварва допълнително финансовото осигуряване.</w:t>
      </w:r>
    </w:p>
    <w:p w14:paraId="6F68322D" w14:textId="317B0CB1" w:rsidR="009358A3" w:rsidRPr="00B52BFB" w:rsidRDefault="009358A3" w:rsidP="005557AA">
      <w:pPr>
        <w:ind w:firstLine="567"/>
        <w:jc w:val="both"/>
        <w:rPr>
          <w:color w:val="000000" w:themeColor="text1"/>
          <w:szCs w:val="28"/>
        </w:rPr>
      </w:pPr>
      <w:r w:rsidRPr="00E4110F">
        <w:rPr>
          <w:color w:val="000000" w:themeColor="text1"/>
          <w:szCs w:val="28"/>
        </w:rPr>
        <w:t>Първоначалната цена за придобиването на тренажорите ще се изплати във времето за подготовка</w:t>
      </w:r>
      <w:r w:rsidR="005557AA" w:rsidRPr="00E4110F">
        <w:rPr>
          <w:color w:val="000000" w:themeColor="text1"/>
          <w:szCs w:val="28"/>
        </w:rPr>
        <w:t>,</w:t>
      </w:r>
      <w:r w:rsidRPr="00E4110F">
        <w:rPr>
          <w:color w:val="000000" w:themeColor="text1"/>
          <w:szCs w:val="28"/>
        </w:rPr>
        <w:t xml:space="preserve"> а същевременно многовариантното обучение би разширило познанията и степента на нетренираност при справянето с различн</w:t>
      </w:r>
      <w:r w:rsidR="009D0A27" w:rsidRPr="00E4110F">
        <w:rPr>
          <w:color w:val="000000" w:themeColor="text1"/>
          <w:szCs w:val="28"/>
        </w:rPr>
        <w:t>и ситуации.</w:t>
      </w:r>
    </w:p>
    <w:p w14:paraId="63F604F9" w14:textId="77777777" w:rsidR="00BD0A17" w:rsidRPr="00B52BFB" w:rsidRDefault="00BD0A17" w:rsidP="00956970">
      <w:pPr>
        <w:jc w:val="both"/>
        <w:rPr>
          <w:szCs w:val="28"/>
        </w:rPr>
      </w:pPr>
    </w:p>
    <w:p w14:paraId="3A07BFAC" w14:textId="42561C1F" w:rsidR="007E2105" w:rsidRPr="00E4110F" w:rsidRDefault="007E2105" w:rsidP="003004BD">
      <w:pPr>
        <w:ind w:firstLine="567"/>
        <w:jc w:val="both"/>
        <w:rPr>
          <w:b/>
          <w:szCs w:val="28"/>
        </w:rPr>
      </w:pPr>
      <w:r w:rsidRPr="00E4110F">
        <w:rPr>
          <w:b/>
          <w:szCs w:val="28"/>
        </w:rPr>
        <w:t>ЛИТЕРАТУРА:</w:t>
      </w:r>
    </w:p>
    <w:p w14:paraId="5558B700" w14:textId="004B9FFB" w:rsidR="00EC5E05" w:rsidRPr="00956970" w:rsidRDefault="00956970" w:rsidP="00956970">
      <w:pPr>
        <w:ind w:firstLine="567"/>
        <w:jc w:val="both"/>
        <w:rPr>
          <w:i/>
          <w:i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 </w:t>
      </w:r>
      <w:r w:rsidR="00B367F5" w:rsidRPr="00956970">
        <w:rPr>
          <w:color w:val="000000" w:themeColor="text1"/>
          <w:szCs w:val="28"/>
        </w:rPr>
        <w:t>БЕРЧЕВ, Д., ПЕТКОВ, С</w:t>
      </w:r>
      <w:r w:rsidR="00EC5E05" w:rsidRPr="00956970">
        <w:rPr>
          <w:color w:val="000000" w:themeColor="text1"/>
          <w:szCs w:val="28"/>
        </w:rPr>
        <w:t>.</w:t>
      </w:r>
      <w:r w:rsidR="00EC5E05" w:rsidRPr="00956970">
        <w:rPr>
          <w:i/>
          <w:iCs/>
          <w:color w:val="000000" w:themeColor="text1"/>
          <w:szCs w:val="28"/>
        </w:rPr>
        <w:t xml:space="preserve"> </w:t>
      </w:r>
      <w:r w:rsidR="00EC5E05" w:rsidRPr="00956970">
        <w:rPr>
          <w:color w:val="000000" w:themeColor="text1"/>
          <w:szCs w:val="28"/>
        </w:rPr>
        <w:t>Интегриране на симулационни системи в процеса на обучение на курсанти – предизвикателства и възможности.</w:t>
      </w:r>
      <w:r w:rsidR="00EC5E05" w:rsidRPr="00956970">
        <w:rPr>
          <w:i/>
          <w:iCs/>
          <w:color w:val="000000" w:themeColor="text1"/>
          <w:szCs w:val="28"/>
        </w:rPr>
        <w:t xml:space="preserve"> Сборник доклади от втора национална научно-практическа конференция </w:t>
      </w:r>
      <w:r w:rsidR="00B367F5" w:rsidRPr="00956970">
        <w:rPr>
          <w:i/>
          <w:iCs/>
          <w:color w:val="000000" w:themeColor="text1"/>
          <w:szCs w:val="28"/>
        </w:rPr>
        <w:t>„</w:t>
      </w:r>
      <w:r w:rsidR="00EC5E05" w:rsidRPr="00956970">
        <w:rPr>
          <w:i/>
          <w:iCs/>
          <w:color w:val="000000" w:themeColor="text1"/>
          <w:szCs w:val="28"/>
        </w:rPr>
        <w:t xml:space="preserve">Дигитална трансформация на образованието“. </w:t>
      </w:r>
      <w:r w:rsidR="00EC5E05" w:rsidRPr="00956970">
        <w:rPr>
          <w:color w:val="000000" w:themeColor="text1"/>
          <w:szCs w:val="28"/>
        </w:rPr>
        <w:t>Велико Търново</w:t>
      </w:r>
      <w:r w:rsidR="00B367F5" w:rsidRPr="00956970">
        <w:rPr>
          <w:color w:val="000000" w:themeColor="text1"/>
          <w:szCs w:val="28"/>
        </w:rPr>
        <w:t>, 2024</w:t>
      </w:r>
      <w:r w:rsidR="00EC5E05" w:rsidRPr="00956970">
        <w:rPr>
          <w:color w:val="000000" w:themeColor="text1"/>
          <w:szCs w:val="28"/>
        </w:rPr>
        <w:t>.</w:t>
      </w:r>
      <w:r w:rsidR="00EC5E05" w:rsidRPr="00956970">
        <w:rPr>
          <w:i/>
          <w:iCs/>
          <w:color w:val="000000" w:themeColor="text1"/>
          <w:szCs w:val="28"/>
        </w:rPr>
        <w:t xml:space="preserve"> </w:t>
      </w:r>
      <w:r w:rsidR="00B367F5" w:rsidRPr="00956970">
        <w:rPr>
          <w:color w:val="000000" w:themeColor="text1"/>
          <w:szCs w:val="28"/>
        </w:rPr>
        <w:t>(</w:t>
      </w:r>
      <w:r w:rsidR="00EC5E05" w:rsidRPr="00956970">
        <w:rPr>
          <w:color w:val="000000" w:themeColor="text1"/>
          <w:szCs w:val="28"/>
        </w:rPr>
        <w:t>ISSN 3033-0629</w:t>
      </w:r>
      <w:r w:rsidR="00B367F5" w:rsidRPr="00956970">
        <w:rPr>
          <w:color w:val="000000" w:themeColor="text1"/>
          <w:szCs w:val="28"/>
        </w:rPr>
        <w:t>)</w:t>
      </w:r>
    </w:p>
    <w:p w14:paraId="424A58EC" w14:textId="60F01EEB" w:rsidR="007B5909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i/>
          <w:iCs/>
          <w:szCs w:val="28"/>
        </w:rPr>
        <w:t xml:space="preserve">2. </w:t>
      </w:r>
      <w:r w:rsidR="003E6015" w:rsidRPr="00956970">
        <w:rPr>
          <w:bCs/>
          <w:i/>
          <w:iCs/>
          <w:szCs w:val="28"/>
        </w:rPr>
        <w:t>Доктрина на въоръжените сили</w:t>
      </w:r>
      <w:r w:rsidR="007973BD" w:rsidRPr="00956970">
        <w:rPr>
          <w:bCs/>
          <w:szCs w:val="28"/>
        </w:rPr>
        <w:t xml:space="preserve"> </w:t>
      </w:r>
      <w:r w:rsidR="00EC4C6F" w:rsidRPr="00956970">
        <w:rPr>
          <w:bCs/>
          <w:i/>
          <w:iCs/>
          <w:szCs w:val="28"/>
        </w:rPr>
        <w:t>НП-01</w:t>
      </w:r>
      <w:r w:rsidR="00B367F5" w:rsidRPr="00956970">
        <w:rPr>
          <w:bCs/>
          <w:i/>
          <w:iCs/>
          <w:szCs w:val="28"/>
        </w:rPr>
        <w:t>.</w:t>
      </w:r>
      <w:r w:rsidR="000D6AA6" w:rsidRPr="00956970">
        <w:rPr>
          <w:bCs/>
          <w:szCs w:val="28"/>
        </w:rPr>
        <w:t xml:space="preserve"> </w:t>
      </w:r>
      <w:r w:rsidR="00EC4C6F" w:rsidRPr="00956970">
        <w:rPr>
          <w:bCs/>
          <w:szCs w:val="28"/>
        </w:rPr>
        <w:t>София</w:t>
      </w:r>
      <w:r w:rsidR="00B367F5" w:rsidRPr="00956970">
        <w:rPr>
          <w:bCs/>
          <w:szCs w:val="28"/>
        </w:rPr>
        <w:t>: Министерство на отбраната</w:t>
      </w:r>
      <w:r w:rsidR="00EC4C6F" w:rsidRPr="00956970">
        <w:rPr>
          <w:bCs/>
          <w:szCs w:val="28"/>
        </w:rPr>
        <w:t>,</w:t>
      </w:r>
      <w:r w:rsidR="00B367F5" w:rsidRPr="00956970">
        <w:rPr>
          <w:bCs/>
          <w:szCs w:val="28"/>
        </w:rPr>
        <w:t xml:space="preserve"> </w:t>
      </w:r>
      <w:r w:rsidR="000D6AA6" w:rsidRPr="00956970">
        <w:rPr>
          <w:bCs/>
          <w:szCs w:val="28"/>
        </w:rPr>
        <w:t>2017</w:t>
      </w:r>
      <w:r w:rsidR="00B367F5" w:rsidRPr="00956970">
        <w:rPr>
          <w:bCs/>
          <w:szCs w:val="28"/>
        </w:rPr>
        <w:t>.</w:t>
      </w:r>
    </w:p>
    <w:p w14:paraId="7553C8D2" w14:textId="586B1A75" w:rsidR="00B367F5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3. </w:t>
      </w:r>
      <w:r w:rsidR="00B367F5" w:rsidRPr="00956970">
        <w:rPr>
          <w:bCs/>
          <w:szCs w:val="28"/>
        </w:rPr>
        <w:t>ИЛИЕВ, Н., ПОПОВ, Г.</w:t>
      </w:r>
      <w:r w:rsidR="00B367F5" w:rsidRPr="00956970">
        <w:rPr>
          <w:bCs/>
          <w:i/>
          <w:iCs/>
          <w:szCs w:val="28"/>
        </w:rPr>
        <w:t xml:space="preserve"> </w:t>
      </w:r>
      <w:r w:rsidR="00EC5E05" w:rsidRPr="00956970">
        <w:rPr>
          <w:bCs/>
          <w:szCs w:val="28"/>
        </w:rPr>
        <w:t>Влияние на 3Д технологиите и безпилотните летателни апарати върху сигурността</w:t>
      </w:r>
      <w:r w:rsidR="00B52BFB" w:rsidRPr="00956970">
        <w:rPr>
          <w:bCs/>
          <w:szCs w:val="28"/>
        </w:rPr>
        <w:t xml:space="preserve">. </w:t>
      </w:r>
      <w:r w:rsidR="00EC5E05" w:rsidRPr="00956970">
        <w:rPr>
          <w:bCs/>
          <w:i/>
          <w:iCs/>
          <w:szCs w:val="28"/>
        </w:rPr>
        <w:t>Годишник на НВУ „Васил Левски</w:t>
      </w:r>
      <w:r w:rsidR="00B367F5" w:rsidRPr="00956970">
        <w:rPr>
          <w:bCs/>
          <w:i/>
          <w:iCs/>
          <w:szCs w:val="28"/>
        </w:rPr>
        <w:t>“</w:t>
      </w:r>
      <w:r w:rsidR="00EC5E05" w:rsidRPr="00956970">
        <w:rPr>
          <w:bCs/>
          <w:i/>
          <w:iCs/>
          <w:szCs w:val="28"/>
        </w:rPr>
        <w:t>,</w:t>
      </w:r>
      <w:r w:rsidR="00EC5E05" w:rsidRPr="00956970">
        <w:rPr>
          <w:bCs/>
          <w:szCs w:val="28"/>
        </w:rPr>
        <w:t xml:space="preserve"> </w:t>
      </w:r>
      <w:r w:rsidR="00EC5E05" w:rsidRPr="00956970">
        <w:rPr>
          <w:bCs/>
          <w:i/>
          <w:iCs/>
          <w:szCs w:val="28"/>
        </w:rPr>
        <w:t>част II</w:t>
      </w:r>
      <w:r w:rsidR="00B367F5" w:rsidRPr="00956970">
        <w:rPr>
          <w:bCs/>
          <w:i/>
          <w:iCs/>
          <w:szCs w:val="28"/>
        </w:rPr>
        <w:t>.</w:t>
      </w:r>
      <w:r w:rsidR="00B367F5" w:rsidRPr="00956970">
        <w:rPr>
          <w:bCs/>
          <w:szCs w:val="28"/>
        </w:rPr>
        <w:t xml:space="preserve"> Издателски комплекс на НВУ „Васил Левски</w:t>
      </w:r>
      <w:r w:rsidR="00BE1128" w:rsidRPr="00956970">
        <w:rPr>
          <w:bCs/>
          <w:szCs w:val="28"/>
        </w:rPr>
        <w:t>“</w:t>
      </w:r>
      <w:r w:rsidR="00B367F5" w:rsidRPr="00956970">
        <w:rPr>
          <w:bCs/>
          <w:szCs w:val="28"/>
        </w:rPr>
        <w:t xml:space="preserve">, 2019, </w:t>
      </w:r>
      <w:r w:rsidR="00EC5E05" w:rsidRPr="00956970">
        <w:rPr>
          <w:bCs/>
          <w:szCs w:val="28"/>
        </w:rPr>
        <w:t>с. 234-256</w:t>
      </w:r>
      <w:r w:rsidR="00B367F5" w:rsidRPr="00956970">
        <w:rPr>
          <w:bCs/>
          <w:szCs w:val="28"/>
        </w:rPr>
        <w:t>. (</w:t>
      </w:r>
      <w:r w:rsidR="00EC5E05" w:rsidRPr="00956970">
        <w:rPr>
          <w:bCs/>
          <w:szCs w:val="28"/>
        </w:rPr>
        <w:t>ISSN 1312-6148</w:t>
      </w:r>
      <w:r w:rsidR="00B367F5" w:rsidRPr="00956970">
        <w:rPr>
          <w:bCs/>
          <w:szCs w:val="28"/>
        </w:rPr>
        <w:t>)</w:t>
      </w:r>
      <w:r w:rsidR="00F47F4B" w:rsidRPr="00956970">
        <w:rPr>
          <w:bCs/>
          <w:szCs w:val="28"/>
          <w:lang w:val="en-US"/>
        </w:rPr>
        <w:t>.</w:t>
      </w:r>
    </w:p>
    <w:p w14:paraId="6A351A29" w14:textId="31469A0A" w:rsidR="00F47F4B" w:rsidRPr="00956970" w:rsidRDefault="00956970" w:rsidP="00956970">
      <w:pPr>
        <w:ind w:firstLine="567"/>
        <w:jc w:val="both"/>
        <w:rPr>
          <w:bCs/>
          <w:i/>
          <w:iCs/>
          <w:szCs w:val="28"/>
        </w:rPr>
      </w:pPr>
      <w:r>
        <w:rPr>
          <w:bCs/>
          <w:szCs w:val="28"/>
        </w:rPr>
        <w:t xml:space="preserve">4. </w:t>
      </w:r>
      <w:r w:rsidR="00F47F4B" w:rsidRPr="00956970">
        <w:rPr>
          <w:bCs/>
          <w:i/>
          <w:iCs/>
          <w:szCs w:val="28"/>
        </w:rPr>
        <w:t>Курс за стрелбите със стрелково оръжие и бойни машини във въоръжените сили на Република България</w:t>
      </w:r>
      <w:r w:rsidR="00F47F4B" w:rsidRPr="00956970">
        <w:rPr>
          <w:bCs/>
          <w:i/>
          <w:iCs/>
          <w:szCs w:val="28"/>
          <w:lang w:val="en-US"/>
        </w:rPr>
        <w:t xml:space="preserve">. </w:t>
      </w:r>
      <w:r>
        <w:rPr>
          <w:bCs/>
          <w:szCs w:val="28"/>
        </w:rPr>
        <w:t xml:space="preserve">МО, </w:t>
      </w:r>
      <w:r w:rsidR="00F47F4B" w:rsidRPr="00956970">
        <w:rPr>
          <w:bCs/>
          <w:szCs w:val="28"/>
        </w:rPr>
        <w:t>С., 2017.</w:t>
      </w:r>
    </w:p>
    <w:p w14:paraId="0E9F169E" w14:textId="2F57A7BE" w:rsidR="00B367F5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i/>
          <w:iCs/>
          <w:szCs w:val="28"/>
        </w:rPr>
        <w:t xml:space="preserve">5. </w:t>
      </w:r>
      <w:r w:rsidR="000D6AA6" w:rsidRPr="00956970">
        <w:rPr>
          <w:bCs/>
          <w:i/>
          <w:iCs/>
          <w:szCs w:val="28"/>
        </w:rPr>
        <w:t>Учебна програма по дисциплината</w:t>
      </w:r>
      <w:r w:rsidR="00BE1128" w:rsidRPr="00956970">
        <w:rPr>
          <w:bCs/>
          <w:i/>
          <w:iCs/>
          <w:szCs w:val="28"/>
        </w:rPr>
        <w:t xml:space="preserve"> </w:t>
      </w:r>
      <w:r w:rsidR="000D6AA6" w:rsidRPr="00956970">
        <w:rPr>
          <w:bCs/>
          <w:i/>
          <w:iCs/>
          <w:szCs w:val="28"/>
        </w:rPr>
        <w:t>„Танко-огнева подготовка“</w:t>
      </w:r>
      <w:r w:rsidR="00B367F5" w:rsidRPr="00956970">
        <w:rPr>
          <w:bCs/>
          <w:i/>
          <w:iCs/>
          <w:szCs w:val="28"/>
        </w:rPr>
        <w:t>.</w:t>
      </w:r>
      <w:r w:rsidR="00E36975" w:rsidRPr="00956970">
        <w:rPr>
          <w:bCs/>
          <w:i/>
          <w:iCs/>
          <w:szCs w:val="28"/>
        </w:rPr>
        <w:t xml:space="preserve"> </w:t>
      </w:r>
      <w:r w:rsidR="000D6AA6" w:rsidRPr="00956970">
        <w:rPr>
          <w:bCs/>
          <w:szCs w:val="28"/>
        </w:rPr>
        <w:t>Велико Търново</w:t>
      </w:r>
      <w:r w:rsidR="00B367F5" w:rsidRPr="00956970">
        <w:rPr>
          <w:bCs/>
          <w:szCs w:val="28"/>
        </w:rPr>
        <w:t>: НВУ „Васил Левски“,</w:t>
      </w:r>
      <w:r w:rsidR="000D6AA6" w:rsidRPr="00956970">
        <w:rPr>
          <w:bCs/>
          <w:szCs w:val="28"/>
        </w:rPr>
        <w:t xml:space="preserve"> 2002</w:t>
      </w:r>
      <w:r w:rsidR="00B367F5" w:rsidRPr="00956970">
        <w:rPr>
          <w:bCs/>
          <w:szCs w:val="28"/>
        </w:rPr>
        <w:t>.</w:t>
      </w:r>
    </w:p>
    <w:p w14:paraId="3DE3EBAD" w14:textId="79246B4F" w:rsidR="00DC1A80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i/>
          <w:iCs/>
          <w:szCs w:val="28"/>
        </w:rPr>
        <w:t xml:space="preserve">6. </w:t>
      </w:r>
      <w:r w:rsidR="00DC1A80" w:rsidRPr="00956970">
        <w:rPr>
          <w:bCs/>
          <w:i/>
          <w:iCs/>
          <w:szCs w:val="28"/>
        </w:rPr>
        <w:t xml:space="preserve">Учебна програма по дисциплината „Теория на стрелбата и </w:t>
      </w:r>
      <w:proofErr w:type="spellStart"/>
      <w:r w:rsidR="00DC1A80" w:rsidRPr="00956970">
        <w:rPr>
          <w:bCs/>
          <w:i/>
          <w:iCs/>
          <w:szCs w:val="28"/>
        </w:rPr>
        <w:t>танко</w:t>
      </w:r>
      <w:proofErr w:type="spellEnd"/>
      <w:r w:rsidR="00DC1A80" w:rsidRPr="00956970">
        <w:rPr>
          <w:bCs/>
          <w:i/>
          <w:iCs/>
          <w:szCs w:val="28"/>
        </w:rPr>
        <w:t xml:space="preserve">-огневата подготовка – 1 част“. </w:t>
      </w:r>
      <w:r w:rsidR="00DC1A80" w:rsidRPr="00956970">
        <w:rPr>
          <w:bCs/>
          <w:szCs w:val="28"/>
        </w:rPr>
        <w:t>Велико Търново: НВУ „Васил Левски“, 20</w:t>
      </w:r>
      <w:r w:rsidR="00DC1A80" w:rsidRPr="00956970">
        <w:rPr>
          <w:bCs/>
          <w:szCs w:val="28"/>
          <w:lang w:val="en-US"/>
        </w:rPr>
        <w:t>22</w:t>
      </w:r>
      <w:r w:rsidR="00DC1A80" w:rsidRPr="00956970">
        <w:rPr>
          <w:bCs/>
          <w:szCs w:val="28"/>
        </w:rPr>
        <w:t>.</w:t>
      </w:r>
    </w:p>
    <w:p w14:paraId="1E79EE1B" w14:textId="43FEDDF0" w:rsidR="00DC1A80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i/>
          <w:iCs/>
          <w:szCs w:val="28"/>
        </w:rPr>
        <w:t xml:space="preserve">7. </w:t>
      </w:r>
      <w:r w:rsidR="00DC1A80" w:rsidRPr="00956970">
        <w:rPr>
          <w:bCs/>
          <w:i/>
          <w:iCs/>
          <w:szCs w:val="28"/>
        </w:rPr>
        <w:t xml:space="preserve">Учебна програма по дисциплината „Теория на стрелбата и </w:t>
      </w:r>
      <w:proofErr w:type="spellStart"/>
      <w:r w:rsidR="00DC1A80" w:rsidRPr="00956970">
        <w:rPr>
          <w:bCs/>
          <w:i/>
          <w:iCs/>
          <w:szCs w:val="28"/>
        </w:rPr>
        <w:t>танко</w:t>
      </w:r>
      <w:proofErr w:type="spellEnd"/>
      <w:r w:rsidR="00DC1A80" w:rsidRPr="00956970">
        <w:rPr>
          <w:bCs/>
          <w:i/>
          <w:iCs/>
          <w:szCs w:val="28"/>
        </w:rPr>
        <w:t xml:space="preserve">-огневата подготовка – </w:t>
      </w:r>
      <w:r w:rsidR="00DC1A80" w:rsidRPr="00956970">
        <w:rPr>
          <w:bCs/>
          <w:i/>
          <w:iCs/>
          <w:szCs w:val="28"/>
          <w:lang w:val="en-US"/>
        </w:rPr>
        <w:t>2</w:t>
      </w:r>
      <w:r w:rsidR="00DC1A80" w:rsidRPr="00956970">
        <w:rPr>
          <w:bCs/>
          <w:i/>
          <w:iCs/>
          <w:szCs w:val="28"/>
        </w:rPr>
        <w:t xml:space="preserve"> част“. </w:t>
      </w:r>
      <w:r w:rsidR="00DC1A80" w:rsidRPr="00956970">
        <w:rPr>
          <w:bCs/>
          <w:szCs w:val="28"/>
        </w:rPr>
        <w:t>Велико Търново: НВУ „Васил Левски“, 20</w:t>
      </w:r>
      <w:r w:rsidR="00DC1A80" w:rsidRPr="00956970">
        <w:rPr>
          <w:bCs/>
          <w:szCs w:val="28"/>
          <w:lang w:val="en-US"/>
        </w:rPr>
        <w:t>22</w:t>
      </w:r>
      <w:r w:rsidR="00DC1A80" w:rsidRPr="00956970">
        <w:rPr>
          <w:bCs/>
          <w:szCs w:val="28"/>
        </w:rPr>
        <w:t>.</w:t>
      </w:r>
    </w:p>
    <w:p w14:paraId="1C27C727" w14:textId="0965FB1A" w:rsidR="00DC1A80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i/>
          <w:iCs/>
          <w:szCs w:val="28"/>
        </w:rPr>
        <w:t xml:space="preserve">8. </w:t>
      </w:r>
      <w:r w:rsidR="00DC1A80" w:rsidRPr="00956970">
        <w:rPr>
          <w:bCs/>
          <w:i/>
          <w:iCs/>
          <w:szCs w:val="28"/>
        </w:rPr>
        <w:t xml:space="preserve">Учебна програма по дисциплината „Теория на стрелбата и </w:t>
      </w:r>
      <w:proofErr w:type="spellStart"/>
      <w:r w:rsidR="00DC1A80" w:rsidRPr="00956970">
        <w:rPr>
          <w:bCs/>
          <w:i/>
          <w:iCs/>
          <w:szCs w:val="28"/>
        </w:rPr>
        <w:t>танко</w:t>
      </w:r>
      <w:proofErr w:type="spellEnd"/>
      <w:r w:rsidR="00DC1A80" w:rsidRPr="00956970">
        <w:rPr>
          <w:bCs/>
          <w:i/>
          <w:iCs/>
          <w:szCs w:val="28"/>
        </w:rPr>
        <w:t xml:space="preserve">-огневата подготовка – </w:t>
      </w:r>
      <w:r w:rsidR="00DC1A80" w:rsidRPr="00956970">
        <w:rPr>
          <w:bCs/>
          <w:i/>
          <w:iCs/>
          <w:szCs w:val="28"/>
          <w:lang w:val="en-US"/>
        </w:rPr>
        <w:t>3</w:t>
      </w:r>
      <w:r w:rsidR="00DC1A80" w:rsidRPr="00956970">
        <w:rPr>
          <w:bCs/>
          <w:i/>
          <w:iCs/>
          <w:szCs w:val="28"/>
        </w:rPr>
        <w:t xml:space="preserve"> част“. </w:t>
      </w:r>
      <w:r w:rsidR="00DC1A80" w:rsidRPr="00956970">
        <w:rPr>
          <w:bCs/>
          <w:szCs w:val="28"/>
        </w:rPr>
        <w:t>Велико Търново: НВУ „Васил Левски“, 20</w:t>
      </w:r>
      <w:r w:rsidR="00DC1A80" w:rsidRPr="00956970">
        <w:rPr>
          <w:bCs/>
          <w:szCs w:val="28"/>
          <w:lang w:val="en-US"/>
        </w:rPr>
        <w:t>22</w:t>
      </w:r>
      <w:r w:rsidR="00DC1A80" w:rsidRPr="00956970">
        <w:rPr>
          <w:bCs/>
          <w:szCs w:val="28"/>
        </w:rPr>
        <w:t>.</w:t>
      </w:r>
    </w:p>
    <w:p w14:paraId="6BB86F99" w14:textId="0DF236B8" w:rsidR="00DC1A80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i/>
          <w:iCs/>
          <w:szCs w:val="28"/>
        </w:rPr>
        <w:t xml:space="preserve">9. </w:t>
      </w:r>
      <w:r w:rsidR="00DC1A80" w:rsidRPr="00956970">
        <w:rPr>
          <w:bCs/>
          <w:i/>
          <w:iCs/>
          <w:szCs w:val="28"/>
        </w:rPr>
        <w:t xml:space="preserve">Учебна програма по дисциплината „Теория на стрелбата и </w:t>
      </w:r>
      <w:proofErr w:type="spellStart"/>
      <w:r w:rsidR="00DC1A80" w:rsidRPr="00956970">
        <w:rPr>
          <w:bCs/>
          <w:i/>
          <w:iCs/>
          <w:szCs w:val="28"/>
        </w:rPr>
        <w:t>танко</w:t>
      </w:r>
      <w:proofErr w:type="spellEnd"/>
      <w:r w:rsidR="00DC1A80" w:rsidRPr="00956970">
        <w:rPr>
          <w:bCs/>
          <w:i/>
          <w:iCs/>
          <w:szCs w:val="28"/>
        </w:rPr>
        <w:t xml:space="preserve">-огневата подготовка – </w:t>
      </w:r>
      <w:r w:rsidR="00DC1A80" w:rsidRPr="00956970">
        <w:rPr>
          <w:bCs/>
          <w:i/>
          <w:iCs/>
          <w:szCs w:val="28"/>
          <w:lang w:val="en-US"/>
        </w:rPr>
        <w:t>4</w:t>
      </w:r>
      <w:r w:rsidR="00DC1A80" w:rsidRPr="00956970">
        <w:rPr>
          <w:bCs/>
          <w:i/>
          <w:iCs/>
          <w:szCs w:val="28"/>
        </w:rPr>
        <w:t xml:space="preserve"> част“. </w:t>
      </w:r>
      <w:r w:rsidR="00DC1A80" w:rsidRPr="00956970">
        <w:rPr>
          <w:bCs/>
          <w:szCs w:val="28"/>
        </w:rPr>
        <w:t>Велико Търново: НВУ „Васил Левски“, 20</w:t>
      </w:r>
      <w:r w:rsidR="00DC1A80" w:rsidRPr="00956970">
        <w:rPr>
          <w:bCs/>
          <w:szCs w:val="28"/>
          <w:lang w:val="en-US"/>
        </w:rPr>
        <w:t>22</w:t>
      </w:r>
      <w:r w:rsidR="00DC1A80" w:rsidRPr="00956970">
        <w:rPr>
          <w:bCs/>
          <w:szCs w:val="28"/>
        </w:rPr>
        <w:t>.</w:t>
      </w:r>
    </w:p>
    <w:p w14:paraId="32D72060" w14:textId="702EE312" w:rsidR="00EB3164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i/>
          <w:iCs/>
          <w:szCs w:val="28"/>
        </w:rPr>
        <w:t xml:space="preserve">10. </w:t>
      </w:r>
      <w:r w:rsidR="00063144" w:rsidRPr="00956970">
        <w:rPr>
          <w:bCs/>
          <w:i/>
          <w:iCs/>
          <w:szCs w:val="28"/>
        </w:rPr>
        <w:t>Учебен план</w:t>
      </w:r>
      <w:r w:rsidR="00BE1128" w:rsidRPr="00956970">
        <w:rPr>
          <w:bCs/>
          <w:i/>
          <w:iCs/>
          <w:szCs w:val="28"/>
        </w:rPr>
        <w:t xml:space="preserve"> </w:t>
      </w:r>
      <w:r w:rsidR="00063144" w:rsidRPr="00956970">
        <w:rPr>
          <w:bCs/>
          <w:i/>
          <w:iCs/>
          <w:szCs w:val="28"/>
        </w:rPr>
        <w:t>№ 1-111-22</w:t>
      </w:r>
      <w:r w:rsidR="00B367F5" w:rsidRPr="00956970">
        <w:rPr>
          <w:bCs/>
          <w:i/>
          <w:iCs/>
          <w:szCs w:val="28"/>
        </w:rPr>
        <w:t xml:space="preserve">. </w:t>
      </w:r>
      <w:r w:rsidR="00B367F5" w:rsidRPr="00956970">
        <w:rPr>
          <w:bCs/>
          <w:szCs w:val="28"/>
        </w:rPr>
        <w:t>Велико Търново: Министерство на отбраната, НВУ „Васил Левски“, 2022.</w:t>
      </w:r>
    </w:p>
    <w:p w14:paraId="25400DDE" w14:textId="1565A2E7" w:rsidR="00205338" w:rsidRPr="00956970" w:rsidRDefault="00956970" w:rsidP="00956970">
      <w:pPr>
        <w:ind w:firstLine="567"/>
        <w:jc w:val="both"/>
        <w:rPr>
          <w:bCs/>
        </w:rPr>
      </w:pPr>
      <w:r>
        <w:rPr>
          <w:bCs/>
          <w:szCs w:val="28"/>
        </w:rPr>
        <w:t xml:space="preserve">11. </w:t>
      </w:r>
      <w:r w:rsidR="00205338" w:rsidRPr="00956970">
        <w:rPr>
          <w:bCs/>
          <w:szCs w:val="28"/>
        </w:rPr>
        <w:t xml:space="preserve">ХИНОВ, И., </w:t>
      </w:r>
      <w:r w:rsidR="00205338" w:rsidRPr="00956970">
        <w:rPr>
          <w:bCs/>
        </w:rPr>
        <w:t xml:space="preserve">Подготовката като фактор на боеспособност на тактическите формирования от Сухопътните войски. </w:t>
      </w:r>
      <w:r w:rsidR="00205338" w:rsidRPr="00956970">
        <w:rPr>
          <w:bCs/>
          <w:i/>
          <w:iCs/>
        </w:rPr>
        <w:t xml:space="preserve">International </w:t>
      </w:r>
      <w:proofErr w:type="spellStart"/>
      <w:r w:rsidR="00205338" w:rsidRPr="00956970">
        <w:rPr>
          <w:bCs/>
          <w:i/>
          <w:iCs/>
        </w:rPr>
        <w:t>Scientific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Conference</w:t>
      </w:r>
      <w:proofErr w:type="spellEnd"/>
      <w:r w:rsidR="00205338" w:rsidRPr="00956970">
        <w:rPr>
          <w:bCs/>
          <w:i/>
          <w:iCs/>
        </w:rPr>
        <w:t xml:space="preserve"> 2020 </w:t>
      </w:r>
      <w:proofErr w:type="spellStart"/>
      <w:r w:rsidR="00205338" w:rsidRPr="00956970">
        <w:rPr>
          <w:bCs/>
          <w:i/>
          <w:iCs/>
        </w:rPr>
        <w:t>Collection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of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Papers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Defense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and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Security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Arms</w:t>
      </w:r>
      <w:proofErr w:type="spellEnd"/>
      <w:r w:rsidR="00205338" w:rsidRPr="00956970">
        <w:rPr>
          <w:bCs/>
          <w:i/>
          <w:iCs/>
        </w:rPr>
        <w:t xml:space="preserve">. Technologies, Logistics </w:t>
      </w:r>
      <w:proofErr w:type="spellStart"/>
      <w:r w:rsidR="00205338" w:rsidRPr="00956970">
        <w:rPr>
          <w:bCs/>
          <w:i/>
          <w:iCs/>
        </w:rPr>
        <w:t>Communication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and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Computing</w:t>
      </w:r>
      <w:proofErr w:type="spellEnd"/>
      <w:r w:rsidR="00205338" w:rsidRPr="00956970">
        <w:rPr>
          <w:bCs/>
          <w:i/>
          <w:iCs/>
        </w:rPr>
        <w:t xml:space="preserve"> Technologies </w:t>
      </w:r>
      <w:proofErr w:type="spellStart"/>
      <w:r w:rsidR="00205338" w:rsidRPr="00956970">
        <w:rPr>
          <w:bCs/>
          <w:i/>
          <w:iCs/>
        </w:rPr>
        <w:t>Cybersecurity</w:t>
      </w:r>
      <w:proofErr w:type="spellEnd"/>
      <w:r w:rsidR="00205338" w:rsidRPr="00956970">
        <w:rPr>
          <w:bCs/>
          <w:i/>
          <w:iCs/>
        </w:rPr>
        <w:t xml:space="preserve"> </w:t>
      </w:r>
      <w:proofErr w:type="spellStart"/>
      <w:r w:rsidR="00205338" w:rsidRPr="00956970">
        <w:rPr>
          <w:bCs/>
          <w:i/>
          <w:iCs/>
        </w:rPr>
        <w:t>Social</w:t>
      </w:r>
      <w:proofErr w:type="spellEnd"/>
      <w:r w:rsidR="00205338" w:rsidRPr="00956970">
        <w:rPr>
          <w:bCs/>
          <w:i/>
          <w:iCs/>
        </w:rPr>
        <w:t xml:space="preserve"> Science </w:t>
      </w:r>
      <w:proofErr w:type="spellStart"/>
      <w:r w:rsidR="00205338" w:rsidRPr="00956970">
        <w:rPr>
          <w:bCs/>
          <w:i/>
          <w:iCs/>
        </w:rPr>
        <w:t>Students</w:t>
      </w:r>
      <w:proofErr w:type="spellEnd"/>
      <w:r w:rsidR="00205338" w:rsidRPr="00956970">
        <w:rPr>
          <w:bCs/>
          <w:i/>
          <w:iCs/>
        </w:rPr>
        <w:t xml:space="preserve">’ </w:t>
      </w:r>
      <w:proofErr w:type="spellStart"/>
      <w:r w:rsidR="00205338" w:rsidRPr="00956970">
        <w:rPr>
          <w:bCs/>
          <w:i/>
          <w:iCs/>
        </w:rPr>
        <w:t>Section</w:t>
      </w:r>
      <w:proofErr w:type="spellEnd"/>
      <w:r w:rsidR="00205338" w:rsidRPr="00956970">
        <w:rPr>
          <w:bCs/>
          <w:i/>
          <w:iCs/>
        </w:rPr>
        <w:t>.</w:t>
      </w:r>
      <w:r w:rsidR="00205338" w:rsidRPr="00956970">
        <w:rPr>
          <w:bCs/>
        </w:rPr>
        <w:t xml:space="preserve"> </w:t>
      </w:r>
      <w:proofErr w:type="spellStart"/>
      <w:r w:rsidR="00205338" w:rsidRPr="00956970">
        <w:rPr>
          <w:bCs/>
        </w:rPr>
        <w:t>Shumen</w:t>
      </w:r>
      <w:proofErr w:type="spellEnd"/>
      <w:r w:rsidR="00205338" w:rsidRPr="00956970">
        <w:rPr>
          <w:bCs/>
        </w:rPr>
        <w:t xml:space="preserve">, </w:t>
      </w:r>
      <w:proofErr w:type="spellStart"/>
      <w:r w:rsidR="00205338" w:rsidRPr="00956970">
        <w:rPr>
          <w:bCs/>
        </w:rPr>
        <w:t>Bulgaria</w:t>
      </w:r>
      <w:proofErr w:type="spellEnd"/>
      <w:r w:rsidR="00205338" w:rsidRPr="00956970">
        <w:rPr>
          <w:bCs/>
        </w:rPr>
        <w:t>, 2020. (ISSN 2367-7902)</w:t>
      </w:r>
    </w:p>
    <w:p w14:paraId="2EEE9AC5" w14:textId="77777777" w:rsid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12. </w:t>
      </w:r>
      <w:r w:rsidR="00EB3164" w:rsidRPr="00956970">
        <w:rPr>
          <w:bCs/>
          <w:szCs w:val="28"/>
        </w:rPr>
        <w:t>PAVLOVSKI, N. P</w:t>
      </w:r>
      <w:proofErr w:type="spellStart"/>
      <w:r w:rsidR="00EB3164" w:rsidRPr="00956970">
        <w:rPr>
          <w:bCs/>
          <w:szCs w:val="28"/>
        </w:rPr>
        <w:t>rogress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of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the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Reserve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Officers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School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Military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Educational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System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in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Bulgarian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Armed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Forces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in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the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Second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Half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of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the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Twentieth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Century</w:t>
      </w:r>
      <w:proofErr w:type="spellEnd"/>
      <w:r w:rsidR="00EB3164" w:rsidRPr="00956970">
        <w:rPr>
          <w:bCs/>
          <w:szCs w:val="28"/>
        </w:rPr>
        <w:t xml:space="preserve">. </w:t>
      </w:r>
      <w:proofErr w:type="spellStart"/>
      <w:r w:rsidR="00EB3164" w:rsidRPr="00956970">
        <w:rPr>
          <w:bCs/>
          <w:i/>
          <w:iCs/>
          <w:szCs w:val="28"/>
        </w:rPr>
        <w:t>Bulgarian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Historica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Review</w:t>
      </w:r>
      <w:proofErr w:type="spellEnd"/>
      <w:r w:rsidR="00EB3164" w:rsidRPr="00956970">
        <w:rPr>
          <w:bCs/>
          <w:i/>
          <w:iCs/>
          <w:szCs w:val="28"/>
        </w:rPr>
        <w:t xml:space="preserve"> – </w:t>
      </w:r>
      <w:proofErr w:type="spellStart"/>
      <w:r w:rsidR="00EB3164" w:rsidRPr="00956970">
        <w:rPr>
          <w:bCs/>
          <w:i/>
          <w:iCs/>
          <w:szCs w:val="28"/>
        </w:rPr>
        <w:t>Revue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bulgare</w:t>
      </w:r>
      <w:proofErr w:type="spellEnd"/>
      <w:r w:rsidR="00EB3164" w:rsidRPr="00956970">
        <w:rPr>
          <w:bCs/>
          <w:i/>
          <w:iCs/>
          <w:szCs w:val="28"/>
        </w:rPr>
        <w:t xml:space="preserve"> d‘ </w:t>
      </w:r>
      <w:proofErr w:type="spellStart"/>
      <w:r w:rsidR="00EB3164" w:rsidRPr="00956970">
        <w:rPr>
          <w:bCs/>
          <w:i/>
          <w:iCs/>
          <w:szCs w:val="28"/>
        </w:rPr>
        <w:t>Histoire</w:t>
      </w:r>
      <w:proofErr w:type="spellEnd"/>
      <w:r w:rsidR="00EB3164" w:rsidRPr="00956970">
        <w:rPr>
          <w:bCs/>
          <w:i/>
          <w:iCs/>
          <w:szCs w:val="28"/>
        </w:rPr>
        <w:t xml:space="preserve">. </w:t>
      </w:r>
      <w:proofErr w:type="spellStart"/>
      <w:r w:rsidR="00EB3164" w:rsidRPr="00956970">
        <w:rPr>
          <w:bCs/>
          <w:i/>
          <w:iCs/>
          <w:szCs w:val="28"/>
        </w:rPr>
        <w:t>Research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Quarterly</w:t>
      </w:r>
      <w:proofErr w:type="spellEnd"/>
      <w:r w:rsidR="00EB3164" w:rsidRPr="00956970">
        <w:rPr>
          <w:bCs/>
          <w:i/>
          <w:iCs/>
          <w:szCs w:val="28"/>
        </w:rPr>
        <w:t xml:space="preserve">, </w:t>
      </w:r>
      <w:proofErr w:type="spellStart"/>
      <w:r w:rsidR="00EB3164" w:rsidRPr="00956970">
        <w:rPr>
          <w:bCs/>
          <w:i/>
          <w:iCs/>
          <w:szCs w:val="28"/>
        </w:rPr>
        <w:t>Organ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of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the</w:t>
      </w:r>
      <w:proofErr w:type="spellEnd"/>
      <w:r w:rsidR="00EB3164" w:rsidRPr="00956970">
        <w:rPr>
          <w:bCs/>
          <w:i/>
          <w:iCs/>
          <w:szCs w:val="28"/>
        </w:rPr>
        <w:t xml:space="preserve"> Institute </w:t>
      </w:r>
      <w:proofErr w:type="spellStart"/>
      <w:r w:rsidR="00EB3164" w:rsidRPr="00956970">
        <w:rPr>
          <w:bCs/>
          <w:i/>
          <w:iCs/>
          <w:szCs w:val="28"/>
        </w:rPr>
        <w:t>for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Historical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Studies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at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the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Bulgarian</w:t>
      </w:r>
      <w:proofErr w:type="spellEnd"/>
      <w:r w:rsidR="00EB3164" w:rsidRPr="00956970">
        <w:rPr>
          <w:bCs/>
          <w:i/>
          <w:iCs/>
          <w:szCs w:val="28"/>
        </w:rPr>
        <w:t xml:space="preserve"> Academy </w:t>
      </w:r>
      <w:proofErr w:type="spellStart"/>
      <w:r w:rsidR="00EB3164" w:rsidRPr="00956970">
        <w:rPr>
          <w:bCs/>
          <w:i/>
          <w:iCs/>
          <w:szCs w:val="28"/>
        </w:rPr>
        <w:t>of</w:t>
      </w:r>
      <w:proofErr w:type="spellEnd"/>
      <w:r w:rsidR="00EB3164" w:rsidRPr="00956970">
        <w:rPr>
          <w:bCs/>
          <w:i/>
          <w:iCs/>
          <w:szCs w:val="28"/>
        </w:rPr>
        <w:t xml:space="preserve"> </w:t>
      </w:r>
      <w:proofErr w:type="spellStart"/>
      <w:r w:rsidR="00EB3164" w:rsidRPr="00956970">
        <w:rPr>
          <w:bCs/>
          <w:i/>
          <w:iCs/>
          <w:szCs w:val="28"/>
        </w:rPr>
        <w:t>Sciences</w:t>
      </w:r>
      <w:proofErr w:type="spellEnd"/>
      <w:r w:rsidR="00EB3164" w:rsidRPr="00956970">
        <w:rPr>
          <w:bCs/>
          <w:i/>
          <w:iCs/>
          <w:szCs w:val="28"/>
        </w:rPr>
        <w:t>.</w:t>
      </w:r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Sofia</w:t>
      </w:r>
      <w:proofErr w:type="spellEnd"/>
      <w:r w:rsidR="00EB3164" w:rsidRPr="00956970">
        <w:rPr>
          <w:bCs/>
          <w:szCs w:val="28"/>
        </w:rPr>
        <w:t xml:space="preserve">, 2024, </w:t>
      </w:r>
      <w:proofErr w:type="spellStart"/>
      <w:r w:rsidR="00EB3164" w:rsidRPr="00956970">
        <w:rPr>
          <w:bCs/>
          <w:szCs w:val="28"/>
        </w:rPr>
        <w:t>volume</w:t>
      </w:r>
      <w:proofErr w:type="spellEnd"/>
      <w:r w:rsidR="00EB3164" w:rsidRPr="00956970">
        <w:rPr>
          <w:bCs/>
          <w:szCs w:val="28"/>
        </w:rPr>
        <w:t xml:space="preserve"> 52, </w:t>
      </w:r>
      <w:proofErr w:type="spellStart"/>
      <w:r w:rsidR="00EB3164" w:rsidRPr="00956970">
        <w:rPr>
          <w:bCs/>
          <w:szCs w:val="28"/>
        </w:rPr>
        <w:t>issue</w:t>
      </w:r>
      <w:proofErr w:type="spellEnd"/>
      <w:r w:rsidR="00EB3164" w:rsidRPr="00956970">
        <w:rPr>
          <w:bCs/>
          <w:szCs w:val="28"/>
        </w:rPr>
        <w:t xml:space="preserve"> № 1-2, </w:t>
      </w:r>
      <w:proofErr w:type="spellStart"/>
      <w:r w:rsidR="00EB3164" w:rsidRPr="00956970">
        <w:rPr>
          <w:bCs/>
          <w:szCs w:val="28"/>
        </w:rPr>
        <w:t>рр</w:t>
      </w:r>
      <w:proofErr w:type="spellEnd"/>
      <w:r w:rsidR="00EB3164" w:rsidRPr="00956970">
        <w:rPr>
          <w:bCs/>
          <w:szCs w:val="28"/>
        </w:rPr>
        <w:t xml:space="preserve">. 108 – 136. </w:t>
      </w:r>
      <w:proofErr w:type="spellStart"/>
      <w:r w:rsidR="00EB3164" w:rsidRPr="00956970">
        <w:rPr>
          <w:bCs/>
          <w:szCs w:val="28"/>
        </w:rPr>
        <w:t>Available</w:t>
      </w:r>
      <w:proofErr w:type="spellEnd"/>
      <w:r w:rsidR="00EB3164" w:rsidRPr="00956970">
        <w:rPr>
          <w:bCs/>
          <w:szCs w:val="28"/>
        </w:rPr>
        <w:t xml:space="preserve"> </w:t>
      </w:r>
      <w:proofErr w:type="spellStart"/>
      <w:r w:rsidR="00EB3164" w:rsidRPr="00956970">
        <w:rPr>
          <w:bCs/>
          <w:szCs w:val="28"/>
        </w:rPr>
        <w:t>from</w:t>
      </w:r>
      <w:proofErr w:type="spellEnd"/>
      <w:r w:rsidR="00EB3164" w:rsidRPr="00956970">
        <w:rPr>
          <w:bCs/>
          <w:szCs w:val="28"/>
        </w:rPr>
        <w:t xml:space="preserve">: https://bhr.ihist.bas.bg/landing_pages/2024_12/nikolay_pavlovski.html. </w:t>
      </w:r>
      <w:r w:rsidR="00EB3164" w:rsidRPr="00956970">
        <w:rPr>
          <w:bCs/>
          <w:szCs w:val="28"/>
          <w:lang w:val="en-US"/>
        </w:rPr>
        <w:t>(</w:t>
      </w:r>
      <w:r w:rsidR="00EB3164" w:rsidRPr="00956970">
        <w:rPr>
          <w:bCs/>
          <w:szCs w:val="28"/>
        </w:rPr>
        <w:t>ISSN (</w:t>
      </w:r>
      <w:proofErr w:type="spellStart"/>
      <w:r w:rsidR="00EB3164" w:rsidRPr="00956970">
        <w:rPr>
          <w:bCs/>
          <w:szCs w:val="28"/>
        </w:rPr>
        <w:t>Print</w:t>
      </w:r>
      <w:proofErr w:type="spellEnd"/>
      <w:r w:rsidR="00EB3164" w:rsidRPr="00956970">
        <w:rPr>
          <w:bCs/>
          <w:szCs w:val="28"/>
        </w:rPr>
        <w:t>) 0204-8906, ISSN (</w:t>
      </w:r>
      <w:proofErr w:type="spellStart"/>
      <w:r w:rsidR="00EB3164" w:rsidRPr="00956970">
        <w:rPr>
          <w:bCs/>
          <w:szCs w:val="28"/>
        </w:rPr>
        <w:t>Electronic</w:t>
      </w:r>
      <w:proofErr w:type="spellEnd"/>
      <w:r w:rsidR="00EB3164" w:rsidRPr="00956970">
        <w:rPr>
          <w:bCs/>
          <w:szCs w:val="28"/>
        </w:rPr>
        <w:t>) 2815-2905</w:t>
      </w:r>
      <w:r w:rsidR="00EB3164" w:rsidRPr="00956970">
        <w:rPr>
          <w:bCs/>
          <w:szCs w:val="28"/>
          <w:lang w:val="en-US"/>
        </w:rPr>
        <w:t>)</w:t>
      </w:r>
      <w:r>
        <w:rPr>
          <w:bCs/>
          <w:szCs w:val="28"/>
        </w:rPr>
        <w:t xml:space="preserve"> </w:t>
      </w:r>
    </w:p>
    <w:p w14:paraId="5B72EEFF" w14:textId="0EDB6398" w:rsidR="007B5909" w:rsidRPr="00956970" w:rsidRDefault="00956970" w:rsidP="00956970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13. </w:t>
      </w:r>
      <w:r w:rsidR="00B367F5" w:rsidRPr="00956970">
        <w:rPr>
          <w:i/>
          <w:iCs/>
        </w:rPr>
        <w:t>https://asiotech.com/blog/as-global-risks-rise-2026-must-be-the-year-we-invest-in-our-soldiers/ – последно посетен на 06.08.2026.</w:t>
      </w:r>
    </w:p>
    <w:p w14:paraId="628EC308" w14:textId="77777777" w:rsidR="00B367F5" w:rsidRDefault="00B367F5" w:rsidP="003004BD">
      <w:pPr>
        <w:ind w:firstLine="567"/>
        <w:jc w:val="both"/>
        <w:rPr>
          <w:i/>
          <w:iCs/>
          <w:sz w:val="24"/>
        </w:rPr>
      </w:pPr>
    </w:p>
    <w:p w14:paraId="7C3FA055" w14:textId="031F4B0C" w:rsidR="007B5909" w:rsidRPr="00B52BFB" w:rsidRDefault="00EC4C6F" w:rsidP="003004BD">
      <w:pPr>
        <w:ind w:firstLine="567"/>
        <w:jc w:val="both"/>
        <w:rPr>
          <w:i/>
          <w:iCs/>
          <w:sz w:val="24"/>
        </w:rPr>
      </w:pPr>
      <w:r w:rsidRPr="00B52BFB">
        <w:rPr>
          <w:i/>
          <w:iCs/>
          <w:sz w:val="24"/>
        </w:rPr>
        <w:t>Ради Златанов Радев</w:t>
      </w:r>
    </w:p>
    <w:p w14:paraId="27805E87" w14:textId="4A611C04" w:rsidR="007B5909" w:rsidRPr="00B52BFB" w:rsidRDefault="00EC4C6F" w:rsidP="003004BD">
      <w:pPr>
        <w:ind w:firstLine="567"/>
        <w:jc w:val="both"/>
        <w:rPr>
          <w:i/>
          <w:iCs/>
          <w:sz w:val="24"/>
        </w:rPr>
      </w:pPr>
      <w:r w:rsidRPr="00B52BFB">
        <w:rPr>
          <w:i/>
          <w:iCs/>
          <w:sz w:val="24"/>
        </w:rPr>
        <w:t>НВУ „Васил Левски“</w:t>
      </w:r>
    </w:p>
    <w:p w14:paraId="289ED9F7" w14:textId="3A170FFE" w:rsidR="00D1767C" w:rsidRPr="00956970" w:rsidRDefault="00A61069" w:rsidP="003004BD">
      <w:pPr>
        <w:ind w:firstLine="567"/>
        <w:jc w:val="both"/>
        <w:rPr>
          <w:i/>
          <w:iCs/>
          <w:sz w:val="24"/>
        </w:rPr>
      </w:pPr>
      <w:r w:rsidRPr="00956970">
        <w:rPr>
          <w:i/>
          <w:iCs/>
          <w:sz w:val="24"/>
        </w:rPr>
        <w:t>rzradev@nvu.bg</w:t>
      </w:r>
    </w:p>
    <w:p w14:paraId="25F08127" w14:textId="786CB5E0" w:rsidR="00A61069" w:rsidRPr="00B52BFB" w:rsidRDefault="00A61069" w:rsidP="003004BD">
      <w:pPr>
        <w:ind w:firstLine="567"/>
        <w:jc w:val="both"/>
        <w:rPr>
          <w:i/>
          <w:iCs/>
          <w:color w:val="000000" w:themeColor="text1"/>
          <w:sz w:val="24"/>
        </w:rPr>
      </w:pPr>
    </w:p>
    <w:p w14:paraId="685E709B" w14:textId="61A2DE43" w:rsidR="00D61C85" w:rsidRDefault="00D61C85" w:rsidP="003004BD">
      <w:pPr>
        <w:ind w:firstLine="567"/>
        <w:jc w:val="both"/>
        <w:rPr>
          <w:i/>
          <w:iCs/>
          <w:color w:val="000000" w:themeColor="text1"/>
          <w:sz w:val="24"/>
          <w:highlight w:val="yellow"/>
        </w:rPr>
      </w:pPr>
    </w:p>
    <w:sectPr w:rsidR="00D61C85" w:rsidSect="009605D7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6DADD" w14:textId="77777777" w:rsidR="00F408EE" w:rsidRDefault="00F408EE" w:rsidP="00A0193A">
      <w:r>
        <w:separator/>
      </w:r>
    </w:p>
  </w:endnote>
  <w:endnote w:type="continuationSeparator" w:id="0">
    <w:p w14:paraId="01E4B2D0" w14:textId="77777777" w:rsidR="00F408EE" w:rsidRDefault="00F408EE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F89C4" w14:textId="77777777" w:rsidR="00F408EE" w:rsidRDefault="00F408EE" w:rsidP="00A0193A">
      <w:r>
        <w:separator/>
      </w:r>
    </w:p>
  </w:footnote>
  <w:footnote w:type="continuationSeparator" w:id="0">
    <w:p w14:paraId="16274897" w14:textId="77777777" w:rsidR="00F408EE" w:rsidRDefault="00F408EE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3057399"/>
    <w:multiLevelType w:val="hybridMultilevel"/>
    <w:tmpl w:val="4F4A4358"/>
    <w:lvl w:ilvl="0" w:tplc="1126400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2F87DC8"/>
    <w:multiLevelType w:val="hybridMultilevel"/>
    <w:tmpl w:val="40A45FB4"/>
    <w:lvl w:ilvl="0" w:tplc="442EF3D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19363235">
    <w:abstractNumId w:val="0"/>
  </w:num>
  <w:num w:numId="2" w16cid:durableId="1357075435">
    <w:abstractNumId w:val="2"/>
  </w:num>
  <w:num w:numId="3" w16cid:durableId="465857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141A5"/>
    <w:rsid w:val="0003539B"/>
    <w:rsid w:val="00037681"/>
    <w:rsid w:val="00037F2F"/>
    <w:rsid w:val="00051D66"/>
    <w:rsid w:val="00063144"/>
    <w:rsid w:val="00070DC6"/>
    <w:rsid w:val="0007387D"/>
    <w:rsid w:val="000B2FA3"/>
    <w:rsid w:val="000D6AA6"/>
    <w:rsid w:val="000F3192"/>
    <w:rsid w:val="001043C7"/>
    <w:rsid w:val="00121F6A"/>
    <w:rsid w:val="00124CF7"/>
    <w:rsid w:val="00127C45"/>
    <w:rsid w:val="00131E89"/>
    <w:rsid w:val="0013594F"/>
    <w:rsid w:val="00143752"/>
    <w:rsid w:val="001537E6"/>
    <w:rsid w:val="00155CA9"/>
    <w:rsid w:val="0015720C"/>
    <w:rsid w:val="001712CF"/>
    <w:rsid w:val="0017354D"/>
    <w:rsid w:val="00176559"/>
    <w:rsid w:val="001928C0"/>
    <w:rsid w:val="001A1F80"/>
    <w:rsid w:val="001B5649"/>
    <w:rsid w:val="001B6A3F"/>
    <w:rsid w:val="001D1137"/>
    <w:rsid w:val="001E6585"/>
    <w:rsid w:val="001F6E53"/>
    <w:rsid w:val="00205338"/>
    <w:rsid w:val="00215CEA"/>
    <w:rsid w:val="00215DBF"/>
    <w:rsid w:val="00226429"/>
    <w:rsid w:val="0022685B"/>
    <w:rsid w:val="00230828"/>
    <w:rsid w:val="00237706"/>
    <w:rsid w:val="00241969"/>
    <w:rsid w:val="00245689"/>
    <w:rsid w:val="002521A9"/>
    <w:rsid w:val="002565CF"/>
    <w:rsid w:val="0026135C"/>
    <w:rsid w:val="00261DCD"/>
    <w:rsid w:val="00273C8C"/>
    <w:rsid w:val="00274819"/>
    <w:rsid w:val="00276C0F"/>
    <w:rsid w:val="002A7C9B"/>
    <w:rsid w:val="002B00F1"/>
    <w:rsid w:val="002B1FEE"/>
    <w:rsid w:val="002B2629"/>
    <w:rsid w:val="002E69D2"/>
    <w:rsid w:val="003004BD"/>
    <w:rsid w:val="0030292D"/>
    <w:rsid w:val="00326466"/>
    <w:rsid w:val="0033356D"/>
    <w:rsid w:val="00363E8A"/>
    <w:rsid w:val="00371186"/>
    <w:rsid w:val="00372F8C"/>
    <w:rsid w:val="00386A6A"/>
    <w:rsid w:val="003A57B3"/>
    <w:rsid w:val="003B1F44"/>
    <w:rsid w:val="003D0C68"/>
    <w:rsid w:val="003D32A8"/>
    <w:rsid w:val="003E27FF"/>
    <w:rsid w:val="003E4543"/>
    <w:rsid w:val="003E4E40"/>
    <w:rsid w:val="003E6015"/>
    <w:rsid w:val="003F1341"/>
    <w:rsid w:val="00403E22"/>
    <w:rsid w:val="00413135"/>
    <w:rsid w:val="00415DF1"/>
    <w:rsid w:val="00417F72"/>
    <w:rsid w:val="00420B8F"/>
    <w:rsid w:val="00440165"/>
    <w:rsid w:val="00443EF3"/>
    <w:rsid w:val="00485BAA"/>
    <w:rsid w:val="004F589D"/>
    <w:rsid w:val="004F5ED3"/>
    <w:rsid w:val="00501EC8"/>
    <w:rsid w:val="00503623"/>
    <w:rsid w:val="005219DC"/>
    <w:rsid w:val="00530287"/>
    <w:rsid w:val="00531B01"/>
    <w:rsid w:val="00532739"/>
    <w:rsid w:val="00534842"/>
    <w:rsid w:val="00546D5A"/>
    <w:rsid w:val="005557AA"/>
    <w:rsid w:val="005C35F1"/>
    <w:rsid w:val="005D5EB6"/>
    <w:rsid w:val="005F1893"/>
    <w:rsid w:val="005F45B3"/>
    <w:rsid w:val="0068049F"/>
    <w:rsid w:val="0068074F"/>
    <w:rsid w:val="00686EAC"/>
    <w:rsid w:val="00694543"/>
    <w:rsid w:val="006A7C1E"/>
    <w:rsid w:val="006C3BDE"/>
    <w:rsid w:val="006D7048"/>
    <w:rsid w:val="006E474F"/>
    <w:rsid w:val="006F2052"/>
    <w:rsid w:val="007041A3"/>
    <w:rsid w:val="00710DE2"/>
    <w:rsid w:val="00740D99"/>
    <w:rsid w:val="007465B1"/>
    <w:rsid w:val="00763C2E"/>
    <w:rsid w:val="0077663F"/>
    <w:rsid w:val="00793279"/>
    <w:rsid w:val="007973BD"/>
    <w:rsid w:val="007B5909"/>
    <w:rsid w:val="007B686C"/>
    <w:rsid w:val="007C6842"/>
    <w:rsid w:val="007E2105"/>
    <w:rsid w:val="008129C2"/>
    <w:rsid w:val="00824CDB"/>
    <w:rsid w:val="008652CB"/>
    <w:rsid w:val="00877F5E"/>
    <w:rsid w:val="008943DB"/>
    <w:rsid w:val="008A33E1"/>
    <w:rsid w:val="008B22A4"/>
    <w:rsid w:val="008B7B8F"/>
    <w:rsid w:val="008C4350"/>
    <w:rsid w:val="008C7A58"/>
    <w:rsid w:val="008D1109"/>
    <w:rsid w:val="008E4C9E"/>
    <w:rsid w:val="009003B5"/>
    <w:rsid w:val="00901270"/>
    <w:rsid w:val="0091243D"/>
    <w:rsid w:val="00912C24"/>
    <w:rsid w:val="00925081"/>
    <w:rsid w:val="009358A3"/>
    <w:rsid w:val="009375B6"/>
    <w:rsid w:val="00937662"/>
    <w:rsid w:val="00940E4A"/>
    <w:rsid w:val="00956970"/>
    <w:rsid w:val="00957EAF"/>
    <w:rsid w:val="009605D7"/>
    <w:rsid w:val="00967173"/>
    <w:rsid w:val="00976FAB"/>
    <w:rsid w:val="0098344D"/>
    <w:rsid w:val="00996456"/>
    <w:rsid w:val="009B04E6"/>
    <w:rsid w:val="009B47A1"/>
    <w:rsid w:val="009D0A27"/>
    <w:rsid w:val="009D15AF"/>
    <w:rsid w:val="009E6451"/>
    <w:rsid w:val="009F29F2"/>
    <w:rsid w:val="009F5819"/>
    <w:rsid w:val="009F6B0F"/>
    <w:rsid w:val="00A0193A"/>
    <w:rsid w:val="00A01CF4"/>
    <w:rsid w:val="00A0232C"/>
    <w:rsid w:val="00A20B42"/>
    <w:rsid w:val="00A30A19"/>
    <w:rsid w:val="00A424C4"/>
    <w:rsid w:val="00A61069"/>
    <w:rsid w:val="00A8023C"/>
    <w:rsid w:val="00A820AF"/>
    <w:rsid w:val="00A86955"/>
    <w:rsid w:val="00A8717A"/>
    <w:rsid w:val="00AA0223"/>
    <w:rsid w:val="00AA2C1A"/>
    <w:rsid w:val="00AB37D8"/>
    <w:rsid w:val="00AC7A89"/>
    <w:rsid w:val="00B20FDE"/>
    <w:rsid w:val="00B245AD"/>
    <w:rsid w:val="00B3091F"/>
    <w:rsid w:val="00B33A9D"/>
    <w:rsid w:val="00B367F5"/>
    <w:rsid w:val="00B41AF1"/>
    <w:rsid w:val="00B52BFB"/>
    <w:rsid w:val="00B559AF"/>
    <w:rsid w:val="00B56E94"/>
    <w:rsid w:val="00B601CF"/>
    <w:rsid w:val="00B66D9C"/>
    <w:rsid w:val="00B9433C"/>
    <w:rsid w:val="00B960CB"/>
    <w:rsid w:val="00B97CDE"/>
    <w:rsid w:val="00BA660F"/>
    <w:rsid w:val="00BB1B75"/>
    <w:rsid w:val="00BC2FB1"/>
    <w:rsid w:val="00BC6E11"/>
    <w:rsid w:val="00BD084C"/>
    <w:rsid w:val="00BD0A17"/>
    <w:rsid w:val="00BE1128"/>
    <w:rsid w:val="00BE2A65"/>
    <w:rsid w:val="00C04E8E"/>
    <w:rsid w:val="00C201E5"/>
    <w:rsid w:val="00C26CA7"/>
    <w:rsid w:val="00C35F2F"/>
    <w:rsid w:val="00C46C28"/>
    <w:rsid w:val="00C47E0B"/>
    <w:rsid w:val="00C60040"/>
    <w:rsid w:val="00C730D5"/>
    <w:rsid w:val="00CA7C37"/>
    <w:rsid w:val="00CB167D"/>
    <w:rsid w:val="00CB20BC"/>
    <w:rsid w:val="00CB44FF"/>
    <w:rsid w:val="00CB7B8B"/>
    <w:rsid w:val="00CF0F00"/>
    <w:rsid w:val="00CF19F3"/>
    <w:rsid w:val="00CF56FF"/>
    <w:rsid w:val="00D1767C"/>
    <w:rsid w:val="00D45DA6"/>
    <w:rsid w:val="00D46BD9"/>
    <w:rsid w:val="00D46DA4"/>
    <w:rsid w:val="00D61C85"/>
    <w:rsid w:val="00D82979"/>
    <w:rsid w:val="00D940F8"/>
    <w:rsid w:val="00DB0253"/>
    <w:rsid w:val="00DB2C56"/>
    <w:rsid w:val="00DC1A80"/>
    <w:rsid w:val="00DC2ABB"/>
    <w:rsid w:val="00DF06D1"/>
    <w:rsid w:val="00DF315E"/>
    <w:rsid w:val="00DF6197"/>
    <w:rsid w:val="00E019C5"/>
    <w:rsid w:val="00E0218D"/>
    <w:rsid w:val="00E02647"/>
    <w:rsid w:val="00E04ADF"/>
    <w:rsid w:val="00E0714D"/>
    <w:rsid w:val="00E16576"/>
    <w:rsid w:val="00E17B1D"/>
    <w:rsid w:val="00E21895"/>
    <w:rsid w:val="00E26ABF"/>
    <w:rsid w:val="00E36002"/>
    <w:rsid w:val="00E36975"/>
    <w:rsid w:val="00E4110F"/>
    <w:rsid w:val="00E746D1"/>
    <w:rsid w:val="00E766EE"/>
    <w:rsid w:val="00E8797D"/>
    <w:rsid w:val="00EA28F3"/>
    <w:rsid w:val="00EA48CD"/>
    <w:rsid w:val="00EB3164"/>
    <w:rsid w:val="00EC4C6F"/>
    <w:rsid w:val="00EC5E05"/>
    <w:rsid w:val="00ED1FBC"/>
    <w:rsid w:val="00EF5F53"/>
    <w:rsid w:val="00F0297C"/>
    <w:rsid w:val="00F21489"/>
    <w:rsid w:val="00F2328D"/>
    <w:rsid w:val="00F408EE"/>
    <w:rsid w:val="00F42FF5"/>
    <w:rsid w:val="00F43811"/>
    <w:rsid w:val="00F45C84"/>
    <w:rsid w:val="00F47F4B"/>
    <w:rsid w:val="00F54BD5"/>
    <w:rsid w:val="00F64D1C"/>
    <w:rsid w:val="00F814FB"/>
    <w:rsid w:val="00F930D7"/>
    <w:rsid w:val="00FA0D86"/>
    <w:rsid w:val="00FA3848"/>
    <w:rsid w:val="00FA771D"/>
    <w:rsid w:val="00FC3D37"/>
    <w:rsid w:val="00FC5AE3"/>
    <w:rsid w:val="00FD072A"/>
    <w:rsid w:val="00FD2E47"/>
    <w:rsid w:val="00FD367B"/>
    <w:rsid w:val="00FD3DF1"/>
    <w:rsid w:val="00FE4FAA"/>
    <w:rsid w:val="00FE5AEA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Heading1">
    <w:name w:val="heading 1"/>
    <w:next w:val="Normal"/>
    <w:link w:val="Heading1Char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TOC1">
    <w:name w:val="toc 1"/>
    <w:next w:val="Normal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534842"/>
    <w:pPr>
      <w:spacing w:after="100"/>
      <w:ind w:left="221"/>
    </w:pPr>
  </w:style>
  <w:style w:type="paragraph" w:styleId="ListParagraph">
    <w:name w:val="List Paragraph"/>
    <w:basedOn w:val="Normal"/>
    <w:uiPriority w:val="34"/>
    <w:qFormat/>
    <w:rsid w:val="007E210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019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A0193A"/>
    <w:rPr>
      <w:vertAlign w:val="superscript"/>
    </w:rPr>
  </w:style>
  <w:style w:type="table" w:styleId="TableGrid">
    <w:name w:val="Table Grid"/>
    <w:basedOn w:val="TableNormal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7C9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A7C9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64D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0E89C-E286-491D-9057-DDABD33C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11</Pages>
  <Words>3154</Words>
  <Characters>17982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Stefan Petkov</cp:lastModifiedBy>
  <cp:revision>13</cp:revision>
  <dcterms:created xsi:type="dcterms:W3CDTF">2026-09-14T08:38:00Z</dcterms:created>
  <dcterms:modified xsi:type="dcterms:W3CDTF">2026-09-16T06:40:00Z</dcterms:modified>
</cp:coreProperties>
</file>