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1A2" w:rsidRPr="007E2EFF" w:rsidRDefault="000461A2" w:rsidP="00803F2D">
      <w:pPr>
        <w:spacing w:after="0" w:line="240" w:lineRule="auto"/>
        <w:jc w:val="center"/>
        <w:rPr>
          <w:rFonts w:ascii="Times New Roman" w:eastAsia="Calibri" w:hAnsi="Times New Roman" w:cs="Times New Roman"/>
          <w:b/>
          <w:sz w:val="12"/>
          <w:szCs w:val="28"/>
        </w:rPr>
      </w:pPr>
    </w:p>
    <w:p w:rsidR="0085036B" w:rsidRPr="007E2EFF" w:rsidRDefault="000461A2" w:rsidP="009B5B1E">
      <w:pPr>
        <w:spacing w:after="0" w:line="240" w:lineRule="auto"/>
        <w:jc w:val="center"/>
        <w:rPr>
          <w:rFonts w:ascii="Times New Roman" w:eastAsia="Calibri" w:hAnsi="Times New Roman" w:cs="Times New Roman"/>
          <w:b/>
          <w:sz w:val="32"/>
          <w:szCs w:val="28"/>
        </w:rPr>
      </w:pPr>
      <w:r w:rsidRPr="007E2EFF">
        <w:rPr>
          <w:rFonts w:ascii="Times New Roman" w:eastAsia="Calibri" w:hAnsi="Times New Roman" w:cs="Times New Roman"/>
          <w:b/>
          <w:sz w:val="32"/>
          <w:szCs w:val="28"/>
        </w:rPr>
        <w:t xml:space="preserve">ИЗСЛЕДОВАТЕЛСКИ РЕПЕРИ ЗА </w:t>
      </w:r>
      <w:bookmarkStart w:id="0" w:name="_Hlk235311029"/>
      <w:r w:rsidRPr="007E2EFF">
        <w:rPr>
          <w:rFonts w:ascii="Times New Roman" w:eastAsia="Calibri" w:hAnsi="Times New Roman" w:cs="Times New Roman"/>
          <w:b/>
          <w:sz w:val="32"/>
          <w:szCs w:val="28"/>
        </w:rPr>
        <w:t>ИНТЕГРИРАНЕ НА ТРАДИЦИОННАТА ОБИЧАЙНА И ПРАЗНИЧНО-ОБРЕДНА СИСТЕМА В КАЛЕНДАРНАТА ПРАЗНИЧНОСТ</w:t>
      </w:r>
    </w:p>
    <w:p w:rsidR="000461A2" w:rsidRPr="007E2EFF" w:rsidRDefault="000461A2" w:rsidP="009B5B1E">
      <w:pPr>
        <w:spacing w:after="0" w:line="240" w:lineRule="auto"/>
        <w:jc w:val="center"/>
        <w:rPr>
          <w:rFonts w:ascii="Times New Roman" w:eastAsia="Calibri" w:hAnsi="Times New Roman" w:cs="Times New Roman"/>
          <w:b/>
          <w:sz w:val="32"/>
          <w:szCs w:val="28"/>
        </w:rPr>
      </w:pPr>
      <w:r w:rsidRPr="007E2EFF">
        <w:rPr>
          <w:rFonts w:ascii="Times New Roman" w:eastAsia="Calibri" w:hAnsi="Times New Roman" w:cs="Times New Roman"/>
          <w:b/>
          <w:sz w:val="32"/>
          <w:szCs w:val="28"/>
        </w:rPr>
        <w:t>НА ДЕТСКАТА ГРАДИНА</w:t>
      </w:r>
    </w:p>
    <w:p w:rsidR="008E6C84" w:rsidRPr="005E3C4E" w:rsidRDefault="007E2EFF" w:rsidP="009B5B1E">
      <w:pPr>
        <w:spacing w:after="0" w:line="240" w:lineRule="auto"/>
        <w:jc w:val="center"/>
        <w:rPr>
          <w:rFonts w:ascii="Times New Roman" w:eastAsia="Calibri" w:hAnsi="Times New Roman" w:cs="Times New Roman"/>
          <w:b/>
          <w:color w:val="FF0000"/>
          <w:sz w:val="28"/>
          <w:szCs w:val="28"/>
          <w:lang w:val="en-US"/>
        </w:rPr>
      </w:pPr>
      <w:bookmarkStart w:id="1" w:name="_GoBack"/>
      <w:bookmarkEnd w:id="0"/>
      <w:r w:rsidRPr="00337DC3">
        <w:rPr>
          <w:rFonts w:ascii="Times New Roman" w:eastAsia="Calibri" w:hAnsi="Times New Roman" w:cs="Times New Roman"/>
          <w:b/>
          <w:sz w:val="32"/>
          <w:szCs w:val="28"/>
        </w:rPr>
        <w:t>(</w:t>
      </w:r>
      <w:r w:rsidR="005E3C4E" w:rsidRPr="00337DC3">
        <w:rPr>
          <w:rFonts w:ascii="Times New Roman" w:eastAsia="Calibri" w:hAnsi="Times New Roman" w:cs="Times New Roman"/>
          <w:b/>
          <w:sz w:val="32"/>
          <w:szCs w:val="28"/>
        </w:rPr>
        <w:t>частнодидактически проекции в обучението по околен свят</w:t>
      </w:r>
      <w:r w:rsidRPr="00337DC3">
        <w:rPr>
          <w:rFonts w:ascii="Times New Roman" w:eastAsia="Calibri" w:hAnsi="Times New Roman" w:cs="Times New Roman"/>
          <w:b/>
          <w:sz w:val="32"/>
          <w:szCs w:val="28"/>
        </w:rPr>
        <w:t>)</w:t>
      </w:r>
      <w:bookmarkEnd w:id="1"/>
    </w:p>
    <w:p w:rsidR="008076D9" w:rsidRDefault="008076D9" w:rsidP="009B5B1E">
      <w:pPr>
        <w:spacing w:after="0" w:line="360" w:lineRule="auto"/>
        <w:jc w:val="center"/>
        <w:rPr>
          <w:rFonts w:ascii="Times New Roman" w:eastAsia="Calibri" w:hAnsi="Times New Roman" w:cs="Times New Roman"/>
          <w:b/>
          <w:sz w:val="28"/>
          <w:szCs w:val="28"/>
          <w:lang w:val="en-US"/>
        </w:rPr>
      </w:pPr>
    </w:p>
    <w:p w:rsidR="00EB2E91" w:rsidRDefault="00EB2E91" w:rsidP="009B5B1E">
      <w:pPr>
        <w:spacing w:after="0" w:line="360" w:lineRule="auto"/>
        <w:jc w:val="center"/>
        <w:rPr>
          <w:rFonts w:ascii="Times New Roman" w:eastAsia="Calibri" w:hAnsi="Times New Roman" w:cs="Times New Roman"/>
          <w:b/>
          <w:sz w:val="28"/>
          <w:szCs w:val="28"/>
          <w:lang w:val="en-US"/>
        </w:rPr>
      </w:pPr>
    </w:p>
    <w:p w:rsidR="007E2EFF" w:rsidRPr="00902BEE" w:rsidRDefault="0026595D" w:rsidP="009B5B1E">
      <w:pPr>
        <w:spacing w:after="0" w:line="240" w:lineRule="auto"/>
        <w:jc w:val="center"/>
        <w:rPr>
          <w:rFonts w:ascii="Times New Roman" w:hAnsi="Times New Roman" w:cs="Times New Roman"/>
          <w:b/>
          <w:sz w:val="32"/>
          <w:szCs w:val="32"/>
        </w:rPr>
      </w:pPr>
      <w:r w:rsidRPr="00902BEE">
        <w:rPr>
          <w:rFonts w:ascii="Times New Roman" w:hAnsi="Times New Roman" w:cs="Times New Roman"/>
          <w:b/>
          <w:sz w:val="32"/>
          <w:szCs w:val="32"/>
        </w:rPr>
        <w:t>Радостина Алавацкая</w:t>
      </w:r>
    </w:p>
    <w:p w:rsidR="007E2EFF" w:rsidRPr="0026595D" w:rsidRDefault="007E2EFF" w:rsidP="009B5B1E">
      <w:pPr>
        <w:spacing w:after="0" w:line="360" w:lineRule="auto"/>
        <w:jc w:val="center"/>
        <w:rPr>
          <w:rFonts w:ascii="Times New Roman" w:eastAsia="Calibri" w:hAnsi="Times New Roman" w:cs="Times New Roman"/>
          <w:b/>
          <w:sz w:val="28"/>
          <w:szCs w:val="28"/>
        </w:rPr>
      </w:pPr>
    </w:p>
    <w:p w:rsidR="00BD393E" w:rsidRPr="007D22D6" w:rsidRDefault="00BD393E" w:rsidP="00BD393E">
      <w:pPr>
        <w:spacing w:after="0" w:line="240" w:lineRule="auto"/>
        <w:jc w:val="center"/>
        <w:rPr>
          <w:rFonts w:ascii="Times New Roman" w:hAnsi="Times New Roman" w:cs="Times New Roman"/>
          <w:b/>
          <w:iCs/>
          <w:sz w:val="32"/>
          <w:szCs w:val="32"/>
          <w:lang w:val="en-US"/>
        </w:rPr>
      </w:pPr>
      <w:r w:rsidRPr="007D22D6">
        <w:rPr>
          <w:rFonts w:ascii="Times New Roman" w:hAnsi="Times New Roman" w:cs="Times New Roman"/>
          <w:b/>
          <w:bCs/>
          <w:iCs/>
          <w:sz w:val="32"/>
          <w:szCs w:val="32"/>
          <w:lang w:val="en-US"/>
        </w:rPr>
        <w:t>RESEARCH BENCHMARKS FOR INTEGRATING THE TRADITIONAL CUSTOMARY AND FESTIVE-RITUAL SYSTEM INTO THE CALENDAR CELEBRATIONS OF KINDERGARTEN</w:t>
      </w:r>
      <w:r w:rsidRPr="007D22D6">
        <w:rPr>
          <w:rFonts w:ascii="Times New Roman" w:hAnsi="Times New Roman" w:cs="Times New Roman"/>
          <w:b/>
          <w:iCs/>
          <w:sz w:val="32"/>
          <w:szCs w:val="32"/>
          <w:lang w:val="en-US"/>
        </w:rPr>
        <w:br/>
        <w:t>(subject-specific didactic projections in the "world around us" education)</w:t>
      </w:r>
    </w:p>
    <w:p w:rsidR="00BD393E" w:rsidRPr="00803F2D" w:rsidRDefault="00BD393E" w:rsidP="00BD393E">
      <w:pPr>
        <w:spacing w:after="0" w:line="360" w:lineRule="auto"/>
        <w:jc w:val="center"/>
        <w:rPr>
          <w:rFonts w:ascii="Times New Roman" w:hAnsi="Times New Roman" w:cs="Times New Roman"/>
          <w:b/>
          <w:iCs/>
          <w:sz w:val="28"/>
          <w:szCs w:val="24"/>
          <w:lang w:val="en-US"/>
        </w:rPr>
      </w:pPr>
    </w:p>
    <w:p w:rsidR="00BD393E" w:rsidRPr="00902BEE" w:rsidRDefault="00BD393E" w:rsidP="00BD393E">
      <w:pPr>
        <w:spacing w:after="0" w:line="360" w:lineRule="auto"/>
        <w:jc w:val="center"/>
        <w:rPr>
          <w:rFonts w:ascii="Times New Roman" w:hAnsi="Times New Roman" w:cs="Times New Roman"/>
          <w:b/>
          <w:iCs/>
          <w:sz w:val="32"/>
          <w:szCs w:val="32"/>
          <w:lang w:val="en-US"/>
        </w:rPr>
      </w:pPr>
      <w:proofErr w:type="spellStart"/>
      <w:r w:rsidRPr="00902BEE">
        <w:rPr>
          <w:rFonts w:ascii="Times New Roman" w:hAnsi="Times New Roman" w:cs="Times New Roman"/>
          <w:b/>
          <w:bCs/>
          <w:sz w:val="32"/>
          <w:szCs w:val="32"/>
          <w:lang w:val="en-US"/>
        </w:rPr>
        <w:t>Radostina</w:t>
      </w:r>
      <w:proofErr w:type="spellEnd"/>
      <w:r w:rsidRPr="00902BEE">
        <w:rPr>
          <w:rFonts w:ascii="Times New Roman" w:hAnsi="Times New Roman" w:cs="Times New Roman"/>
          <w:b/>
          <w:bCs/>
          <w:sz w:val="32"/>
          <w:szCs w:val="32"/>
          <w:lang w:val="en-US"/>
        </w:rPr>
        <w:t xml:space="preserve"> </w:t>
      </w:r>
      <w:proofErr w:type="spellStart"/>
      <w:r w:rsidRPr="00902BEE">
        <w:rPr>
          <w:rFonts w:ascii="Times New Roman" w:hAnsi="Times New Roman" w:cs="Times New Roman"/>
          <w:b/>
          <w:bCs/>
          <w:sz w:val="32"/>
          <w:szCs w:val="32"/>
          <w:lang w:val="en-US"/>
        </w:rPr>
        <w:t>Alavatskaya</w:t>
      </w:r>
      <w:proofErr w:type="spellEnd"/>
    </w:p>
    <w:p w:rsidR="00BD393E" w:rsidRDefault="00BD393E" w:rsidP="009B5B1E">
      <w:pPr>
        <w:spacing w:after="0" w:line="240" w:lineRule="auto"/>
        <w:ind w:firstLine="709"/>
        <w:jc w:val="both"/>
        <w:rPr>
          <w:rFonts w:ascii="Times New Roman" w:hAnsi="Times New Roman" w:cs="Times New Roman"/>
          <w:b/>
          <w:i/>
          <w:sz w:val="24"/>
          <w:szCs w:val="24"/>
        </w:rPr>
      </w:pPr>
    </w:p>
    <w:p w:rsidR="00BD393E" w:rsidRDefault="00BD393E" w:rsidP="009B5B1E">
      <w:pPr>
        <w:spacing w:after="0" w:line="240" w:lineRule="auto"/>
        <w:ind w:firstLine="709"/>
        <w:jc w:val="both"/>
        <w:rPr>
          <w:rFonts w:ascii="Times New Roman" w:hAnsi="Times New Roman" w:cs="Times New Roman"/>
          <w:b/>
          <w:i/>
          <w:sz w:val="24"/>
          <w:szCs w:val="24"/>
        </w:rPr>
      </w:pPr>
    </w:p>
    <w:p w:rsidR="0023089A" w:rsidRDefault="0023089A" w:rsidP="009B5B1E">
      <w:pPr>
        <w:spacing w:after="0" w:line="240" w:lineRule="auto"/>
        <w:ind w:firstLine="709"/>
        <w:jc w:val="both"/>
        <w:rPr>
          <w:rFonts w:ascii="Times New Roman" w:hAnsi="Times New Roman" w:cs="Times New Roman"/>
          <w:i/>
          <w:sz w:val="24"/>
          <w:szCs w:val="24"/>
        </w:rPr>
      </w:pPr>
      <w:r w:rsidRPr="0026595D">
        <w:rPr>
          <w:rFonts w:ascii="Times New Roman" w:hAnsi="Times New Roman" w:cs="Times New Roman"/>
          <w:b/>
          <w:i/>
          <w:sz w:val="24"/>
          <w:szCs w:val="24"/>
        </w:rPr>
        <w:t xml:space="preserve">Резюме. </w:t>
      </w:r>
      <w:r w:rsidR="00372905" w:rsidRPr="0026595D">
        <w:rPr>
          <w:rFonts w:ascii="Times New Roman" w:hAnsi="Times New Roman" w:cs="Times New Roman"/>
          <w:i/>
          <w:sz w:val="24"/>
          <w:szCs w:val="24"/>
        </w:rPr>
        <w:t>В разработката се</w:t>
      </w:r>
      <w:r w:rsidR="00372905" w:rsidRPr="0026595D">
        <w:rPr>
          <w:rFonts w:ascii="Times New Roman" w:hAnsi="Times New Roman" w:cs="Times New Roman"/>
          <w:b/>
          <w:i/>
          <w:sz w:val="24"/>
          <w:szCs w:val="24"/>
        </w:rPr>
        <w:t xml:space="preserve"> </w:t>
      </w:r>
      <w:r w:rsidR="00372905" w:rsidRPr="0026595D">
        <w:rPr>
          <w:rFonts w:ascii="Times New Roman" w:hAnsi="Times New Roman" w:cs="Times New Roman"/>
          <w:i/>
          <w:sz w:val="24"/>
          <w:szCs w:val="24"/>
        </w:rPr>
        <w:t>извеждат основания за</w:t>
      </w:r>
      <w:r w:rsidR="00372905" w:rsidRPr="007E2EFF">
        <w:rPr>
          <w:rFonts w:ascii="Times New Roman" w:hAnsi="Times New Roman" w:cs="Times New Roman"/>
          <w:i/>
          <w:sz w:val="24"/>
          <w:szCs w:val="24"/>
        </w:rPr>
        <w:t xml:space="preserve"> интегриране на традиционната обичайна и празнично-обредна с</w:t>
      </w:r>
      <w:r w:rsidR="002013DC" w:rsidRPr="007E2EFF">
        <w:rPr>
          <w:rFonts w:ascii="Times New Roman" w:hAnsi="Times New Roman" w:cs="Times New Roman"/>
          <w:i/>
          <w:sz w:val="24"/>
          <w:szCs w:val="24"/>
        </w:rPr>
        <w:t>истема</w:t>
      </w:r>
      <w:r w:rsidR="00372905" w:rsidRPr="007E2EFF">
        <w:rPr>
          <w:rFonts w:ascii="Times New Roman" w:hAnsi="Times New Roman" w:cs="Times New Roman"/>
          <w:i/>
          <w:sz w:val="24"/>
          <w:szCs w:val="24"/>
        </w:rPr>
        <w:t xml:space="preserve"> в календарната празничност на детската градина</w:t>
      </w:r>
      <w:r w:rsidR="009A46C8" w:rsidRPr="007E2EFF">
        <w:rPr>
          <w:rFonts w:ascii="Times New Roman" w:hAnsi="Times New Roman" w:cs="Times New Roman"/>
          <w:i/>
          <w:sz w:val="24"/>
          <w:szCs w:val="24"/>
        </w:rPr>
        <w:t>. Те са анализирани и</w:t>
      </w:r>
      <w:r w:rsidR="00372905" w:rsidRPr="007E2EFF">
        <w:rPr>
          <w:rFonts w:ascii="Times New Roman" w:hAnsi="Times New Roman" w:cs="Times New Roman"/>
          <w:i/>
          <w:sz w:val="24"/>
          <w:szCs w:val="24"/>
        </w:rPr>
        <w:t xml:space="preserve"> систематизирани в частнодидактическия контекст на </w:t>
      </w:r>
      <w:r w:rsidR="001F7AD2" w:rsidRPr="007E2EFF">
        <w:rPr>
          <w:rFonts w:ascii="Times New Roman" w:hAnsi="Times New Roman" w:cs="Times New Roman"/>
          <w:i/>
          <w:sz w:val="24"/>
          <w:szCs w:val="24"/>
        </w:rPr>
        <w:t xml:space="preserve">педагогическото взаимодействие по </w:t>
      </w:r>
      <w:r w:rsidR="00E41ACA" w:rsidRPr="007E2EFF">
        <w:rPr>
          <w:rFonts w:ascii="Times New Roman" w:hAnsi="Times New Roman" w:cs="Times New Roman"/>
          <w:i/>
          <w:sz w:val="24"/>
          <w:szCs w:val="24"/>
        </w:rPr>
        <w:t>о</w:t>
      </w:r>
      <w:r w:rsidR="001F7AD2" w:rsidRPr="007E2EFF">
        <w:rPr>
          <w:rFonts w:ascii="Times New Roman" w:hAnsi="Times New Roman" w:cs="Times New Roman"/>
          <w:i/>
          <w:sz w:val="24"/>
          <w:szCs w:val="24"/>
        </w:rPr>
        <w:t xml:space="preserve">колен свят. </w:t>
      </w:r>
      <w:r w:rsidR="00F31A43" w:rsidRPr="007E2EFF">
        <w:rPr>
          <w:rFonts w:ascii="Times New Roman" w:hAnsi="Times New Roman" w:cs="Times New Roman"/>
          <w:i/>
          <w:sz w:val="24"/>
          <w:szCs w:val="24"/>
        </w:rPr>
        <w:t>Защитени са като авторска амбиция за допълване и нюансиране на с</w:t>
      </w:r>
      <w:r w:rsidR="00E41ACA" w:rsidRPr="007E2EFF">
        <w:rPr>
          <w:rFonts w:ascii="Times New Roman" w:hAnsi="Times New Roman" w:cs="Times New Roman"/>
          <w:i/>
          <w:sz w:val="24"/>
          <w:szCs w:val="24"/>
        </w:rPr>
        <w:t xml:space="preserve">ъществуващото теоретично знание в контекста на изследователска перспектива, фокусирана към обосноваване на възможности за разработване на дизайн за реализиране на клубно базирани активности, ориентирани към формиране на личностна, групова и национална идентичност в четвърта подготвителна възрастова група. </w:t>
      </w:r>
    </w:p>
    <w:p w:rsidR="007E2EFF" w:rsidRPr="00300471" w:rsidRDefault="007E2EFF" w:rsidP="009B5B1E">
      <w:pPr>
        <w:spacing w:after="0" w:line="240" w:lineRule="auto"/>
        <w:ind w:firstLine="709"/>
        <w:jc w:val="both"/>
        <w:rPr>
          <w:rFonts w:ascii="Times New Roman" w:hAnsi="Times New Roman" w:cs="Times New Roman"/>
          <w:i/>
          <w:sz w:val="28"/>
          <w:szCs w:val="28"/>
        </w:rPr>
      </w:pPr>
    </w:p>
    <w:p w:rsidR="0023089A" w:rsidRDefault="0023089A" w:rsidP="009B5B1E">
      <w:pPr>
        <w:spacing w:after="0" w:line="240" w:lineRule="auto"/>
        <w:ind w:firstLine="709"/>
        <w:jc w:val="both"/>
        <w:rPr>
          <w:rFonts w:ascii="Times New Roman" w:hAnsi="Times New Roman" w:cs="Times New Roman"/>
          <w:i/>
          <w:sz w:val="24"/>
          <w:szCs w:val="24"/>
        </w:rPr>
      </w:pPr>
      <w:r w:rsidRPr="007E2EFF">
        <w:rPr>
          <w:rFonts w:ascii="Times New Roman" w:hAnsi="Times New Roman" w:cs="Times New Roman"/>
          <w:b/>
          <w:i/>
          <w:sz w:val="24"/>
          <w:szCs w:val="24"/>
        </w:rPr>
        <w:t xml:space="preserve">Ключови думи: </w:t>
      </w:r>
      <w:r w:rsidR="00C579C6" w:rsidRPr="007E2EFF">
        <w:rPr>
          <w:rFonts w:ascii="Times New Roman" w:hAnsi="Times New Roman" w:cs="Times New Roman"/>
          <w:i/>
          <w:sz w:val="24"/>
          <w:szCs w:val="24"/>
        </w:rPr>
        <w:t>календарна празничност,</w:t>
      </w:r>
      <w:r w:rsidR="00C579C6" w:rsidRPr="007E2EFF">
        <w:rPr>
          <w:rFonts w:ascii="Times New Roman" w:hAnsi="Times New Roman" w:cs="Times New Roman"/>
          <w:b/>
          <w:i/>
          <w:sz w:val="24"/>
          <w:szCs w:val="24"/>
        </w:rPr>
        <w:t xml:space="preserve"> </w:t>
      </w:r>
      <w:r w:rsidR="00C579C6" w:rsidRPr="007E2EFF">
        <w:rPr>
          <w:rFonts w:ascii="Times New Roman" w:hAnsi="Times New Roman" w:cs="Times New Roman"/>
          <w:i/>
          <w:sz w:val="24"/>
          <w:szCs w:val="24"/>
        </w:rPr>
        <w:t xml:space="preserve">традиционна обичайна система, празнична обредност, </w:t>
      </w:r>
      <w:r w:rsidR="007C5795" w:rsidRPr="007E2EFF">
        <w:rPr>
          <w:rFonts w:ascii="Times New Roman" w:hAnsi="Times New Roman" w:cs="Times New Roman"/>
          <w:i/>
          <w:sz w:val="24"/>
          <w:szCs w:val="24"/>
        </w:rPr>
        <w:t xml:space="preserve">културна осъзнатост, </w:t>
      </w:r>
      <w:r w:rsidR="00C579C6" w:rsidRPr="007E2EFF">
        <w:rPr>
          <w:rFonts w:ascii="Times New Roman" w:hAnsi="Times New Roman" w:cs="Times New Roman"/>
          <w:i/>
          <w:sz w:val="24"/>
          <w:szCs w:val="24"/>
        </w:rPr>
        <w:t>идентичност</w:t>
      </w:r>
    </w:p>
    <w:p w:rsidR="007E2EFF" w:rsidRPr="009B5B1E" w:rsidRDefault="007E2EFF" w:rsidP="009B5B1E">
      <w:pPr>
        <w:spacing w:after="0" w:line="360" w:lineRule="auto"/>
        <w:jc w:val="center"/>
        <w:rPr>
          <w:rFonts w:ascii="Times New Roman" w:hAnsi="Times New Roman" w:cs="Times New Roman"/>
          <w:i/>
          <w:iCs/>
          <w:sz w:val="28"/>
          <w:szCs w:val="28"/>
        </w:rPr>
      </w:pPr>
    </w:p>
    <w:p w:rsidR="007E2EFF" w:rsidRPr="00A968F7" w:rsidRDefault="007E2EFF" w:rsidP="00300471">
      <w:pPr>
        <w:spacing w:after="0" w:line="240" w:lineRule="auto"/>
        <w:ind w:firstLine="709"/>
        <w:jc w:val="both"/>
        <w:rPr>
          <w:rFonts w:ascii="Times New Roman" w:hAnsi="Times New Roman" w:cs="Times New Roman"/>
          <w:i/>
          <w:iCs/>
          <w:sz w:val="24"/>
          <w:szCs w:val="24"/>
          <w:lang w:val="en-US"/>
        </w:rPr>
      </w:pPr>
      <w:r w:rsidRPr="00A968F7">
        <w:rPr>
          <w:rFonts w:ascii="Times New Roman" w:hAnsi="Times New Roman" w:cs="Times New Roman"/>
          <w:b/>
          <w:bCs/>
          <w:i/>
          <w:iCs/>
          <w:sz w:val="24"/>
          <w:szCs w:val="24"/>
          <w:lang w:val="en-US"/>
        </w:rPr>
        <w:t>Abstract.</w:t>
      </w:r>
      <w:r w:rsidRPr="00A968F7">
        <w:rPr>
          <w:rFonts w:ascii="Times New Roman" w:hAnsi="Times New Roman" w:cs="Times New Roman"/>
          <w:i/>
          <w:iCs/>
          <w:sz w:val="24"/>
          <w:szCs w:val="24"/>
          <w:lang w:val="en-US"/>
        </w:rPr>
        <w:t xml:space="preserve"> This paper identifies the grounds for integrating the traditional customary and festive-ritual system into the calendar celebrations of the kindergarten. These grounds are analyzed and systematized within the subject-specific didactic context of pedagogical interaction in the "World Around Us" school subject. They are defended as the author's ambition to supplement and nuance the existing theoretical knowledge within the framework of a research perspective. This perspective focuses on substantiating the possibilities for developing a design to implement club-based activities, which are oriented towards the formation of personal, group, and national identity in the fourth preparatory age group.</w:t>
      </w:r>
    </w:p>
    <w:p w:rsidR="00300471" w:rsidRPr="00300471" w:rsidRDefault="00300471" w:rsidP="00300471">
      <w:pPr>
        <w:spacing w:after="0" w:line="240" w:lineRule="auto"/>
        <w:ind w:firstLine="709"/>
        <w:jc w:val="both"/>
        <w:rPr>
          <w:rFonts w:ascii="Times New Roman" w:hAnsi="Times New Roman" w:cs="Times New Roman"/>
          <w:b/>
          <w:bCs/>
          <w:i/>
          <w:iCs/>
          <w:sz w:val="28"/>
          <w:szCs w:val="28"/>
          <w:lang w:val="en-US"/>
        </w:rPr>
      </w:pPr>
    </w:p>
    <w:p w:rsidR="002D7955" w:rsidRDefault="007E2EFF" w:rsidP="00300471">
      <w:pPr>
        <w:spacing w:after="0" w:line="240" w:lineRule="auto"/>
        <w:ind w:firstLine="709"/>
        <w:jc w:val="both"/>
        <w:rPr>
          <w:rFonts w:ascii="Times New Roman" w:hAnsi="Times New Roman" w:cs="Times New Roman"/>
          <w:i/>
          <w:iCs/>
          <w:sz w:val="28"/>
          <w:szCs w:val="24"/>
          <w:lang w:val="en-US"/>
        </w:rPr>
      </w:pPr>
      <w:r w:rsidRPr="00A968F7">
        <w:rPr>
          <w:rFonts w:ascii="Times New Roman" w:hAnsi="Times New Roman" w:cs="Times New Roman"/>
          <w:b/>
          <w:bCs/>
          <w:i/>
          <w:iCs/>
          <w:sz w:val="24"/>
          <w:szCs w:val="24"/>
          <w:lang w:val="en-US"/>
        </w:rPr>
        <w:t>Keywords:</w:t>
      </w:r>
      <w:r w:rsidRPr="00A968F7">
        <w:rPr>
          <w:rFonts w:ascii="Times New Roman" w:hAnsi="Times New Roman" w:cs="Times New Roman"/>
          <w:i/>
          <w:iCs/>
          <w:sz w:val="24"/>
          <w:szCs w:val="24"/>
          <w:lang w:val="en-US"/>
        </w:rPr>
        <w:t xml:space="preserve"> calendar celebrations, traditional customary system, festive ritualism, cultural awareness, identity</w:t>
      </w:r>
    </w:p>
    <w:p w:rsidR="008076D9" w:rsidRDefault="008076D9" w:rsidP="008076D9">
      <w:pPr>
        <w:spacing w:line="240" w:lineRule="auto"/>
        <w:ind w:firstLine="708"/>
        <w:jc w:val="both"/>
        <w:rPr>
          <w:rFonts w:ascii="Times New Roman" w:hAnsi="Times New Roman" w:cs="Times New Roman"/>
          <w:i/>
          <w:iCs/>
          <w:sz w:val="28"/>
          <w:szCs w:val="24"/>
          <w:lang w:val="en-US"/>
        </w:rPr>
      </w:pPr>
    </w:p>
    <w:p w:rsidR="008076D9" w:rsidRPr="008076D9" w:rsidRDefault="008076D9" w:rsidP="008076D9">
      <w:pPr>
        <w:spacing w:line="240" w:lineRule="auto"/>
        <w:ind w:firstLine="708"/>
        <w:jc w:val="both"/>
        <w:rPr>
          <w:rFonts w:ascii="Times New Roman" w:hAnsi="Times New Roman" w:cs="Times New Roman"/>
          <w:i/>
          <w:iCs/>
          <w:sz w:val="28"/>
          <w:szCs w:val="24"/>
          <w:lang w:val="en-US"/>
        </w:rPr>
      </w:pPr>
    </w:p>
    <w:p w:rsidR="000461A2" w:rsidRPr="007E2EFF" w:rsidRDefault="00C44C6D" w:rsidP="00412721">
      <w:pPr>
        <w:spacing w:after="0" w:line="240" w:lineRule="auto"/>
        <w:ind w:firstLine="709"/>
        <w:jc w:val="both"/>
        <w:rPr>
          <w:rFonts w:ascii="Times New Roman" w:hAnsi="Times New Roman" w:cs="Times New Roman"/>
          <w:b/>
          <w:sz w:val="28"/>
          <w:szCs w:val="28"/>
        </w:rPr>
      </w:pPr>
      <w:r w:rsidRPr="007E2EFF">
        <w:rPr>
          <w:rFonts w:ascii="Times New Roman" w:hAnsi="Times New Roman" w:cs="Times New Roman"/>
          <w:b/>
          <w:sz w:val="28"/>
          <w:szCs w:val="28"/>
        </w:rPr>
        <w:t>ВЪВЕДЕНИЕ</w:t>
      </w:r>
    </w:p>
    <w:p w:rsidR="00820DAD" w:rsidRPr="007E2EFF" w:rsidRDefault="008E6C84" w:rsidP="00412721">
      <w:pPr>
        <w:spacing w:after="0" w:line="240" w:lineRule="auto"/>
        <w:ind w:firstLine="709"/>
        <w:jc w:val="both"/>
        <w:rPr>
          <w:rFonts w:ascii="Times New Roman" w:hAnsi="Times New Roman" w:cs="Times New Roman"/>
          <w:sz w:val="28"/>
          <w:szCs w:val="28"/>
        </w:rPr>
      </w:pPr>
      <w:r w:rsidRPr="007E2EFF">
        <w:rPr>
          <w:rFonts w:ascii="Times New Roman" w:hAnsi="Times New Roman" w:cs="Times New Roman"/>
          <w:sz w:val="28"/>
          <w:szCs w:val="28"/>
        </w:rPr>
        <w:t xml:space="preserve">Предучилищното образование </w:t>
      </w:r>
      <w:r w:rsidR="003F6E2B" w:rsidRPr="007E2EFF">
        <w:rPr>
          <w:rFonts w:ascii="Times New Roman" w:hAnsi="Times New Roman" w:cs="Times New Roman"/>
          <w:sz w:val="28"/>
          <w:szCs w:val="28"/>
        </w:rPr>
        <w:t xml:space="preserve">през </w:t>
      </w:r>
      <w:r w:rsidR="003F6E2B" w:rsidRPr="007E2EFF">
        <w:rPr>
          <w:rFonts w:ascii="Times New Roman" w:hAnsi="Times New Roman" w:cs="Times New Roman"/>
          <w:sz w:val="28"/>
          <w:szCs w:val="28"/>
          <w:lang w:val="en-US"/>
        </w:rPr>
        <w:t xml:space="preserve">XXI </w:t>
      </w:r>
      <w:r w:rsidR="003F6E2B" w:rsidRPr="007E2EFF">
        <w:rPr>
          <w:rFonts w:ascii="Times New Roman" w:hAnsi="Times New Roman" w:cs="Times New Roman"/>
          <w:sz w:val="28"/>
          <w:szCs w:val="28"/>
        </w:rPr>
        <w:t xml:space="preserve">век е изправено пред предизвикателството да реализира модели за личностно развитие на детето,  разчетени </w:t>
      </w:r>
      <w:r w:rsidR="004C7714" w:rsidRPr="007E2EFF">
        <w:rPr>
          <w:rFonts w:ascii="Times New Roman" w:hAnsi="Times New Roman" w:cs="Times New Roman"/>
          <w:sz w:val="28"/>
          <w:szCs w:val="28"/>
        </w:rPr>
        <w:t>не</w:t>
      </w:r>
      <w:r w:rsidR="003F6E2B" w:rsidRPr="007E2EFF">
        <w:rPr>
          <w:rFonts w:ascii="Times New Roman" w:hAnsi="Times New Roman" w:cs="Times New Roman"/>
          <w:sz w:val="28"/>
          <w:szCs w:val="28"/>
        </w:rPr>
        <w:t xml:space="preserve"> само върху когнитивното обогатяване на опита, но и върху социално-емоционално приобщаване </w:t>
      </w:r>
      <w:r w:rsidR="00BB60D6" w:rsidRPr="007E2EFF">
        <w:rPr>
          <w:rFonts w:ascii="Times New Roman" w:hAnsi="Times New Roman" w:cs="Times New Roman"/>
          <w:sz w:val="28"/>
          <w:szCs w:val="28"/>
        </w:rPr>
        <w:t>към</w:t>
      </w:r>
      <w:r w:rsidR="003F6E2B" w:rsidRPr="007E2EFF">
        <w:rPr>
          <w:rFonts w:ascii="Times New Roman" w:hAnsi="Times New Roman" w:cs="Times New Roman"/>
          <w:sz w:val="28"/>
          <w:szCs w:val="28"/>
        </w:rPr>
        <w:t xml:space="preserve"> културните традиции и националните ценности, което има перспективно значение за формиране на личностна, групова и национална идентичност</w:t>
      </w:r>
      <w:r w:rsidR="00564C83" w:rsidRPr="007E2EFF">
        <w:rPr>
          <w:rFonts w:ascii="Times New Roman" w:hAnsi="Times New Roman" w:cs="Times New Roman"/>
          <w:sz w:val="28"/>
          <w:szCs w:val="28"/>
        </w:rPr>
        <w:t xml:space="preserve">. </w:t>
      </w:r>
      <w:r w:rsidR="00FE7FD7" w:rsidRPr="007E2EFF">
        <w:rPr>
          <w:rFonts w:ascii="Times New Roman" w:hAnsi="Times New Roman" w:cs="Times New Roman"/>
          <w:sz w:val="28"/>
          <w:szCs w:val="28"/>
        </w:rPr>
        <w:t xml:space="preserve">В институционалната концепция на детската градина празниците и развлеченията са активно използвани допълнителни форми на педагогическо взаимодействие, значими за утвърждаване на индивидуалността в условията на различна от ежедневната среда. Те осигуряват пространство за трансфериране на наученото в ситуациите по околен свят </w:t>
      </w:r>
      <w:r w:rsidR="00F90A42" w:rsidRPr="007E2EFF">
        <w:rPr>
          <w:rFonts w:ascii="Times New Roman" w:hAnsi="Times New Roman" w:cs="Times New Roman"/>
          <w:sz w:val="28"/>
          <w:szCs w:val="28"/>
        </w:rPr>
        <w:t xml:space="preserve">в нов образователен контекст, в който ценностната доминанта на интеракцията има водещо значение като преживяно </w:t>
      </w:r>
      <w:r w:rsidR="00704121" w:rsidRPr="007E2EFF">
        <w:rPr>
          <w:rFonts w:ascii="Times New Roman" w:hAnsi="Times New Roman" w:cs="Times New Roman"/>
          <w:sz w:val="28"/>
          <w:szCs w:val="28"/>
        </w:rPr>
        <w:t xml:space="preserve">откривателство на себе си, на другите и на принадлежността към родното. </w:t>
      </w:r>
      <w:r w:rsidR="00ED67DC" w:rsidRPr="007E2EFF">
        <w:rPr>
          <w:rFonts w:ascii="Times New Roman" w:hAnsi="Times New Roman" w:cs="Times New Roman"/>
          <w:sz w:val="28"/>
          <w:szCs w:val="28"/>
        </w:rPr>
        <w:t xml:space="preserve">Тези развиващи ефекти провокират изследователския интерес към анализиране на възможности за целенасочено интегриране на </w:t>
      </w:r>
      <w:r w:rsidR="00564C83" w:rsidRPr="007E2EFF">
        <w:rPr>
          <w:rFonts w:ascii="Times New Roman" w:hAnsi="Times New Roman" w:cs="Times New Roman"/>
          <w:sz w:val="28"/>
          <w:szCs w:val="28"/>
        </w:rPr>
        <w:t xml:space="preserve"> традиционната обичайно-празнична система</w:t>
      </w:r>
      <w:r w:rsidR="00ED67DC" w:rsidRPr="007E2EFF">
        <w:rPr>
          <w:rFonts w:ascii="Times New Roman" w:hAnsi="Times New Roman" w:cs="Times New Roman"/>
          <w:sz w:val="28"/>
          <w:szCs w:val="28"/>
        </w:rPr>
        <w:t xml:space="preserve"> в груповия празничен календар с фокус към разкриване на богатството на националната култура и значението на </w:t>
      </w:r>
      <w:r w:rsidR="00564C83" w:rsidRPr="007E2EFF">
        <w:rPr>
          <w:rFonts w:ascii="Times New Roman" w:hAnsi="Times New Roman" w:cs="Times New Roman"/>
          <w:sz w:val="28"/>
          <w:szCs w:val="28"/>
        </w:rPr>
        <w:t>родова</w:t>
      </w:r>
      <w:r w:rsidR="00ED67DC" w:rsidRPr="007E2EFF">
        <w:rPr>
          <w:rFonts w:ascii="Times New Roman" w:hAnsi="Times New Roman" w:cs="Times New Roman"/>
          <w:sz w:val="28"/>
          <w:szCs w:val="28"/>
        </w:rPr>
        <w:t>та</w:t>
      </w:r>
      <w:r w:rsidR="00564C83" w:rsidRPr="007E2EFF">
        <w:rPr>
          <w:rFonts w:ascii="Times New Roman" w:hAnsi="Times New Roman" w:cs="Times New Roman"/>
          <w:sz w:val="28"/>
          <w:szCs w:val="28"/>
        </w:rPr>
        <w:t xml:space="preserve"> памет</w:t>
      </w:r>
      <w:r w:rsidR="00ED67DC" w:rsidRPr="007E2EFF">
        <w:rPr>
          <w:rFonts w:ascii="Times New Roman" w:hAnsi="Times New Roman" w:cs="Times New Roman"/>
          <w:sz w:val="28"/>
          <w:szCs w:val="28"/>
        </w:rPr>
        <w:t xml:space="preserve"> за нейното транслиране във времето. </w:t>
      </w:r>
    </w:p>
    <w:p w:rsidR="00794E00" w:rsidRDefault="00794E00" w:rsidP="00412721">
      <w:pPr>
        <w:spacing w:after="0" w:line="240" w:lineRule="auto"/>
        <w:ind w:firstLine="709"/>
        <w:jc w:val="both"/>
        <w:rPr>
          <w:rFonts w:ascii="Times New Roman" w:hAnsi="Times New Roman" w:cs="Times New Roman"/>
          <w:b/>
          <w:sz w:val="28"/>
          <w:szCs w:val="28"/>
        </w:rPr>
      </w:pPr>
    </w:p>
    <w:p w:rsidR="00E47C77" w:rsidRPr="007E2EFF" w:rsidRDefault="00C44C6D" w:rsidP="00412721">
      <w:pPr>
        <w:spacing w:after="0" w:line="240" w:lineRule="auto"/>
        <w:ind w:firstLine="709"/>
        <w:jc w:val="both"/>
        <w:rPr>
          <w:rFonts w:ascii="Times New Roman" w:hAnsi="Times New Roman" w:cs="Times New Roman"/>
          <w:b/>
          <w:sz w:val="28"/>
          <w:szCs w:val="28"/>
        </w:rPr>
      </w:pPr>
      <w:r w:rsidRPr="007E2EFF">
        <w:rPr>
          <w:rFonts w:ascii="Times New Roman" w:hAnsi="Times New Roman" w:cs="Times New Roman"/>
          <w:b/>
          <w:sz w:val="28"/>
          <w:szCs w:val="28"/>
        </w:rPr>
        <w:t>МЕТОДОЛОГИЯ</w:t>
      </w:r>
    </w:p>
    <w:p w:rsidR="001D3F6F" w:rsidRPr="007E2EFF" w:rsidRDefault="005B21E8" w:rsidP="00412721">
      <w:pPr>
        <w:spacing w:after="0" w:line="240" w:lineRule="auto"/>
        <w:ind w:firstLine="709"/>
        <w:jc w:val="both"/>
        <w:rPr>
          <w:rFonts w:ascii="Times New Roman" w:hAnsi="Times New Roman" w:cs="Times New Roman"/>
          <w:sz w:val="28"/>
          <w:szCs w:val="28"/>
        </w:rPr>
      </w:pPr>
      <w:r w:rsidRPr="007E2EFF">
        <w:rPr>
          <w:rFonts w:ascii="Times New Roman" w:hAnsi="Times New Roman" w:cs="Times New Roman"/>
          <w:sz w:val="28"/>
          <w:szCs w:val="28"/>
        </w:rPr>
        <w:t xml:space="preserve">Настоящото изложение представя резултати от проведено изследване, реализирано чрез комплексна методология и взаимно допълващи се методи, релевантни на целевата му доминанта. Чрез </w:t>
      </w:r>
      <w:r w:rsidR="00681A8E" w:rsidRPr="007E2EFF">
        <w:rPr>
          <w:rFonts w:ascii="Times New Roman" w:hAnsi="Times New Roman" w:cs="Times New Roman"/>
          <w:sz w:val="28"/>
          <w:szCs w:val="28"/>
        </w:rPr>
        <w:t xml:space="preserve">ресурса на </w:t>
      </w:r>
      <w:r w:rsidRPr="007E2EFF">
        <w:rPr>
          <w:rFonts w:ascii="Times New Roman" w:hAnsi="Times New Roman" w:cs="Times New Roman"/>
          <w:sz w:val="28"/>
          <w:szCs w:val="28"/>
        </w:rPr>
        <w:t>аналитич</w:t>
      </w:r>
      <w:r w:rsidR="00681A8E" w:rsidRPr="007E2EFF">
        <w:rPr>
          <w:rFonts w:ascii="Times New Roman" w:hAnsi="Times New Roman" w:cs="Times New Roman"/>
          <w:sz w:val="28"/>
          <w:szCs w:val="28"/>
        </w:rPr>
        <w:t>ния</w:t>
      </w:r>
      <w:r w:rsidRPr="007E2EFF">
        <w:rPr>
          <w:rFonts w:ascii="Times New Roman" w:hAnsi="Times New Roman" w:cs="Times New Roman"/>
          <w:sz w:val="28"/>
          <w:szCs w:val="28"/>
        </w:rPr>
        <w:t xml:space="preserve"> инструментариум </w:t>
      </w:r>
      <w:r w:rsidR="00681A8E" w:rsidRPr="007E2EFF">
        <w:rPr>
          <w:rFonts w:ascii="Times New Roman" w:hAnsi="Times New Roman" w:cs="Times New Roman"/>
          <w:sz w:val="28"/>
          <w:szCs w:val="28"/>
        </w:rPr>
        <w:t xml:space="preserve">се открояват научно-теоретични основания за разработване на образователен дизайн за педагогическо придружаване на ориентирането в традиционната обичайна и празнично-обредна система, разчетен на клубната образователна технология. </w:t>
      </w:r>
      <w:r w:rsidR="001D45B7" w:rsidRPr="007E2EFF">
        <w:rPr>
          <w:rFonts w:ascii="Times New Roman" w:hAnsi="Times New Roman" w:cs="Times New Roman"/>
          <w:sz w:val="28"/>
          <w:szCs w:val="28"/>
        </w:rPr>
        <w:t xml:space="preserve">Посредством педагогическо екстраполиране </w:t>
      </w:r>
      <w:r w:rsidR="00FE23C0" w:rsidRPr="007E2EFF">
        <w:rPr>
          <w:rFonts w:ascii="Times New Roman" w:hAnsi="Times New Roman" w:cs="Times New Roman"/>
          <w:sz w:val="28"/>
          <w:szCs w:val="28"/>
        </w:rPr>
        <w:t>се извеждат частнодидактически проекции, интерпретирани в полето на образователната интеракция по околен свят.</w:t>
      </w:r>
      <w:r w:rsidR="00681A8E" w:rsidRPr="007E2EFF">
        <w:rPr>
          <w:rFonts w:ascii="Times New Roman" w:hAnsi="Times New Roman" w:cs="Times New Roman"/>
          <w:sz w:val="28"/>
          <w:szCs w:val="28"/>
        </w:rPr>
        <w:t xml:space="preserve"> </w:t>
      </w:r>
      <w:r w:rsidRPr="007E2EFF">
        <w:rPr>
          <w:rFonts w:ascii="Times New Roman" w:hAnsi="Times New Roman" w:cs="Times New Roman"/>
          <w:sz w:val="28"/>
          <w:szCs w:val="28"/>
        </w:rPr>
        <w:t xml:space="preserve"> </w:t>
      </w:r>
    </w:p>
    <w:p w:rsidR="001D3F6F" w:rsidRDefault="001D3F6F" w:rsidP="00412721">
      <w:pPr>
        <w:spacing w:after="0" w:line="240" w:lineRule="auto"/>
        <w:ind w:firstLine="709"/>
        <w:jc w:val="both"/>
        <w:rPr>
          <w:rFonts w:ascii="Times New Roman" w:hAnsi="Times New Roman" w:cs="Times New Roman"/>
          <w:sz w:val="28"/>
          <w:szCs w:val="28"/>
        </w:rPr>
      </w:pPr>
    </w:p>
    <w:p w:rsidR="001D3F6F" w:rsidRPr="007E2EFF" w:rsidRDefault="001D3F6F" w:rsidP="00412721">
      <w:pPr>
        <w:spacing w:after="0" w:line="240" w:lineRule="auto"/>
        <w:ind w:firstLine="709"/>
        <w:jc w:val="both"/>
        <w:rPr>
          <w:rFonts w:ascii="Times New Roman" w:eastAsia="Times New Roman" w:hAnsi="Times New Roman" w:cs="Times New Roman"/>
          <w:b/>
          <w:sz w:val="28"/>
          <w:szCs w:val="28"/>
        </w:rPr>
      </w:pPr>
      <w:r w:rsidRPr="007E2EFF">
        <w:rPr>
          <w:rFonts w:ascii="Times New Roman" w:eastAsia="Times New Roman" w:hAnsi="Times New Roman" w:cs="Times New Roman"/>
          <w:b/>
          <w:sz w:val="28"/>
          <w:szCs w:val="28"/>
        </w:rPr>
        <w:t>РЕЗУЛТАТИ</w:t>
      </w:r>
    </w:p>
    <w:p w:rsidR="00E47C77" w:rsidRPr="007E2EFF" w:rsidRDefault="000611D9" w:rsidP="00412721">
      <w:pPr>
        <w:spacing w:after="0" w:line="240" w:lineRule="auto"/>
        <w:ind w:firstLine="709"/>
        <w:jc w:val="both"/>
        <w:rPr>
          <w:rFonts w:ascii="Times New Roman" w:hAnsi="Times New Roman" w:cs="Times New Roman"/>
          <w:sz w:val="28"/>
          <w:szCs w:val="28"/>
        </w:rPr>
      </w:pPr>
      <w:r w:rsidRPr="007E2EFF">
        <w:rPr>
          <w:rFonts w:ascii="Times New Roman" w:hAnsi="Times New Roman" w:cs="Times New Roman"/>
          <w:sz w:val="28"/>
          <w:szCs w:val="28"/>
        </w:rPr>
        <w:t xml:space="preserve">В ранните етапи на </w:t>
      </w:r>
      <w:r w:rsidR="00AB3E96" w:rsidRPr="007E2EFF">
        <w:rPr>
          <w:rFonts w:ascii="Times New Roman" w:hAnsi="Times New Roman" w:cs="Times New Roman"/>
          <w:sz w:val="28"/>
          <w:szCs w:val="28"/>
        </w:rPr>
        <w:t>индивидуалното си раз</w:t>
      </w:r>
      <w:r w:rsidRPr="007E2EFF">
        <w:rPr>
          <w:rFonts w:ascii="Times New Roman" w:hAnsi="Times New Roman" w:cs="Times New Roman"/>
          <w:sz w:val="28"/>
          <w:szCs w:val="28"/>
        </w:rPr>
        <w:t xml:space="preserve">витие </w:t>
      </w:r>
      <w:r w:rsidR="00AB3E96" w:rsidRPr="007E2EFF">
        <w:rPr>
          <w:rFonts w:ascii="Times New Roman" w:hAnsi="Times New Roman" w:cs="Times New Roman"/>
          <w:sz w:val="28"/>
          <w:szCs w:val="28"/>
        </w:rPr>
        <w:t xml:space="preserve">под влияние на комплексни средови фактори </w:t>
      </w:r>
      <w:r w:rsidRPr="007E2EFF">
        <w:rPr>
          <w:rFonts w:ascii="Times New Roman" w:hAnsi="Times New Roman" w:cs="Times New Roman"/>
          <w:sz w:val="28"/>
          <w:szCs w:val="28"/>
        </w:rPr>
        <w:t xml:space="preserve">детето придобива </w:t>
      </w:r>
      <w:r w:rsidR="00C329AE" w:rsidRPr="007E2EFF">
        <w:rPr>
          <w:rFonts w:ascii="Times New Roman" w:hAnsi="Times New Roman" w:cs="Times New Roman"/>
          <w:sz w:val="28"/>
          <w:szCs w:val="28"/>
        </w:rPr>
        <w:t>конкретни и обобщени</w:t>
      </w:r>
      <w:r w:rsidRPr="007E2EFF">
        <w:rPr>
          <w:rFonts w:ascii="Times New Roman" w:hAnsi="Times New Roman" w:cs="Times New Roman"/>
          <w:sz w:val="28"/>
          <w:szCs w:val="28"/>
        </w:rPr>
        <w:t xml:space="preserve"> представи за празн</w:t>
      </w:r>
      <w:r w:rsidR="007612AE" w:rsidRPr="007E2EFF">
        <w:rPr>
          <w:rFonts w:ascii="Times New Roman" w:hAnsi="Times New Roman" w:cs="Times New Roman"/>
          <w:sz w:val="28"/>
          <w:szCs w:val="28"/>
        </w:rPr>
        <w:t xml:space="preserve">ици и обичаи, </w:t>
      </w:r>
      <w:r w:rsidR="00C329AE" w:rsidRPr="007E2EFF">
        <w:rPr>
          <w:rFonts w:ascii="Times New Roman" w:hAnsi="Times New Roman" w:cs="Times New Roman"/>
          <w:sz w:val="28"/>
          <w:szCs w:val="28"/>
        </w:rPr>
        <w:t xml:space="preserve">възприемайки образци за следване на правила и норми в празнична среда. Като част от семейната общност и детската група, то постепенно </w:t>
      </w:r>
      <w:r w:rsidR="007612AE" w:rsidRPr="007E2EFF">
        <w:rPr>
          <w:rFonts w:ascii="Times New Roman" w:hAnsi="Times New Roman" w:cs="Times New Roman"/>
          <w:sz w:val="28"/>
          <w:szCs w:val="28"/>
        </w:rPr>
        <w:t xml:space="preserve">разбира тяхната важност и предназначение, осмисля и съпреживява </w:t>
      </w:r>
      <w:r w:rsidR="00C329AE" w:rsidRPr="007E2EFF">
        <w:rPr>
          <w:rFonts w:ascii="Times New Roman" w:hAnsi="Times New Roman" w:cs="Times New Roman"/>
          <w:sz w:val="28"/>
          <w:szCs w:val="28"/>
        </w:rPr>
        <w:t>непреходната им ценностна същност, в която е обективирана мъдростта на п</w:t>
      </w:r>
      <w:r w:rsidR="007612AE" w:rsidRPr="007E2EFF">
        <w:rPr>
          <w:rFonts w:ascii="Times New Roman" w:hAnsi="Times New Roman" w:cs="Times New Roman"/>
          <w:sz w:val="28"/>
          <w:szCs w:val="28"/>
        </w:rPr>
        <w:t>редците.</w:t>
      </w:r>
      <w:r w:rsidRPr="007E2EFF">
        <w:rPr>
          <w:rFonts w:ascii="Times New Roman" w:hAnsi="Times New Roman" w:cs="Times New Roman"/>
          <w:sz w:val="28"/>
          <w:szCs w:val="28"/>
        </w:rPr>
        <w:t xml:space="preserve"> </w:t>
      </w:r>
      <w:r w:rsidR="00C329AE" w:rsidRPr="007E2EFF">
        <w:rPr>
          <w:rFonts w:ascii="Times New Roman" w:hAnsi="Times New Roman" w:cs="Times New Roman"/>
          <w:sz w:val="28"/>
          <w:szCs w:val="28"/>
        </w:rPr>
        <w:t xml:space="preserve">Институционалното обучение и  семейното възпитание </w:t>
      </w:r>
      <w:r w:rsidR="005907EB" w:rsidRPr="007E2EFF">
        <w:rPr>
          <w:rFonts w:ascii="Times New Roman" w:hAnsi="Times New Roman" w:cs="Times New Roman"/>
          <w:sz w:val="28"/>
          <w:szCs w:val="28"/>
        </w:rPr>
        <w:t>разчитат на ресурса на т</w:t>
      </w:r>
      <w:r w:rsidRPr="007E2EFF">
        <w:rPr>
          <w:rFonts w:ascii="Times New Roman" w:hAnsi="Times New Roman" w:cs="Times New Roman"/>
          <w:sz w:val="28"/>
          <w:szCs w:val="28"/>
        </w:rPr>
        <w:t xml:space="preserve">радиционната обичайна празнична система </w:t>
      </w:r>
      <w:r w:rsidR="00B0320A" w:rsidRPr="007E2EFF">
        <w:rPr>
          <w:rFonts w:ascii="Times New Roman" w:hAnsi="Times New Roman" w:cs="Times New Roman"/>
          <w:sz w:val="28"/>
          <w:szCs w:val="28"/>
        </w:rPr>
        <w:t xml:space="preserve">за формиране на </w:t>
      </w:r>
      <w:r w:rsidR="00B0320A" w:rsidRPr="00803F2D">
        <w:rPr>
          <w:rFonts w:ascii="Times New Roman" w:hAnsi="Times New Roman" w:cs="Times New Roman"/>
          <w:sz w:val="28"/>
          <w:szCs w:val="28"/>
        </w:rPr>
        <w:t>„(…)</w:t>
      </w:r>
      <w:r w:rsidR="003E7422" w:rsidRPr="00803F2D">
        <w:rPr>
          <w:rFonts w:ascii="Times New Roman" w:hAnsi="Times New Roman" w:cs="Times New Roman"/>
          <w:sz w:val="28"/>
          <w:szCs w:val="28"/>
        </w:rPr>
        <w:t xml:space="preserve"> </w:t>
      </w:r>
      <w:r w:rsidR="00B0320A" w:rsidRPr="00803F2D">
        <w:rPr>
          <w:rFonts w:ascii="Times New Roman" w:hAnsi="Times New Roman" w:cs="Times New Roman"/>
          <w:sz w:val="28"/>
          <w:szCs w:val="28"/>
        </w:rPr>
        <w:t xml:space="preserve">културна и </w:t>
      </w:r>
      <w:proofErr w:type="spellStart"/>
      <w:r w:rsidR="00B0320A" w:rsidRPr="00803F2D">
        <w:rPr>
          <w:rFonts w:ascii="Times New Roman" w:hAnsi="Times New Roman" w:cs="Times New Roman"/>
          <w:sz w:val="28"/>
          <w:szCs w:val="28"/>
        </w:rPr>
        <w:t>цивилизационна</w:t>
      </w:r>
      <w:proofErr w:type="spellEnd"/>
      <w:r w:rsidR="00B0320A" w:rsidRPr="00803F2D">
        <w:rPr>
          <w:rFonts w:ascii="Times New Roman" w:hAnsi="Times New Roman" w:cs="Times New Roman"/>
          <w:sz w:val="28"/>
          <w:szCs w:val="28"/>
        </w:rPr>
        <w:t xml:space="preserve"> ценностна идентичност“</w:t>
      </w:r>
      <w:r w:rsidR="00803F2D" w:rsidRPr="00803F2D">
        <w:rPr>
          <w:sz w:val="28"/>
          <w:szCs w:val="28"/>
          <w:lang w:val="en-US"/>
        </w:rPr>
        <w:t xml:space="preserve"> </w:t>
      </w:r>
      <w:r w:rsidR="00803F2D">
        <w:rPr>
          <w:rStyle w:val="fontstyle01"/>
          <w:sz w:val="28"/>
          <w:szCs w:val="28"/>
          <w:lang w:val="en-US"/>
        </w:rPr>
        <w:t>[1</w:t>
      </w:r>
      <w:r w:rsidR="00024880">
        <w:rPr>
          <w:rStyle w:val="fontstyle01"/>
          <w:sz w:val="28"/>
          <w:szCs w:val="28"/>
        </w:rPr>
        <w:t>; 53</w:t>
      </w:r>
      <w:r w:rsidR="00803F2D">
        <w:rPr>
          <w:rStyle w:val="fontstyle01"/>
          <w:sz w:val="28"/>
          <w:szCs w:val="28"/>
          <w:lang w:val="en-US"/>
        </w:rPr>
        <w:t>]</w:t>
      </w:r>
      <w:r w:rsidR="00B0320A" w:rsidRPr="007E2EFF">
        <w:rPr>
          <w:rFonts w:ascii="Times New Roman" w:hAnsi="Times New Roman" w:cs="Times New Roman"/>
          <w:sz w:val="28"/>
          <w:szCs w:val="28"/>
        </w:rPr>
        <w:t xml:space="preserve">, която в съвременния контекст се разглежда като първостепенна задача на образованието. </w:t>
      </w:r>
      <w:r w:rsidR="00F33254" w:rsidRPr="007E2EFF">
        <w:rPr>
          <w:rFonts w:ascii="Times New Roman" w:hAnsi="Times New Roman" w:cs="Times New Roman"/>
          <w:sz w:val="28"/>
          <w:szCs w:val="28"/>
        </w:rPr>
        <w:t xml:space="preserve">В хода на </w:t>
      </w:r>
      <w:r w:rsidR="00F33254" w:rsidRPr="007E2EFF">
        <w:rPr>
          <w:rFonts w:ascii="Times New Roman" w:hAnsi="Times New Roman" w:cs="Times New Roman"/>
          <w:sz w:val="28"/>
          <w:szCs w:val="28"/>
        </w:rPr>
        <w:lastRenderedPageBreak/>
        <w:t>п</w:t>
      </w:r>
      <w:r w:rsidR="003E7422" w:rsidRPr="007E2EFF">
        <w:rPr>
          <w:rFonts w:ascii="Times New Roman" w:hAnsi="Times New Roman" w:cs="Times New Roman"/>
          <w:sz w:val="28"/>
          <w:szCs w:val="28"/>
        </w:rPr>
        <w:t xml:space="preserve">реосмислянето на приоритети в пресечното поле на формално и </w:t>
      </w:r>
      <w:proofErr w:type="spellStart"/>
      <w:r w:rsidR="003E7422" w:rsidRPr="007E2EFF">
        <w:rPr>
          <w:rFonts w:ascii="Times New Roman" w:hAnsi="Times New Roman" w:cs="Times New Roman"/>
          <w:sz w:val="28"/>
          <w:szCs w:val="28"/>
        </w:rPr>
        <w:t>информално</w:t>
      </w:r>
      <w:proofErr w:type="spellEnd"/>
      <w:r w:rsidR="003E7422" w:rsidRPr="007E2EFF">
        <w:rPr>
          <w:rFonts w:ascii="Times New Roman" w:hAnsi="Times New Roman" w:cs="Times New Roman"/>
          <w:sz w:val="28"/>
          <w:szCs w:val="28"/>
        </w:rPr>
        <w:t xml:space="preserve"> </w:t>
      </w:r>
      <w:r w:rsidR="00F33254" w:rsidRPr="007E2EFF">
        <w:rPr>
          <w:rFonts w:ascii="Times New Roman" w:hAnsi="Times New Roman" w:cs="Times New Roman"/>
          <w:sz w:val="28"/>
          <w:szCs w:val="28"/>
        </w:rPr>
        <w:t xml:space="preserve">теоретици и практици, ангажирани </w:t>
      </w:r>
      <w:r w:rsidR="000626BD" w:rsidRPr="007E2EFF">
        <w:rPr>
          <w:rFonts w:ascii="Times New Roman" w:hAnsi="Times New Roman" w:cs="Times New Roman"/>
          <w:sz w:val="28"/>
          <w:szCs w:val="28"/>
        </w:rPr>
        <w:t>с обучението и възпитанието на подрастващите</w:t>
      </w:r>
      <w:r w:rsidR="00F33254" w:rsidRPr="007E2EFF">
        <w:rPr>
          <w:rFonts w:ascii="Times New Roman" w:hAnsi="Times New Roman" w:cs="Times New Roman"/>
          <w:sz w:val="28"/>
          <w:szCs w:val="28"/>
        </w:rPr>
        <w:t xml:space="preserve">, определят като </w:t>
      </w:r>
      <w:r w:rsidR="003E7422" w:rsidRPr="007E2EFF">
        <w:rPr>
          <w:rFonts w:ascii="Times New Roman" w:hAnsi="Times New Roman" w:cs="Times New Roman"/>
          <w:sz w:val="28"/>
          <w:szCs w:val="28"/>
        </w:rPr>
        <w:t>значим фокус подготвянето и изяв</w:t>
      </w:r>
      <w:r w:rsidR="00F33254" w:rsidRPr="007E2EFF">
        <w:rPr>
          <w:rFonts w:ascii="Times New Roman" w:hAnsi="Times New Roman" w:cs="Times New Roman"/>
          <w:sz w:val="28"/>
          <w:szCs w:val="28"/>
        </w:rPr>
        <w:t>я</w:t>
      </w:r>
      <w:r w:rsidR="003E7422" w:rsidRPr="007E2EFF">
        <w:rPr>
          <w:rFonts w:ascii="Times New Roman" w:hAnsi="Times New Roman" w:cs="Times New Roman"/>
          <w:sz w:val="28"/>
          <w:szCs w:val="28"/>
        </w:rPr>
        <w:t>в</w:t>
      </w:r>
      <w:r w:rsidR="004145A4" w:rsidRPr="007E2EFF">
        <w:rPr>
          <w:rFonts w:ascii="Times New Roman" w:hAnsi="Times New Roman" w:cs="Times New Roman"/>
          <w:sz w:val="28"/>
          <w:szCs w:val="28"/>
        </w:rPr>
        <w:t>а</w:t>
      </w:r>
      <w:r w:rsidR="003E7422" w:rsidRPr="007E2EFF">
        <w:rPr>
          <w:rFonts w:ascii="Times New Roman" w:hAnsi="Times New Roman" w:cs="Times New Roman"/>
          <w:sz w:val="28"/>
          <w:szCs w:val="28"/>
        </w:rPr>
        <w:t>нето на родово-личностна</w:t>
      </w:r>
      <w:r w:rsidR="00F33254" w:rsidRPr="007E2EFF">
        <w:rPr>
          <w:rFonts w:ascii="Times New Roman" w:hAnsi="Times New Roman" w:cs="Times New Roman"/>
          <w:sz w:val="28"/>
          <w:szCs w:val="28"/>
        </w:rPr>
        <w:t xml:space="preserve"> компетентност, в чиято феноменология Я. Мерджанова откроява трансформиращата процесуалност на персонални и общностни </w:t>
      </w:r>
      <w:r w:rsidR="00F33254" w:rsidRPr="00803F2D">
        <w:rPr>
          <w:rFonts w:ascii="Times New Roman" w:hAnsi="Times New Roman" w:cs="Times New Roman"/>
          <w:sz w:val="28"/>
          <w:szCs w:val="28"/>
        </w:rPr>
        <w:t>„(…) многопосочно-взаимни хоризонти</w:t>
      </w:r>
      <w:r w:rsidR="00803F2D">
        <w:rPr>
          <w:rFonts w:ascii="Times New Roman" w:hAnsi="Times New Roman" w:cs="Times New Roman"/>
          <w:i/>
          <w:sz w:val="28"/>
          <w:szCs w:val="28"/>
        </w:rPr>
        <w:t xml:space="preserve"> </w:t>
      </w:r>
      <w:r w:rsidR="00803F2D">
        <w:rPr>
          <w:rStyle w:val="fontstyle01"/>
          <w:sz w:val="28"/>
          <w:szCs w:val="28"/>
          <w:lang w:val="en-US"/>
        </w:rPr>
        <w:t>[1</w:t>
      </w:r>
      <w:r w:rsidR="00024880">
        <w:rPr>
          <w:rStyle w:val="fontstyle01"/>
          <w:sz w:val="28"/>
          <w:szCs w:val="28"/>
        </w:rPr>
        <w:t>; 54</w:t>
      </w:r>
      <w:r w:rsidR="00803F2D">
        <w:rPr>
          <w:rStyle w:val="fontstyle01"/>
          <w:sz w:val="28"/>
          <w:szCs w:val="28"/>
          <w:lang w:val="en-US"/>
        </w:rPr>
        <w:t>]</w:t>
      </w:r>
      <w:r w:rsidR="00803F2D">
        <w:rPr>
          <w:rStyle w:val="fontstyle01"/>
          <w:sz w:val="28"/>
          <w:szCs w:val="28"/>
        </w:rPr>
        <w:t>.</w:t>
      </w:r>
      <w:r w:rsidR="00EF606C" w:rsidRPr="007E2EFF">
        <w:rPr>
          <w:rFonts w:ascii="Times New Roman" w:hAnsi="Times New Roman" w:cs="Times New Roman"/>
          <w:sz w:val="28"/>
          <w:szCs w:val="28"/>
        </w:rPr>
        <w:t xml:space="preserve">Тази теза придава нови нюанси на разбирането за културна осъзнатост като </w:t>
      </w:r>
      <w:r w:rsidR="00EF606C" w:rsidRPr="00803F2D">
        <w:rPr>
          <w:rFonts w:ascii="Times New Roman" w:hAnsi="Times New Roman" w:cs="Times New Roman"/>
          <w:sz w:val="28"/>
          <w:szCs w:val="28"/>
        </w:rPr>
        <w:t>„(…) превръщане на Космоса в богати и взаимосвързани Микрокосмоси“</w:t>
      </w:r>
      <w:r w:rsidR="00803F2D">
        <w:rPr>
          <w:rFonts w:ascii="Times New Roman" w:hAnsi="Times New Roman" w:cs="Times New Roman"/>
          <w:sz w:val="28"/>
          <w:szCs w:val="28"/>
        </w:rPr>
        <w:t xml:space="preserve"> </w:t>
      </w:r>
      <w:r w:rsidR="00803F2D" w:rsidRPr="00803F2D">
        <w:rPr>
          <w:rStyle w:val="fontstyle01"/>
          <w:sz w:val="28"/>
          <w:szCs w:val="28"/>
          <w:lang w:val="en-US"/>
        </w:rPr>
        <w:t>[</w:t>
      </w:r>
      <w:r w:rsidR="00803F2D">
        <w:rPr>
          <w:rStyle w:val="fontstyle01"/>
          <w:sz w:val="28"/>
          <w:szCs w:val="28"/>
          <w:lang w:val="en-US"/>
        </w:rPr>
        <w:t>1</w:t>
      </w:r>
      <w:r w:rsidR="00024880">
        <w:rPr>
          <w:rStyle w:val="fontstyle01"/>
          <w:sz w:val="28"/>
          <w:szCs w:val="28"/>
        </w:rPr>
        <w:t>; 55</w:t>
      </w:r>
      <w:r w:rsidR="00803F2D">
        <w:rPr>
          <w:rStyle w:val="fontstyle01"/>
          <w:sz w:val="28"/>
          <w:szCs w:val="28"/>
          <w:lang w:val="en-US"/>
        </w:rPr>
        <w:t>]</w:t>
      </w:r>
      <w:r w:rsidR="00803F2D">
        <w:rPr>
          <w:rStyle w:val="fontstyle01"/>
          <w:sz w:val="28"/>
          <w:szCs w:val="28"/>
        </w:rPr>
        <w:t xml:space="preserve">. </w:t>
      </w:r>
      <w:r w:rsidRPr="007E2EFF">
        <w:rPr>
          <w:rFonts w:ascii="Times New Roman" w:hAnsi="Times New Roman" w:cs="Times New Roman"/>
          <w:sz w:val="28"/>
          <w:szCs w:val="28"/>
        </w:rPr>
        <w:t xml:space="preserve">Според Л. Милков </w:t>
      </w:r>
      <w:r w:rsidRPr="00803F2D">
        <w:rPr>
          <w:rFonts w:ascii="Times New Roman" w:hAnsi="Times New Roman" w:cs="Times New Roman"/>
          <w:sz w:val="28"/>
          <w:szCs w:val="28"/>
        </w:rPr>
        <w:t>„</w:t>
      </w:r>
      <w:r w:rsidR="004028F6" w:rsidRPr="00803F2D">
        <w:rPr>
          <w:rFonts w:ascii="Times New Roman" w:hAnsi="Times New Roman" w:cs="Times New Roman"/>
          <w:sz w:val="28"/>
          <w:szCs w:val="28"/>
        </w:rPr>
        <w:t>к</w:t>
      </w:r>
      <w:r w:rsidRPr="00803F2D">
        <w:rPr>
          <w:rFonts w:ascii="Times New Roman" w:hAnsi="Times New Roman" w:cs="Times New Roman"/>
          <w:sz w:val="28"/>
          <w:szCs w:val="28"/>
        </w:rPr>
        <w:t>ултурата е неразделна част от човека и социума. Тя е съществена човешка особеност, правеща хората различни по начин на живот и светоусещане“</w:t>
      </w:r>
      <w:r w:rsidRPr="007E2EFF">
        <w:rPr>
          <w:rFonts w:ascii="Times New Roman" w:hAnsi="Times New Roman" w:cs="Times New Roman"/>
          <w:sz w:val="28"/>
          <w:szCs w:val="28"/>
        </w:rPr>
        <w:t xml:space="preserve"> </w:t>
      </w:r>
      <w:r w:rsidR="00803F2D">
        <w:rPr>
          <w:rStyle w:val="fontstyle01"/>
          <w:sz w:val="28"/>
          <w:szCs w:val="28"/>
          <w:lang w:val="en-US"/>
        </w:rPr>
        <w:t>[</w:t>
      </w:r>
      <w:r w:rsidR="00803F2D">
        <w:rPr>
          <w:rStyle w:val="fontstyle01"/>
          <w:sz w:val="28"/>
          <w:szCs w:val="28"/>
        </w:rPr>
        <w:t>2</w:t>
      </w:r>
      <w:r w:rsidR="00024880">
        <w:rPr>
          <w:rStyle w:val="fontstyle01"/>
          <w:sz w:val="28"/>
          <w:szCs w:val="28"/>
        </w:rPr>
        <w:t>; 358</w:t>
      </w:r>
      <w:r w:rsidR="00803F2D">
        <w:rPr>
          <w:rStyle w:val="fontstyle01"/>
          <w:sz w:val="28"/>
          <w:szCs w:val="28"/>
          <w:lang w:val="en-US"/>
        </w:rPr>
        <w:t>]</w:t>
      </w:r>
      <w:r w:rsidR="00803F2D">
        <w:rPr>
          <w:rStyle w:val="fontstyle01"/>
          <w:sz w:val="28"/>
          <w:szCs w:val="28"/>
        </w:rPr>
        <w:t xml:space="preserve">. </w:t>
      </w:r>
      <w:r w:rsidR="004145A4" w:rsidRPr="007E2EFF">
        <w:rPr>
          <w:rFonts w:ascii="Times New Roman" w:hAnsi="Times New Roman" w:cs="Times New Roman"/>
          <w:sz w:val="28"/>
          <w:szCs w:val="28"/>
        </w:rPr>
        <w:t>Всъщност</w:t>
      </w:r>
      <w:r w:rsidR="00F23E28" w:rsidRPr="007E2EFF">
        <w:rPr>
          <w:rFonts w:ascii="Times New Roman" w:hAnsi="Times New Roman" w:cs="Times New Roman"/>
          <w:sz w:val="28"/>
          <w:szCs w:val="28"/>
        </w:rPr>
        <w:t xml:space="preserve"> културата </w:t>
      </w:r>
      <w:r w:rsidR="004145A4" w:rsidRPr="007E2EFF">
        <w:rPr>
          <w:rFonts w:ascii="Times New Roman" w:hAnsi="Times New Roman" w:cs="Times New Roman"/>
          <w:sz w:val="28"/>
          <w:szCs w:val="28"/>
        </w:rPr>
        <w:t>е доминанта при формирането на детската картина на света и на индивидуалното</w:t>
      </w:r>
      <w:r w:rsidR="00F23E28" w:rsidRPr="007E2EFF">
        <w:rPr>
          <w:rFonts w:ascii="Times New Roman" w:hAnsi="Times New Roman" w:cs="Times New Roman"/>
          <w:sz w:val="28"/>
          <w:szCs w:val="28"/>
        </w:rPr>
        <w:t xml:space="preserve"> светоусещане за реалната действителност.</w:t>
      </w:r>
    </w:p>
    <w:p w:rsidR="004F0F2C" w:rsidRPr="007E2EFF" w:rsidRDefault="004F0F2C" w:rsidP="00412721">
      <w:pPr>
        <w:spacing w:after="0" w:line="240" w:lineRule="auto"/>
        <w:ind w:firstLine="709"/>
        <w:jc w:val="both"/>
        <w:rPr>
          <w:rFonts w:ascii="Times New Roman" w:hAnsi="Times New Roman" w:cs="Times New Roman"/>
          <w:sz w:val="28"/>
          <w:szCs w:val="28"/>
        </w:rPr>
      </w:pPr>
      <w:r w:rsidRPr="007E2EFF">
        <w:rPr>
          <w:rFonts w:ascii="Times New Roman" w:hAnsi="Times New Roman" w:cs="Times New Roman"/>
          <w:sz w:val="28"/>
          <w:szCs w:val="28"/>
        </w:rPr>
        <w:t xml:space="preserve">При децата в предучилищна възраст възприемането </w:t>
      </w:r>
      <w:r w:rsidR="00BD2B95" w:rsidRPr="007E2EFF">
        <w:rPr>
          <w:rFonts w:ascii="Times New Roman" w:hAnsi="Times New Roman" w:cs="Times New Roman"/>
          <w:sz w:val="28"/>
          <w:szCs w:val="28"/>
        </w:rPr>
        <w:t xml:space="preserve">на природо-социалното обкръжение и неговите йерархично свързани компоненти </w:t>
      </w:r>
      <w:r w:rsidRPr="007E2EFF">
        <w:rPr>
          <w:rFonts w:ascii="Times New Roman" w:hAnsi="Times New Roman" w:cs="Times New Roman"/>
          <w:sz w:val="28"/>
          <w:szCs w:val="28"/>
        </w:rPr>
        <w:t xml:space="preserve">е </w:t>
      </w:r>
      <w:proofErr w:type="spellStart"/>
      <w:r w:rsidRPr="007E2EFF">
        <w:rPr>
          <w:rFonts w:ascii="Times New Roman" w:hAnsi="Times New Roman" w:cs="Times New Roman"/>
          <w:sz w:val="28"/>
          <w:szCs w:val="28"/>
        </w:rPr>
        <w:t>контретно-образно</w:t>
      </w:r>
      <w:proofErr w:type="spellEnd"/>
      <w:r w:rsidRPr="007E2EFF">
        <w:rPr>
          <w:rFonts w:ascii="Times New Roman" w:hAnsi="Times New Roman" w:cs="Times New Roman"/>
          <w:sz w:val="28"/>
          <w:szCs w:val="28"/>
        </w:rPr>
        <w:t>, затова и повечето обреди</w:t>
      </w:r>
      <w:r w:rsidR="00BD2B95" w:rsidRPr="007E2EFF">
        <w:rPr>
          <w:rFonts w:ascii="Times New Roman" w:hAnsi="Times New Roman" w:cs="Times New Roman"/>
          <w:sz w:val="28"/>
          <w:szCs w:val="28"/>
        </w:rPr>
        <w:t xml:space="preserve"> и</w:t>
      </w:r>
      <w:r w:rsidRPr="007E2EFF">
        <w:rPr>
          <w:rFonts w:ascii="Times New Roman" w:hAnsi="Times New Roman" w:cs="Times New Roman"/>
          <w:sz w:val="28"/>
          <w:szCs w:val="28"/>
        </w:rPr>
        <w:t xml:space="preserve"> традиции в детската градина </w:t>
      </w:r>
      <w:r w:rsidR="00BD2B95" w:rsidRPr="007E2EFF">
        <w:rPr>
          <w:rFonts w:ascii="Times New Roman" w:hAnsi="Times New Roman" w:cs="Times New Roman"/>
          <w:sz w:val="28"/>
          <w:szCs w:val="28"/>
        </w:rPr>
        <w:t xml:space="preserve">се реализират чрез </w:t>
      </w:r>
      <w:r w:rsidRPr="007E2EFF">
        <w:rPr>
          <w:rFonts w:ascii="Times New Roman" w:hAnsi="Times New Roman" w:cs="Times New Roman"/>
          <w:sz w:val="28"/>
          <w:szCs w:val="28"/>
        </w:rPr>
        <w:t xml:space="preserve">фолклорни игри, </w:t>
      </w:r>
      <w:proofErr w:type="spellStart"/>
      <w:r w:rsidR="00604D0C" w:rsidRPr="007E2EFF">
        <w:rPr>
          <w:rFonts w:ascii="Times New Roman" w:hAnsi="Times New Roman" w:cs="Times New Roman"/>
          <w:sz w:val="28"/>
          <w:szCs w:val="28"/>
        </w:rPr>
        <w:t>игри</w:t>
      </w:r>
      <w:proofErr w:type="spellEnd"/>
      <w:r w:rsidR="00604D0C" w:rsidRPr="007E2EFF">
        <w:rPr>
          <w:rFonts w:ascii="Times New Roman" w:hAnsi="Times New Roman" w:cs="Times New Roman"/>
          <w:sz w:val="28"/>
          <w:szCs w:val="28"/>
        </w:rPr>
        <w:t xml:space="preserve"> инсценировки, </w:t>
      </w:r>
      <w:r w:rsidR="00BD2B95" w:rsidRPr="007E2EFF">
        <w:rPr>
          <w:rFonts w:ascii="Times New Roman" w:hAnsi="Times New Roman" w:cs="Times New Roman"/>
          <w:sz w:val="28"/>
          <w:szCs w:val="28"/>
        </w:rPr>
        <w:t xml:space="preserve">възстановки, </w:t>
      </w:r>
      <w:r w:rsidR="00604D0C" w:rsidRPr="007E2EFF">
        <w:rPr>
          <w:rFonts w:ascii="Times New Roman" w:hAnsi="Times New Roman" w:cs="Times New Roman"/>
          <w:sz w:val="28"/>
          <w:szCs w:val="28"/>
        </w:rPr>
        <w:t>проектни активности</w:t>
      </w:r>
      <w:r w:rsidRPr="007E2EFF">
        <w:rPr>
          <w:rFonts w:ascii="Times New Roman" w:hAnsi="Times New Roman" w:cs="Times New Roman"/>
          <w:sz w:val="28"/>
          <w:szCs w:val="28"/>
        </w:rPr>
        <w:t xml:space="preserve">. </w:t>
      </w:r>
      <w:r w:rsidR="00BB60D6" w:rsidRPr="007E2EFF">
        <w:rPr>
          <w:rFonts w:ascii="Times New Roman" w:hAnsi="Times New Roman" w:cs="Times New Roman"/>
          <w:sz w:val="28"/>
          <w:szCs w:val="28"/>
        </w:rPr>
        <w:t>Така се</w:t>
      </w:r>
      <w:r w:rsidRPr="007E2EFF">
        <w:rPr>
          <w:rFonts w:ascii="Times New Roman" w:hAnsi="Times New Roman" w:cs="Times New Roman"/>
          <w:sz w:val="28"/>
          <w:szCs w:val="28"/>
        </w:rPr>
        <w:t xml:space="preserve"> </w:t>
      </w:r>
      <w:r w:rsidR="00604D0C" w:rsidRPr="007E2EFF">
        <w:rPr>
          <w:rFonts w:ascii="Times New Roman" w:hAnsi="Times New Roman" w:cs="Times New Roman"/>
          <w:sz w:val="28"/>
          <w:szCs w:val="28"/>
        </w:rPr>
        <w:t>осигурява достъпност и ангажиращо въвеждане в магичния им свят. Това виждане се споделя и от</w:t>
      </w:r>
      <w:r w:rsidR="0059493F" w:rsidRPr="007E2EFF">
        <w:rPr>
          <w:rFonts w:ascii="Times New Roman" w:hAnsi="Times New Roman" w:cs="Times New Roman"/>
          <w:sz w:val="28"/>
          <w:szCs w:val="28"/>
        </w:rPr>
        <w:t xml:space="preserve"> А. Кръстева</w:t>
      </w:r>
      <w:r w:rsidR="00604D0C" w:rsidRPr="007E2EFF">
        <w:rPr>
          <w:rFonts w:ascii="Times New Roman" w:hAnsi="Times New Roman" w:cs="Times New Roman"/>
          <w:sz w:val="28"/>
          <w:szCs w:val="28"/>
        </w:rPr>
        <w:t xml:space="preserve">, </w:t>
      </w:r>
      <w:r w:rsidR="0059493F" w:rsidRPr="007E2EFF">
        <w:rPr>
          <w:rFonts w:ascii="Times New Roman" w:hAnsi="Times New Roman" w:cs="Times New Roman"/>
          <w:sz w:val="28"/>
          <w:szCs w:val="28"/>
        </w:rPr>
        <w:t xml:space="preserve"> </w:t>
      </w:r>
      <w:r w:rsidR="00604D0C" w:rsidRPr="007E2EFF">
        <w:rPr>
          <w:rFonts w:ascii="Times New Roman" w:hAnsi="Times New Roman" w:cs="Times New Roman"/>
          <w:sz w:val="28"/>
          <w:szCs w:val="28"/>
        </w:rPr>
        <w:t xml:space="preserve">която </w:t>
      </w:r>
      <w:r w:rsidR="00FD1401" w:rsidRPr="007E2EFF">
        <w:rPr>
          <w:rFonts w:ascii="Times New Roman" w:hAnsi="Times New Roman" w:cs="Times New Roman"/>
          <w:sz w:val="28"/>
          <w:szCs w:val="28"/>
        </w:rPr>
        <w:t>аргументира</w:t>
      </w:r>
      <w:r w:rsidR="00321E97" w:rsidRPr="007E2EFF">
        <w:rPr>
          <w:rFonts w:ascii="Times New Roman" w:hAnsi="Times New Roman" w:cs="Times New Roman"/>
          <w:sz w:val="28"/>
          <w:szCs w:val="28"/>
        </w:rPr>
        <w:t xml:space="preserve"> становището, че</w:t>
      </w:r>
      <w:r w:rsidR="0059493F" w:rsidRPr="007E2EFF">
        <w:rPr>
          <w:rFonts w:ascii="Times New Roman" w:hAnsi="Times New Roman" w:cs="Times New Roman"/>
          <w:sz w:val="28"/>
          <w:szCs w:val="28"/>
        </w:rPr>
        <w:t xml:space="preserve"> </w:t>
      </w:r>
      <w:r w:rsidR="0059493F" w:rsidRPr="00803F2D">
        <w:rPr>
          <w:rFonts w:ascii="Times New Roman" w:hAnsi="Times New Roman" w:cs="Times New Roman"/>
          <w:sz w:val="28"/>
          <w:szCs w:val="28"/>
        </w:rPr>
        <w:t>„</w:t>
      </w:r>
      <w:r w:rsidR="004028F6" w:rsidRPr="00803F2D">
        <w:rPr>
          <w:rFonts w:ascii="Times New Roman" w:hAnsi="Times New Roman" w:cs="Times New Roman"/>
          <w:sz w:val="28"/>
          <w:szCs w:val="28"/>
        </w:rPr>
        <w:t>в</w:t>
      </w:r>
      <w:r w:rsidR="0059493F" w:rsidRPr="00803F2D">
        <w:rPr>
          <w:rFonts w:ascii="Times New Roman" w:hAnsi="Times New Roman" w:cs="Times New Roman"/>
          <w:sz w:val="28"/>
          <w:szCs w:val="28"/>
        </w:rPr>
        <w:t xml:space="preserve"> този възрастов период детето не е способно да възприема рационално, да го осмисли и подреди по значимост, но запечатва дълбоко  емоционално тези контакти и те за него стават модел на човешки отношения“</w:t>
      </w:r>
      <w:r w:rsidR="0059493F" w:rsidRPr="00803F2D">
        <w:rPr>
          <w:rFonts w:ascii="Times New Roman" w:hAnsi="Times New Roman" w:cs="Times New Roman"/>
          <w:sz w:val="28"/>
          <w:szCs w:val="28"/>
          <w:lang w:val="en-US"/>
        </w:rPr>
        <w:t xml:space="preserve"> </w:t>
      </w:r>
      <w:r w:rsidR="00803F2D">
        <w:rPr>
          <w:rStyle w:val="fontstyle01"/>
          <w:sz w:val="28"/>
          <w:szCs w:val="28"/>
          <w:lang w:val="en-US"/>
        </w:rPr>
        <w:t>[</w:t>
      </w:r>
      <w:r w:rsidR="00803F2D">
        <w:rPr>
          <w:rStyle w:val="fontstyle01"/>
          <w:sz w:val="28"/>
          <w:szCs w:val="28"/>
        </w:rPr>
        <w:t>3</w:t>
      </w:r>
      <w:r w:rsidR="00024880">
        <w:rPr>
          <w:rStyle w:val="fontstyle01"/>
          <w:sz w:val="28"/>
          <w:szCs w:val="28"/>
        </w:rPr>
        <w:t>; 17</w:t>
      </w:r>
      <w:r w:rsidR="00803F2D">
        <w:rPr>
          <w:rStyle w:val="fontstyle01"/>
          <w:sz w:val="28"/>
          <w:szCs w:val="28"/>
          <w:lang w:val="en-US"/>
        </w:rPr>
        <w:t>]</w:t>
      </w:r>
      <w:r w:rsidR="00803F2D">
        <w:rPr>
          <w:rStyle w:val="fontstyle01"/>
          <w:sz w:val="28"/>
          <w:szCs w:val="28"/>
        </w:rPr>
        <w:t xml:space="preserve">. </w:t>
      </w:r>
      <w:r w:rsidR="004028F6" w:rsidRPr="007E2EFF">
        <w:rPr>
          <w:rFonts w:ascii="Times New Roman" w:hAnsi="Times New Roman" w:cs="Times New Roman"/>
          <w:sz w:val="28"/>
          <w:szCs w:val="28"/>
        </w:rPr>
        <w:t>Т</w:t>
      </w:r>
      <w:r w:rsidR="00F23E28" w:rsidRPr="007E2EFF">
        <w:rPr>
          <w:rFonts w:ascii="Times New Roman" w:hAnsi="Times New Roman" w:cs="Times New Roman"/>
          <w:sz w:val="28"/>
          <w:szCs w:val="28"/>
        </w:rPr>
        <w:t xml:space="preserve">езата на </w:t>
      </w:r>
      <w:r w:rsidR="00604D0C" w:rsidRPr="007E2EFF">
        <w:rPr>
          <w:rFonts w:ascii="Times New Roman" w:hAnsi="Times New Roman" w:cs="Times New Roman"/>
          <w:sz w:val="28"/>
          <w:szCs w:val="28"/>
        </w:rPr>
        <w:t xml:space="preserve">авторката </w:t>
      </w:r>
      <w:r w:rsidR="00F23E28" w:rsidRPr="007E2EFF">
        <w:rPr>
          <w:rFonts w:ascii="Times New Roman" w:hAnsi="Times New Roman" w:cs="Times New Roman"/>
          <w:sz w:val="28"/>
          <w:szCs w:val="28"/>
        </w:rPr>
        <w:t xml:space="preserve">насочва вниманието към </w:t>
      </w:r>
      <w:r w:rsidR="00814661" w:rsidRPr="007E2EFF">
        <w:rPr>
          <w:rFonts w:ascii="Times New Roman" w:hAnsi="Times New Roman" w:cs="Times New Roman"/>
          <w:sz w:val="28"/>
          <w:szCs w:val="28"/>
        </w:rPr>
        <w:t xml:space="preserve">деликатното използване на потенциала на подражанието като механизъм за овладяване на </w:t>
      </w:r>
      <w:r w:rsidR="00F23E28" w:rsidRPr="007E2EFF">
        <w:rPr>
          <w:rFonts w:ascii="Times New Roman" w:hAnsi="Times New Roman" w:cs="Times New Roman"/>
          <w:sz w:val="28"/>
          <w:szCs w:val="28"/>
        </w:rPr>
        <w:t>модели на поведение</w:t>
      </w:r>
      <w:r w:rsidR="00630C8A" w:rsidRPr="007E2EFF">
        <w:rPr>
          <w:rFonts w:ascii="Times New Roman" w:hAnsi="Times New Roman" w:cs="Times New Roman"/>
          <w:sz w:val="28"/>
          <w:szCs w:val="28"/>
        </w:rPr>
        <w:t xml:space="preserve"> и еталонно следване на ценностни образци </w:t>
      </w:r>
      <w:r w:rsidR="00017C43" w:rsidRPr="007E2EFF">
        <w:rPr>
          <w:rFonts w:ascii="Times New Roman" w:hAnsi="Times New Roman" w:cs="Times New Roman"/>
          <w:sz w:val="28"/>
          <w:szCs w:val="28"/>
        </w:rPr>
        <w:t>за съхраняване на обичаи</w:t>
      </w:r>
      <w:r w:rsidR="00F23E28" w:rsidRPr="007E2EFF">
        <w:rPr>
          <w:rFonts w:ascii="Times New Roman" w:hAnsi="Times New Roman" w:cs="Times New Roman"/>
          <w:sz w:val="28"/>
          <w:szCs w:val="28"/>
        </w:rPr>
        <w:t xml:space="preserve"> и традиции. </w:t>
      </w:r>
      <w:r w:rsidR="00017C43" w:rsidRPr="007E2EFF">
        <w:rPr>
          <w:rFonts w:ascii="Times New Roman" w:hAnsi="Times New Roman" w:cs="Times New Roman"/>
          <w:sz w:val="28"/>
          <w:szCs w:val="28"/>
        </w:rPr>
        <w:t xml:space="preserve">Представянето им в семейната общност, в рода и в образователната институция и стимулирането към включване и функциониране в празничната среда е шанс за съхраняването им като автентична връзка с родното. </w:t>
      </w:r>
      <w:r w:rsidR="0061555D" w:rsidRPr="007E2EFF">
        <w:rPr>
          <w:rFonts w:ascii="Times New Roman" w:hAnsi="Times New Roman" w:cs="Times New Roman"/>
          <w:sz w:val="28"/>
          <w:szCs w:val="28"/>
        </w:rPr>
        <w:t>Тук е удачно използването на клубната образователна технология, чиито в</w:t>
      </w:r>
      <w:r w:rsidR="000D7F5E" w:rsidRPr="007E2EFF">
        <w:rPr>
          <w:rFonts w:ascii="Times New Roman" w:hAnsi="Times New Roman" w:cs="Times New Roman"/>
          <w:sz w:val="28"/>
          <w:szCs w:val="28"/>
        </w:rPr>
        <w:t xml:space="preserve">одещите цели </w:t>
      </w:r>
      <w:r w:rsidR="0061555D" w:rsidRPr="007E2EFF">
        <w:rPr>
          <w:rFonts w:ascii="Times New Roman" w:hAnsi="Times New Roman" w:cs="Times New Roman"/>
          <w:sz w:val="28"/>
          <w:szCs w:val="28"/>
        </w:rPr>
        <w:t xml:space="preserve">могат да </w:t>
      </w:r>
      <w:r w:rsidR="000D7F5E" w:rsidRPr="007E2EFF">
        <w:rPr>
          <w:rFonts w:ascii="Times New Roman" w:hAnsi="Times New Roman" w:cs="Times New Roman"/>
          <w:sz w:val="28"/>
          <w:szCs w:val="28"/>
        </w:rPr>
        <w:t xml:space="preserve">се </w:t>
      </w:r>
      <w:r w:rsidR="0061555D" w:rsidRPr="00803F2D">
        <w:rPr>
          <w:rFonts w:ascii="Times New Roman" w:hAnsi="Times New Roman" w:cs="Times New Roman"/>
          <w:sz w:val="28"/>
          <w:szCs w:val="28"/>
        </w:rPr>
        <w:t xml:space="preserve">„(…) </w:t>
      </w:r>
      <w:proofErr w:type="spellStart"/>
      <w:r w:rsidR="000D7F5E" w:rsidRPr="00803F2D">
        <w:rPr>
          <w:rFonts w:ascii="Times New Roman" w:hAnsi="Times New Roman" w:cs="Times New Roman"/>
          <w:sz w:val="28"/>
          <w:szCs w:val="28"/>
        </w:rPr>
        <w:t>ранжират</w:t>
      </w:r>
      <w:proofErr w:type="spellEnd"/>
      <w:r w:rsidR="000D7F5E" w:rsidRPr="00803F2D">
        <w:rPr>
          <w:rFonts w:ascii="Times New Roman" w:hAnsi="Times New Roman" w:cs="Times New Roman"/>
          <w:sz w:val="28"/>
          <w:szCs w:val="28"/>
        </w:rPr>
        <w:t xml:space="preserve"> вариативно при приоритетното извеждане на целеви ориентири, свързани със стимулиране на преживяванията в процеса на преоткриване на ценността на „родното“ в контекста на тематичната определеност</w:t>
      </w:r>
      <w:r w:rsidR="0061555D" w:rsidRPr="00803F2D">
        <w:rPr>
          <w:rFonts w:ascii="Times New Roman" w:hAnsi="Times New Roman" w:cs="Times New Roman"/>
          <w:sz w:val="28"/>
          <w:szCs w:val="28"/>
        </w:rPr>
        <w:t xml:space="preserve"> (…)“</w:t>
      </w:r>
      <w:r w:rsidR="007E3BB3">
        <w:rPr>
          <w:rFonts w:ascii="Times New Roman" w:hAnsi="Times New Roman" w:cs="Times New Roman"/>
          <w:sz w:val="28"/>
          <w:szCs w:val="28"/>
          <w:lang w:val="en-US"/>
        </w:rPr>
        <w:t xml:space="preserve"> </w:t>
      </w:r>
      <w:r w:rsidR="00803F2D">
        <w:rPr>
          <w:rStyle w:val="fontstyle01"/>
          <w:sz w:val="28"/>
          <w:szCs w:val="28"/>
          <w:lang w:val="en-US"/>
        </w:rPr>
        <w:t>[</w:t>
      </w:r>
      <w:r w:rsidR="00803F2D">
        <w:rPr>
          <w:rStyle w:val="fontstyle01"/>
          <w:sz w:val="28"/>
          <w:szCs w:val="28"/>
        </w:rPr>
        <w:t>4</w:t>
      </w:r>
      <w:r w:rsidR="00024880">
        <w:rPr>
          <w:rStyle w:val="fontstyle01"/>
          <w:sz w:val="28"/>
          <w:szCs w:val="28"/>
        </w:rPr>
        <w:t>; 290</w:t>
      </w:r>
      <w:r w:rsidR="00803F2D">
        <w:rPr>
          <w:rStyle w:val="fontstyle01"/>
          <w:sz w:val="28"/>
          <w:szCs w:val="28"/>
          <w:lang w:val="en-US"/>
        </w:rPr>
        <w:t>]</w:t>
      </w:r>
      <w:r w:rsidR="000D7F5E" w:rsidRPr="007E2EFF">
        <w:rPr>
          <w:rFonts w:ascii="Times New Roman" w:hAnsi="Times New Roman" w:cs="Times New Roman"/>
          <w:sz w:val="28"/>
          <w:szCs w:val="28"/>
        </w:rPr>
        <w:t>.</w:t>
      </w:r>
      <w:r w:rsidR="0061555D" w:rsidRPr="007E2EFF">
        <w:rPr>
          <w:rFonts w:ascii="Times New Roman" w:hAnsi="Times New Roman" w:cs="Times New Roman"/>
          <w:sz w:val="28"/>
          <w:szCs w:val="28"/>
        </w:rPr>
        <w:t xml:space="preserve"> Имплементирането ѝ в допълнителни форми на педагогическо взаимодействие по </w:t>
      </w:r>
      <w:r w:rsidR="000D7F5E" w:rsidRPr="007E2EFF">
        <w:rPr>
          <w:rFonts w:ascii="Times New Roman" w:hAnsi="Times New Roman" w:cs="Times New Roman"/>
          <w:sz w:val="28"/>
          <w:szCs w:val="28"/>
        </w:rPr>
        <w:t>околен свят</w:t>
      </w:r>
      <w:r w:rsidR="0061555D" w:rsidRPr="007E2EFF">
        <w:rPr>
          <w:rFonts w:ascii="Times New Roman" w:hAnsi="Times New Roman" w:cs="Times New Roman"/>
          <w:sz w:val="28"/>
          <w:szCs w:val="28"/>
        </w:rPr>
        <w:t xml:space="preserve"> създава предпоставки за </w:t>
      </w:r>
      <w:r w:rsidR="0061555D" w:rsidRPr="008E6F54">
        <w:rPr>
          <w:rFonts w:ascii="Times New Roman" w:hAnsi="Times New Roman" w:cs="Times New Roman"/>
          <w:sz w:val="28"/>
          <w:szCs w:val="28"/>
        </w:rPr>
        <w:t xml:space="preserve">„(…) </w:t>
      </w:r>
      <w:r w:rsidR="000D7F5E" w:rsidRPr="008E6F54">
        <w:rPr>
          <w:rFonts w:ascii="Times New Roman" w:hAnsi="Times New Roman" w:cs="Times New Roman"/>
          <w:sz w:val="28"/>
          <w:szCs w:val="28"/>
        </w:rPr>
        <w:t xml:space="preserve">трансферно изпробване и усъвършенстване на представи и умения за дейност, поведение и общуване в специфично </w:t>
      </w:r>
      <w:proofErr w:type="spellStart"/>
      <w:r w:rsidR="000D7F5E" w:rsidRPr="008E6F54">
        <w:rPr>
          <w:rFonts w:ascii="Times New Roman" w:hAnsi="Times New Roman" w:cs="Times New Roman"/>
          <w:sz w:val="28"/>
          <w:szCs w:val="28"/>
        </w:rPr>
        <w:t>краеведско</w:t>
      </w:r>
      <w:proofErr w:type="spellEnd"/>
      <w:r w:rsidR="000D7F5E" w:rsidRPr="008E6F54">
        <w:rPr>
          <w:rFonts w:ascii="Times New Roman" w:hAnsi="Times New Roman" w:cs="Times New Roman"/>
          <w:sz w:val="28"/>
          <w:szCs w:val="28"/>
        </w:rPr>
        <w:t xml:space="preserve"> пространство, емоционално обагрено от отношението на детето към него</w:t>
      </w:r>
      <w:r w:rsidR="0061555D" w:rsidRPr="008E6F54">
        <w:rPr>
          <w:rFonts w:ascii="Times New Roman" w:hAnsi="Times New Roman" w:cs="Times New Roman"/>
          <w:sz w:val="28"/>
          <w:szCs w:val="28"/>
        </w:rPr>
        <w:t xml:space="preserve">“ </w:t>
      </w:r>
      <w:r w:rsidR="008E6F54">
        <w:rPr>
          <w:rStyle w:val="fontstyle01"/>
          <w:sz w:val="28"/>
          <w:szCs w:val="28"/>
          <w:lang w:val="en-US"/>
        </w:rPr>
        <w:t>[</w:t>
      </w:r>
      <w:r w:rsidR="008E6F54">
        <w:rPr>
          <w:rStyle w:val="fontstyle01"/>
          <w:sz w:val="28"/>
          <w:szCs w:val="28"/>
        </w:rPr>
        <w:t>4</w:t>
      </w:r>
      <w:r w:rsidR="00024880">
        <w:rPr>
          <w:rStyle w:val="fontstyle01"/>
          <w:sz w:val="28"/>
          <w:szCs w:val="28"/>
        </w:rPr>
        <w:t>; 290</w:t>
      </w:r>
      <w:r w:rsidR="008E6F54">
        <w:rPr>
          <w:rStyle w:val="fontstyle01"/>
          <w:sz w:val="28"/>
          <w:szCs w:val="28"/>
          <w:lang w:val="en-US"/>
        </w:rPr>
        <w:t>]</w:t>
      </w:r>
      <w:r w:rsidR="008E6F54" w:rsidRPr="007E2EFF">
        <w:rPr>
          <w:rFonts w:ascii="Times New Roman" w:hAnsi="Times New Roman" w:cs="Times New Roman"/>
          <w:sz w:val="28"/>
          <w:szCs w:val="28"/>
        </w:rPr>
        <w:t>.</w:t>
      </w:r>
    </w:p>
    <w:p w:rsidR="00D42FC6" w:rsidRPr="007E2EFF" w:rsidRDefault="004C1DD8" w:rsidP="00412721">
      <w:pPr>
        <w:spacing w:after="0" w:line="240" w:lineRule="auto"/>
        <w:ind w:firstLine="709"/>
        <w:jc w:val="both"/>
        <w:rPr>
          <w:rFonts w:ascii="Times New Roman" w:eastAsia="Times New Roman" w:hAnsi="Times New Roman" w:cs="Times New Roman"/>
          <w:sz w:val="28"/>
          <w:szCs w:val="28"/>
        </w:rPr>
      </w:pPr>
      <w:r w:rsidRPr="007E2EFF">
        <w:rPr>
          <w:rFonts w:ascii="Times New Roman" w:hAnsi="Times New Roman" w:cs="Times New Roman"/>
          <w:sz w:val="28"/>
          <w:szCs w:val="28"/>
        </w:rPr>
        <w:t>Праз</w:t>
      </w:r>
      <w:r w:rsidR="00467385" w:rsidRPr="007E2EFF">
        <w:rPr>
          <w:rFonts w:ascii="Times New Roman" w:hAnsi="Times New Roman" w:cs="Times New Roman"/>
          <w:sz w:val="28"/>
          <w:szCs w:val="28"/>
        </w:rPr>
        <w:t>нично-</w:t>
      </w:r>
      <w:r w:rsidRPr="007E2EFF">
        <w:rPr>
          <w:rFonts w:ascii="Times New Roman" w:hAnsi="Times New Roman" w:cs="Times New Roman"/>
          <w:sz w:val="28"/>
          <w:szCs w:val="28"/>
        </w:rPr>
        <w:t>обредната</w:t>
      </w:r>
      <w:r w:rsidR="00467385" w:rsidRPr="007E2EFF">
        <w:rPr>
          <w:rFonts w:ascii="Times New Roman" w:hAnsi="Times New Roman" w:cs="Times New Roman"/>
          <w:sz w:val="28"/>
          <w:szCs w:val="28"/>
          <w:lang w:val="en-US"/>
        </w:rPr>
        <w:t xml:space="preserve"> </w:t>
      </w:r>
      <w:r w:rsidR="00467385" w:rsidRPr="007E2EFF">
        <w:rPr>
          <w:rFonts w:ascii="Times New Roman" w:hAnsi="Times New Roman" w:cs="Times New Roman"/>
          <w:sz w:val="28"/>
          <w:szCs w:val="28"/>
        </w:rPr>
        <w:t>система</w:t>
      </w:r>
      <w:r w:rsidR="00E12484" w:rsidRPr="007E2EFF">
        <w:rPr>
          <w:rFonts w:ascii="Times New Roman" w:hAnsi="Times New Roman" w:cs="Times New Roman"/>
          <w:sz w:val="28"/>
          <w:szCs w:val="28"/>
        </w:rPr>
        <w:t xml:space="preserve"> има своето предназначение в живота на </w:t>
      </w:r>
      <w:r w:rsidR="00BB60D6" w:rsidRPr="007E2EFF">
        <w:rPr>
          <w:rFonts w:ascii="Times New Roman" w:hAnsi="Times New Roman" w:cs="Times New Roman"/>
          <w:sz w:val="28"/>
          <w:szCs w:val="28"/>
        </w:rPr>
        <w:t>растящата индивидуалност</w:t>
      </w:r>
      <w:r w:rsidR="00E12484" w:rsidRPr="007E2EFF">
        <w:rPr>
          <w:rFonts w:ascii="Times New Roman" w:hAnsi="Times New Roman" w:cs="Times New Roman"/>
          <w:sz w:val="28"/>
          <w:szCs w:val="28"/>
        </w:rPr>
        <w:t>. Тя раз</w:t>
      </w:r>
      <w:r w:rsidR="005C2A4D" w:rsidRPr="007E2EFF">
        <w:rPr>
          <w:rFonts w:ascii="Times New Roman" w:hAnsi="Times New Roman" w:cs="Times New Roman"/>
          <w:sz w:val="28"/>
          <w:szCs w:val="28"/>
        </w:rPr>
        <w:t>ширява</w:t>
      </w:r>
      <w:r w:rsidR="00E12484" w:rsidRPr="007E2EFF">
        <w:rPr>
          <w:rFonts w:ascii="Times New Roman" w:hAnsi="Times New Roman" w:cs="Times New Roman"/>
          <w:sz w:val="28"/>
          <w:szCs w:val="28"/>
        </w:rPr>
        <w:t xml:space="preserve"> кръгозора, прави паралел между минало и настояще </w:t>
      </w:r>
      <w:r w:rsidR="005C2A4D" w:rsidRPr="007E2EFF">
        <w:rPr>
          <w:rFonts w:ascii="Times New Roman" w:hAnsi="Times New Roman" w:cs="Times New Roman"/>
          <w:sz w:val="28"/>
          <w:szCs w:val="28"/>
        </w:rPr>
        <w:t>с фокус към бъдещето, обогатявайки</w:t>
      </w:r>
      <w:r w:rsidR="00E12484" w:rsidRPr="007E2EFF">
        <w:rPr>
          <w:rFonts w:ascii="Times New Roman" w:hAnsi="Times New Roman" w:cs="Times New Roman"/>
          <w:sz w:val="28"/>
          <w:szCs w:val="28"/>
        </w:rPr>
        <w:t xml:space="preserve"> </w:t>
      </w:r>
      <w:r w:rsidR="00BB60D6" w:rsidRPr="007E2EFF">
        <w:rPr>
          <w:rFonts w:ascii="Times New Roman" w:hAnsi="Times New Roman" w:cs="Times New Roman"/>
          <w:sz w:val="28"/>
          <w:szCs w:val="28"/>
        </w:rPr>
        <w:t>нейния</w:t>
      </w:r>
      <w:r w:rsidR="00E12484" w:rsidRPr="007E2EFF">
        <w:rPr>
          <w:rFonts w:ascii="Times New Roman" w:hAnsi="Times New Roman" w:cs="Times New Roman"/>
          <w:sz w:val="28"/>
          <w:szCs w:val="28"/>
        </w:rPr>
        <w:t xml:space="preserve"> познавателен и социален опит. </w:t>
      </w:r>
      <w:r w:rsidR="00D42FC6" w:rsidRPr="007E2EFF">
        <w:rPr>
          <w:rFonts w:ascii="Times New Roman" w:hAnsi="Times New Roman" w:cs="Times New Roman"/>
          <w:sz w:val="28"/>
          <w:szCs w:val="28"/>
        </w:rPr>
        <w:t xml:space="preserve">Всъщност </w:t>
      </w:r>
      <w:r w:rsidR="00D42FC6" w:rsidRPr="008E6F54">
        <w:rPr>
          <w:rFonts w:ascii="Times New Roman" w:hAnsi="Times New Roman" w:cs="Times New Roman"/>
          <w:sz w:val="28"/>
          <w:szCs w:val="28"/>
        </w:rPr>
        <w:t>„о</w:t>
      </w:r>
      <w:r w:rsidR="00D42FC6" w:rsidRPr="008E6F54">
        <w:rPr>
          <w:rFonts w:ascii="Times New Roman" w:eastAsia="Times New Roman" w:hAnsi="Times New Roman" w:cs="Times New Roman"/>
          <w:sz w:val="28"/>
          <w:szCs w:val="28"/>
        </w:rPr>
        <w:t xml:space="preserve">съзнаването на личностната идентичност като израз на самоутвърждаването в общността, оценяването на света в интимен план, изграждането на присъщо за групата световъзприемане като център на груповата идентичност, създават </w:t>
      </w:r>
      <w:r w:rsidR="00D42FC6" w:rsidRPr="008E6F54">
        <w:rPr>
          <w:rFonts w:ascii="Times New Roman" w:eastAsia="Times New Roman" w:hAnsi="Times New Roman" w:cs="Times New Roman"/>
          <w:sz w:val="28"/>
          <w:szCs w:val="28"/>
        </w:rPr>
        <w:lastRenderedPageBreak/>
        <w:t xml:space="preserve">усещане за устойчивост и за значимост, които са в основата на личностния просперитет на детето. Постигането им е функция от целенасочено фасилитиране и придружаване, реализирани чрез средствата на интерактивните педагогически практики“ </w:t>
      </w:r>
      <w:r w:rsidR="008E6F54">
        <w:rPr>
          <w:rStyle w:val="fontstyle01"/>
          <w:sz w:val="28"/>
          <w:szCs w:val="28"/>
          <w:lang w:val="en-US"/>
        </w:rPr>
        <w:t>[</w:t>
      </w:r>
      <w:r w:rsidR="008E6F54">
        <w:rPr>
          <w:rStyle w:val="fontstyle01"/>
          <w:sz w:val="28"/>
          <w:szCs w:val="28"/>
        </w:rPr>
        <w:t>5</w:t>
      </w:r>
      <w:r w:rsidR="00024880">
        <w:rPr>
          <w:rStyle w:val="fontstyle01"/>
          <w:sz w:val="28"/>
          <w:szCs w:val="28"/>
        </w:rPr>
        <w:t>; 244</w:t>
      </w:r>
      <w:r w:rsidR="008E6F54">
        <w:rPr>
          <w:rStyle w:val="fontstyle01"/>
          <w:sz w:val="28"/>
          <w:szCs w:val="28"/>
          <w:lang w:val="en-US"/>
        </w:rPr>
        <w:t>]</w:t>
      </w:r>
      <w:r w:rsidR="008E6F54" w:rsidRPr="007E2EFF">
        <w:rPr>
          <w:rFonts w:ascii="Times New Roman" w:hAnsi="Times New Roman" w:cs="Times New Roman"/>
          <w:sz w:val="28"/>
          <w:szCs w:val="28"/>
        </w:rPr>
        <w:t>.</w:t>
      </w:r>
    </w:p>
    <w:p w:rsidR="00D145D7" w:rsidRPr="007E2EFF" w:rsidRDefault="00E12484" w:rsidP="00412721">
      <w:pPr>
        <w:spacing w:after="0" w:line="240" w:lineRule="auto"/>
        <w:ind w:firstLine="709"/>
        <w:jc w:val="both"/>
        <w:rPr>
          <w:rFonts w:ascii="Times New Roman" w:hAnsi="Times New Roman" w:cs="Times New Roman"/>
          <w:sz w:val="28"/>
          <w:szCs w:val="28"/>
        </w:rPr>
      </w:pPr>
      <w:r w:rsidRPr="007E2EFF">
        <w:rPr>
          <w:rFonts w:ascii="Times New Roman" w:hAnsi="Times New Roman" w:cs="Times New Roman"/>
          <w:sz w:val="28"/>
          <w:szCs w:val="28"/>
        </w:rPr>
        <w:t xml:space="preserve">Според Юлия Дончева </w:t>
      </w:r>
      <w:r w:rsidRPr="008E6F54">
        <w:rPr>
          <w:rFonts w:ascii="Times New Roman" w:hAnsi="Times New Roman" w:cs="Times New Roman"/>
          <w:sz w:val="28"/>
          <w:szCs w:val="28"/>
        </w:rPr>
        <w:t>„</w:t>
      </w:r>
      <w:r w:rsidR="004028F6" w:rsidRPr="008E6F54">
        <w:rPr>
          <w:rFonts w:ascii="Times New Roman" w:hAnsi="Times New Roman" w:cs="Times New Roman"/>
          <w:sz w:val="28"/>
          <w:szCs w:val="28"/>
        </w:rPr>
        <w:t>е</w:t>
      </w:r>
      <w:r w:rsidRPr="008E6F54">
        <w:rPr>
          <w:rFonts w:ascii="Times New Roman" w:hAnsi="Times New Roman" w:cs="Times New Roman"/>
          <w:sz w:val="28"/>
          <w:szCs w:val="28"/>
        </w:rPr>
        <w:t xml:space="preserve">дна от основните функции на народното творчество е да носи знание – знание за устройството на света, знание за човека за самия него, знание за обществото, в което живее </w:t>
      </w:r>
      <w:r w:rsidR="004028F6" w:rsidRPr="008E6F54">
        <w:rPr>
          <w:rFonts w:ascii="Times New Roman" w:hAnsi="Times New Roman" w:cs="Times New Roman"/>
          <w:sz w:val="28"/>
          <w:szCs w:val="28"/>
        </w:rPr>
        <w:t>–</w:t>
      </w:r>
      <w:r w:rsidRPr="008E6F54">
        <w:rPr>
          <w:rFonts w:ascii="Times New Roman" w:hAnsi="Times New Roman" w:cs="Times New Roman"/>
          <w:sz w:val="28"/>
          <w:szCs w:val="28"/>
        </w:rPr>
        <w:t xml:space="preserve"> за</w:t>
      </w:r>
      <w:r w:rsidR="004028F6" w:rsidRPr="008E6F54">
        <w:rPr>
          <w:rFonts w:ascii="Times New Roman" w:hAnsi="Times New Roman" w:cs="Times New Roman"/>
          <w:sz w:val="28"/>
          <w:szCs w:val="28"/>
        </w:rPr>
        <w:t xml:space="preserve"> </w:t>
      </w:r>
      <w:r w:rsidRPr="008E6F54">
        <w:rPr>
          <w:rFonts w:ascii="Times New Roman" w:hAnsi="Times New Roman" w:cs="Times New Roman"/>
          <w:sz w:val="28"/>
          <w:szCs w:val="28"/>
        </w:rPr>
        <w:t>реда, законите и управлението, за ценностните  на това общество, знание за митологичен и световен порядък. Фолклорът в оригинална употреба на понятието „знание на народа“</w:t>
      </w:r>
      <w:r w:rsidRPr="008E6F54">
        <w:rPr>
          <w:rFonts w:ascii="Times New Roman" w:hAnsi="Times New Roman" w:cs="Times New Roman"/>
          <w:sz w:val="28"/>
          <w:szCs w:val="28"/>
          <w:lang w:val="en-US"/>
        </w:rPr>
        <w:t xml:space="preserve"> </w:t>
      </w:r>
      <w:r w:rsidR="008E6F54">
        <w:rPr>
          <w:rStyle w:val="fontstyle01"/>
          <w:sz w:val="28"/>
          <w:szCs w:val="28"/>
          <w:lang w:val="en-US"/>
        </w:rPr>
        <w:t>[</w:t>
      </w:r>
      <w:r w:rsidR="008E6F54">
        <w:rPr>
          <w:rStyle w:val="fontstyle01"/>
          <w:sz w:val="28"/>
          <w:szCs w:val="28"/>
        </w:rPr>
        <w:t>6</w:t>
      </w:r>
      <w:r w:rsidR="00024880">
        <w:rPr>
          <w:rStyle w:val="fontstyle01"/>
          <w:sz w:val="28"/>
          <w:szCs w:val="28"/>
        </w:rPr>
        <w:t>; 39</w:t>
      </w:r>
      <w:r w:rsidR="008E6F54">
        <w:rPr>
          <w:rStyle w:val="fontstyle01"/>
          <w:sz w:val="28"/>
          <w:szCs w:val="28"/>
          <w:lang w:val="en-US"/>
        </w:rPr>
        <w:t>]</w:t>
      </w:r>
      <w:r w:rsidR="008E6F54" w:rsidRPr="007E2EFF">
        <w:rPr>
          <w:rFonts w:ascii="Times New Roman" w:hAnsi="Times New Roman" w:cs="Times New Roman"/>
          <w:sz w:val="28"/>
          <w:szCs w:val="28"/>
        </w:rPr>
        <w:t xml:space="preserve">. </w:t>
      </w:r>
      <w:r w:rsidR="00D5181A" w:rsidRPr="007E2EFF">
        <w:rPr>
          <w:rFonts w:ascii="Times New Roman" w:hAnsi="Times New Roman" w:cs="Times New Roman"/>
          <w:sz w:val="28"/>
          <w:szCs w:val="28"/>
        </w:rPr>
        <w:t>Становището</w:t>
      </w:r>
      <w:r w:rsidR="005C2A4D" w:rsidRPr="007E2EFF">
        <w:rPr>
          <w:rFonts w:ascii="Times New Roman" w:hAnsi="Times New Roman" w:cs="Times New Roman"/>
          <w:sz w:val="28"/>
          <w:szCs w:val="28"/>
        </w:rPr>
        <w:t xml:space="preserve"> на авторката </w:t>
      </w:r>
      <w:r w:rsidR="00B04EC7" w:rsidRPr="007E2EFF">
        <w:rPr>
          <w:rFonts w:ascii="Times New Roman" w:hAnsi="Times New Roman" w:cs="Times New Roman"/>
          <w:sz w:val="28"/>
          <w:szCs w:val="28"/>
        </w:rPr>
        <w:t>разкрива комплексните функции на традиционната празнично-обредна система по посока информиране, регулиране и емоционално обагрено културно осъзнаване, които в своето единство подготвят разбирането за</w:t>
      </w:r>
      <w:r w:rsidR="00D5181A" w:rsidRPr="007E2EFF">
        <w:rPr>
          <w:rFonts w:ascii="Times New Roman" w:hAnsi="Times New Roman" w:cs="Times New Roman"/>
          <w:sz w:val="28"/>
          <w:szCs w:val="28"/>
        </w:rPr>
        <w:t xml:space="preserve"> </w:t>
      </w:r>
      <w:r w:rsidR="00D145D7" w:rsidRPr="007E2EFF">
        <w:rPr>
          <w:rFonts w:ascii="Times New Roman" w:hAnsi="Times New Roman" w:cs="Times New Roman"/>
          <w:sz w:val="28"/>
          <w:szCs w:val="28"/>
        </w:rPr>
        <w:t>родното като част от света, в който националната култура е ценностно наследство с хоризонт за обогатяване на съвременните интеркултурни модели</w:t>
      </w:r>
      <w:r w:rsidR="00D5181A" w:rsidRPr="007E2EFF">
        <w:rPr>
          <w:rFonts w:ascii="Times New Roman" w:hAnsi="Times New Roman" w:cs="Times New Roman"/>
          <w:sz w:val="28"/>
          <w:szCs w:val="28"/>
        </w:rPr>
        <w:t>.</w:t>
      </w:r>
      <w:r w:rsidR="0031385B" w:rsidRPr="007E2EFF">
        <w:rPr>
          <w:rFonts w:ascii="Times New Roman" w:hAnsi="Times New Roman" w:cs="Times New Roman"/>
          <w:sz w:val="28"/>
          <w:szCs w:val="28"/>
        </w:rPr>
        <w:t xml:space="preserve"> </w:t>
      </w:r>
    </w:p>
    <w:p w:rsidR="00820DAD" w:rsidRPr="007E2EFF" w:rsidRDefault="001F6BF6" w:rsidP="00412721">
      <w:pPr>
        <w:spacing w:after="0" w:line="240" w:lineRule="auto"/>
        <w:ind w:firstLine="709"/>
        <w:jc w:val="both"/>
        <w:rPr>
          <w:rFonts w:ascii="Times New Roman" w:eastAsia="Times New Roman" w:hAnsi="Times New Roman" w:cs="Times New Roman"/>
          <w:sz w:val="28"/>
          <w:szCs w:val="28"/>
        </w:rPr>
      </w:pPr>
      <w:r w:rsidRPr="007E2EFF">
        <w:rPr>
          <w:rFonts w:ascii="Times New Roman" w:hAnsi="Times New Roman" w:cs="Times New Roman"/>
          <w:sz w:val="28"/>
          <w:szCs w:val="28"/>
        </w:rPr>
        <w:t xml:space="preserve">Тези комплексни функции следва да бъдат целенасочено отчитани при конструиране на клубно базирани педагогически технологии. </w:t>
      </w:r>
      <w:r w:rsidR="00FC3626" w:rsidRPr="007E2EFF">
        <w:rPr>
          <w:rFonts w:ascii="Times New Roman" w:hAnsi="Times New Roman" w:cs="Times New Roman"/>
          <w:sz w:val="28"/>
          <w:szCs w:val="28"/>
        </w:rPr>
        <w:t xml:space="preserve">Тук е наложително съобразяването с феноменологията на традиционната обичайна празнично-обредна система. За да се реализира дидактическият ѝ потенциал, е необходимо синхронизиране на педагогически значимите ѝ </w:t>
      </w:r>
      <w:proofErr w:type="spellStart"/>
      <w:r w:rsidR="00FC3626" w:rsidRPr="007E2EFF">
        <w:rPr>
          <w:rFonts w:ascii="Times New Roman" w:hAnsi="Times New Roman" w:cs="Times New Roman"/>
          <w:sz w:val="28"/>
          <w:szCs w:val="28"/>
        </w:rPr>
        <w:t>концепти</w:t>
      </w:r>
      <w:proofErr w:type="spellEnd"/>
      <w:r w:rsidR="00FC3626" w:rsidRPr="007E2EFF">
        <w:rPr>
          <w:rFonts w:ascii="Times New Roman" w:hAnsi="Times New Roman" w:cs="Times New Roman"/>
          <w:sz w:val="28"/>
          <w:szCs w:val="28"/>
        </w:rPr>
        <w:t xml:space="preserve">, които са откроени в изследванията на </w:t>
      </w:r>
      <w:r w:rsidR="002245A1" w:rsidRPr="007E2EFF">
        <w:rPr>
          <w:rFonts w:ascii="Times New Roman" w:eastAsia="Times New Roman" w:hAnsi="Times New Roman" w:cs="Times New Roman"/>
          <w:sz w:val="28"/>
          <w:szCs w:val="28"/>
        </w:rPr>
        <w:t>П.</w:t>
      </w:r>
      <w:r w:rsidR="002245A1" w:rsidRPr="007E2EFF">
        <w:rPr>
          <w:rFonts w:ascii="Times New Roman" w:eastAsia="Times New Roman" w:hAnsi="Times New Roman" w:cs="Times New Roman"/>
          <w:spacing w:val="-1"/>
          <w:sz w:val="28"/>
          <w:szCs w:val="28"/>
        </w:rPr>
        <w:t xml:space="preserve"> </w:t>
      </w:r>
      <w:r w:rsidR="002245A1" w:rsidRPr="007E2EFF">
        <w:rPr>
          <w:rFonts w:ascii="Times New Roman" w:eastAsia="Times New Roman" w:hAnsi="Times New Roman" w:cs="Times New Roman"/>
          <w:sz w:val="28"/>
          <w:szCs w:val="28"/>
        </w:rPr>
        <w:t>Конакчиева</w:t>
      </w:r>
      <w:r w:rsidR="00FC3626" w:rsidRPr="007E2EFF">
        <w:rPr>
          <w:rFonts w:ascii="Times New Roman" w:eastAsia="Times New Roman" w:hAnsi="Times New Roman" w:cs="Times New Roman"/>
          <w:sz w:val="28"/>
          <w:szCs w:val="28"/>
        </w:rPr>
        <w:t xml:space="preserve"> като изходни за образователния дизайн репери:</w:t>
      </w:r>
    </w:p>
    <w:p w:rsidR="00820DAD" w:rsidRPr="007E2EFF" w:rsidRDefault="002245A1" w:rsidP="00412721">
      <w:pPr>
        <w:pStyle w:val="a4"/>
        <w:numPr>
          <w:ilvl w:val="0"/>
          <w:numId w:val="2"/>
        </w:numPr>
        <w:spacing w:after="0" w:line="240" w:lineRule="auto"/>
        <w:ind w:left="0" w:firstLine="680"/>
        <w:jc w:val="both"/>
        <w:rPr>
          <w:rFonts w:ascii="Times New Roman" w:eastAsia="Times New Roman" w:hAnsi="Times New Roman" w:cs="Times New Roman"/>
          <w:sz w:val="28"/>
          <w:szCs w:val="28"/>
        </w:rPr>
      </w:pPr>
      <w:r w:rsidRPr="007E2EFF">
        <w:rPr>
          <w:rFonts w:ascii="Times New Roman" w:eastAsia="Times New Roman" w:hAnsi="Times New Roman" w:cs="Times New Roman"/>
          <w:sz w:val="28"/>
          <w:szCs w:val="28"/>
        </w:rPr>
        <w:t>системно-структурен</w:t>
      </w:r>
      <w:r w:rsidRPr="007E2EFF">
        <w:rPr>
          <w:rFonts w:ascii="Times New Roman" w:eastAsia="Times New Roman" w:hAnsi="Times New Roman" w:cs="Times New Roman"/>
          <w:spacing w:val="1"/>
          <w:sz w:val="28"/>
          <w:szCs w:val="28"/>
        </w:rPr>
        <w:t xml:space="preserve"> </w:t>
      </w:r>
      <w:r w:rsidR="00FC3626" w:rsidRPr="007E2EFF">
        <w:rPr>
          <w:rFonts w:ascii="Times New Roman" w:eastAsia="Times New Roman" w:hAnsi="Times New Roman" w:cs="Times New Roman"/>
          <w:sz w:val="28"/>
          <w:szCs w:val="28"/>
        </w:rPr>
        <w:t>концепт</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празниците</w:t>
      </w:r>
      <w:r w:rsidR="00145F09" w:rsidRPr="007E2EFF">
        <w:rPr>
          <w:rFonts w:ascii="Times New Roman" w:eastAsia="Times New Roman" w:hAnsi="Times New Roman" w:cs="Times New Roman"/>
          <w:sz w:val="28"/>
          <w:szCs w:val="28"/>
        </w:rPr>
        <w:t xml:space="preserve"> и традициите</w:t>
      </w:r>
      <w:r w:rsidRPr="007E2EFF">
        <w:rPr>
          <w:rFonts w:ascii="Times New Roman" w:eastAsia="Times New Roman" w:hAnsi="Times New Roman" w:cs="Times New Roman"/>
          <w:sz w:val="28"/>
          <w:szCs w:val="28"/>
        </w:rPr>
        <w:t>,</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свързани</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с</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календарната и празнична обредност в ДГ,</w:t>
      </w:r>
      <w:r w:rsidRPr="007E2EFF">
        <w:rPr>
          <w:rFonts w:ascii="Times New Roman" w:eastAsia="Times New Roman" w:hAnsi="Times New Roman" w:cs="Times New Roman"/>
          <w:spacing w:val="1"/>
          <w:sz w:val="28"/>
          <w:szCs w:val="28"/>
        </w:rPr>
        <w:t xml:space="preserve"> </w:t>
      </w:r>
      <w:r w:rsidR="00145F09" w:rsidRPr="008E6F54">
        <w:rPr>
          <w:rFonts w:ascii="Times New Roman" w:eastAsia="Times New Roman" w:hAnsi="Times New Roman" w:cs="Times New Roman"/>
          <w:spacing w:val="1"/>
          <w:sz w:val="28"/>
          <w:szCs w:val="28"/>
        </w:rPr>
        <w:t xml:space="preserve">„(…) </w:t>
      </w:r>
      <w:r w:rsidRPr="008E6F54">
        <w:rPr>
          <w:rFonts w:ascii="Times New Roman" w:eastAsia="Times New Roman" w:hAnsi="Times New Roman" w:cs="Times New Roman"/>
          <w:sz w:val="28"/>
          <w:szCs w:val="28"/>
        </w:rPr>
        <w:t>като система от допълнителни</w:t>
      </w:r>
      <w:r w:rsidRPr="008E6F54">
        <w:rPr>
          <w:rFonts w:ascii="Times New Roman" w:eastAsia="Times New Roman" w:hAnsi="Times New Roman" w:cs="Times New Roman"/>
          <w:spacing w:val="1"/>
          <w:sz w:val="28"/>
          <w:szCs w:val="28"/>
        </w:rPr>
        <w:t xml:space="preserve"> </w:t>
      </w:r>
      <w:r w:rsidRPr="008E6F54">
        <w:rPr>
          <w:rFonts w:ascii="Times New Roman" w:eastAsia="Times New Roman" w:hAnsi="Times New Roman" w:cs="Times New Roman"/>
          <w:sz w:val="28"/>
          <w:szCs w:val="28"/>
        </w:rPr>
        <w:t>форми за</w:t>
      </w:r>
      <w:r w:rsidRPr="008E6F54">
        <w:rPr>
          <w:rFonts w:ascii="Times New Roman" w:eastAsia="Times New Roman" w:hAnsi="Times New Roman" w:cs="Times New Roman"/>
          <w:spacing w:val="-1"/>
          <w:sz w:val="28"/>
          <w:szCs w:val="28"/>
        </w:rPr>
        <w:t xml:space="preserve"> </w:t>
      </w:r>
      <w:r w:rsidRPr="008E6F54">
        <w:rPr>
          <w:rFonts w:ascii="Times New Roman" w:eastAsia="Times New Roman" w:hAnsi="Times New Roman" w:cs="Times New Roman"/>
          <w:sz w:val="28"/>
          <w:szCs w:val="28"/>
        </w:rPr>
        <w:t>взаимодействие</w:t>
      </w:r>
      <w:r w:rsidRPr="008E6F54">
        <w:rPr>
          <w:rFonts w:ascii="Times New Roman" w:eastAsia="Times New Roman" w:hAnsi="Times New Roman" w:cs="Times New Roman"/>
          <w:spacing w:val="-1"/>
          <w:sz w:val="28"/>
          <w:szCs w:val="28"/>
        </w:rPr>
        <w:t xml:space="preserve"> </w:t>
      </w:r>
      <w:r w:rsidRPr="008E6F54">
        <w:rPr>
          <w:rFonts w:ascii="Times New Roman" w:eastAsia="Times New Roman" w:hAnsi="Times New Roman" w:cs="Times New Roman"/>
          <w:sz w:val="28"/>
          <w:szCs w:val="28"/>
        </w:rPr>
        <w:t>с природосоциалното</w:t>
      </w:r>
      <w:r w:rsidRPr="008E6F54">
        <w:rPr>
          <w:rFonts w:ascii="Times New Roman" w:eastAsia="Times New Roman" w:hAnsi="Times New Roman" w:cs="Times New Roman"/>
          <w:spacing w:val="-4"/>
          <w:sz w:val="28"/>
          <w:szCs w:val="28"/>
        </w:rPr>
        <w:t xml:space="preserve"> </w:t>
      </w:r>
      <w:r w:rsidRPr="008E6F54">
        <w:rPr>
          <w:rFonts w:ascii="Times New Roman" w:eastAsia="Times New Roman" w:hAnsi="Times New Roman" w:cs="Times New Roman"/>
          <w:sz w:val="28"/>
          <w:szCs w:val="28"/>
        </w:rPr>
        <w:t>обкръжение</w:t>
      </w:r>
      <w:r w:rsidR="00145F09" w:rsidRPr="008E6F54">
        <w:rPr>
          <w:rFonts w:ascii="Times New Roman" w:eastAsia="Times New Roman" w:hAnsi="Times New Roman" w:cs="Times New Roman"/>
          <w:sz w:val="28"/>
          <w:szCs w:val="28"/>
        </w:rPr>
        <w:t>“</w:t>
      </w:r>
      <w:r w:rsidR="008E6F54" w:rsidRPr="008E6F54">
        <w:rPr>
          <w:rStyle w:val="fontstyle01"/>
          <w:sz w:val="28"/>
          <w:szCs w:val="28"/>
          <w:lang w:val="en-US"/>
        </w:rPr>
        <w:t xml:space="preserve"> </w:t>
      </w:r>
      <w:r w:rsidR="008E6F54">
        <w:rPr>
          <w:rStyle w:val="fontstyle01"/>
          <w:sz w:val="28"/>
          <w:szCs w:val="28"/>
          <w:lang w:val="en-US"/>
        </w:rPr>
        <w:t>[</w:t>
      </w:r>
      <w:r w:rsidR="008E6F54">
        <w:rPr>
          <w:rStyle w:val="fontstyle01"/>
          <w:sz w:val="28"/>
          <w:szCs w:val="28"/>
        </w:rPr>
        <w:t>7</w:t>
      </w:r>
      <w:r w:rsidR="00024880">
        <w:rPr>
          <w:rStyle w:val="fontstyle01"/>
          <w:sz w:val="28"/>
          <w:szCs w:val="28"/>
        </w:rPr>
        <w:t>; 229</w:t>
      </w:r>
      <w:r w:rsidR="008E6F54">
        <w:rPr>
          <w:rStyle w:val="fontstyle01"/>
          <w:sz w:val="28"/>
          <w:szCs w:val="28"/>
          <w:lang w:val="en-US"/>
        </w:rPr>
        <w:t>]</w:t>
      </w:r>
      <w:r w:rsidRPr="007E2EFF">
        <w:rPr>
          <w:rFonts w:ascii="Times New Roman" w:eastAsia="Times New Roman" w:hAnsi="Times New Roman" w:cs="Times New Roman"/>
          <w:sz w:val="28"/>
          <w:szCs w:val="28"/>
        </w:rPr>
        <w:t>;</w:t>
      </w:r>
    </w:p>
    <w:p w:rsidR="00820DAD" w:rsidRPr="007E2EFF" w:rsidRDefault="002245A1" w:rsidP="00412721">
      <w:pPr>
        <w:pStyle w:val="a4"/>
        <w:numPr>
          <w:ilvl w:val="0"/>
          <w:numId w:val="2"/>
        </w:numPr>
        <w:spacing w:after="0" w:line="240" w:lineRule="auto"/>
        <w:ind w:left="0" w:firstLine="680"/>
        <w:jc w:val="both"/>
        <w:rPr>
          <w:rFonts w:ascii="Times New Roman" w:eastAsia="Times New Roman" w:hAnsi="Times New Roman" w:cs="Times New Roman"/>
          <w:sz w:val="28"/>
          <w:szCs w:val="28"/>
        </w:rPr>
      </w:pPr>
      <w:r w:rsidRPr="007E2EFF">
        <w:rPr>
          <w:rFonts w:ascii="Times New Roman" w:eastAsia="Times New Roman" w:hAnsi="Times New Roman" w:cs="Times New Roman"/>
          <w:sz w:val="28"/>
          <w:szCs w:val="28"/>
        </w:rPr>
        <w:t>концептуално-съдържателен</w:t>
      </w:r>
      <w:r w:rsidRPr="007E2EFF">
        <w:rPr>
          <w:rFonts w:ascii="Times New Roman" w:eastAsia="Times New Roman" w:hAnsi="Times New Roman" w:cs="Times New Roman"/>
          <w:spacing w:val="1"/>
          <w:sz w:val="28"/>
          <w:szCs w:val="28"/>
        </w:rPr>
        <w:t xml:space="preserve"> </w:t>
      </w:r>
      <w:r w:rsidR="00FC3626" w:rsidRPr="007E2EFF">
        <w:rPr>
          <w:rFonts w:ascii="Times New Roman" w:eastAsia="Times New Roman" w:hAnsi="Times New Roman" w:cs="Times New Roman"/>
          <w:sz w:val="28"/>
          <w:szCs w:val="28"/>
        </w:rPr>
        <w:t>концепт</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празниците</w:t>
      </w:r>
      <w:r w:rsidRPr="007E2EFF">
        <w:rPr>
          <w:rFonts w:ascii="Times New Roman" w:eastAsia="Times New Roman" w:hAnsi="Times New Roman" w:cs="Times New Roman"/>
          <w:spacing w:val="71"/>
          <w:sz w:val="28"/>
          <w:szCs w:val="28"/>
        </w:rPr>
        <w:t xml:space="preserve"> </w:t>
      </w:r>
      <w:r w:rsidRPr="007E2EFF">
        <w:rPr>
          <w:rFonts w:ascii="Times New Roman" w:eastAsia="Times New Roman" w:hAnsi="Times New Roman" w:cs="Times New Roman"/>
          <w:sz w:val="28"/>
          <w:szCs w:val="28"/>
        </w:rPr>
        <w:t>като</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разписан</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идеен</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проект</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за</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реализиране</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на</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комплекса</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от</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интерактивни</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технологии</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за</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емоционално-познавателно</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взаимодействие</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с</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традиции</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и</w:t>
      </w:r>
      <w:r w:rsidRPr="007E2EFF">
        <w:rPr>
          <w:rFonts w:ascii="Times New Roman" w:eastAsia="Times New Roman" w:hAnsi="Times New Roman" w:cs="Times New Roman"/>
          <w:spacing w:val="-67"/>
          <w:sz w:val="28"/>
          <w:szCs w:val="28"/>
        </w:rPr>
        <w:t xml:space="preserve"> </w:t>
      </w:r>
      <w:r w:rsidRPr="007E2EFF">
        <w:rPr>
          <w:rFonts w:ascii="Times New Roman" w:eastAsia="Times New Roman" w:hAnsi="Times New Roman" w:cs="Times New Roman"/>
          <w:sz w:val="28"/>
          <w:szCs w:val="28"/>
        </w:rPr>
        <w:t>обичаи</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в</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условията</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на</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празнична</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среда,</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която</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осигурява</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разнообразни</w:t>
      </w:r>
      <w:r w:rsidRPr="007E2EFF">
        <w:rPr>
          <w:rFonts w:ascii="Times New Roman" w:eastAsia="Times New Roman" w:hAnsi="Times New Roman" w:cs="Times New Roman"/>
          <w:spacing w:val="-67"/>
          <w:sz w:val="28"/>
          <w:szCs w:val="28"/>
        </w:rPr>
        <w:t xml:space="preserve"> </w:t>
      </w:r>
      <w:r w:rsidRPr="007E2EFF">
        <w:rPr>
          <w:rFonts w:ascii="Times New Roman" w:eastAsia="Times New Roman" w:hAnsi="Times New Roman" w:cs="Times New Roman"/>
          <w:sz w:val="28"/>
          <w:szCs w:val="28"/>
        </w:rPr>
        <w:t>стимули</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за информиране</w:t>
      </w:r>
      <w:r w:rsidRPr="007E2EFF">
        <w:rPr>
          <w:rFonts w:ascii="Times New Roman" w:eastAsia="Times New Roman" w:hAnsi="Times New Roman" w:cs="Times New Roman"/>
          <w:spacing w:val="-3"/>
          <w:sz w:val="28"/>
          <w:szCs w:val="28"/>
        </w:rPr>
        <w:t xml:space="preserve"> </w:t>
      </w:r>
      <w:r w:rsidRPr="007E2EFF">
        <w:rPr>
          <w:rFonts w:ascii="Times New Roman" w:eastAsia="Times New Roman" w:hAnsi="Times New Roman" w:cs="Times New Roman"/>
          <w:sz w:val="28"/>
          <w:szCs w:val="28"/>
        </w:rPr>
        <w:t>и реагиране</w:t>
      </w:r>
      <w:r w:rsidR="00145F09" w:rsidRPr="007E2EFF">
        <w:rPr>
          <w:rFonts w:ascii="Times New Roman" w:eastAsia="Times New Roman" w:hAnsi="Times New Roman" w:cs="Times New Roman"/>
          <w:sz w:val="28"/>
          <w:szCs w:val="28"/>
        </w:rPr>
        <w:t xml:space="preserve"> </w:t>
      </w:r>
      <w:r w:rsidR="008E6F54">
        <w:rPr>
          <w:rStyle w:val="fontstyle01"/>
          <w:sz w:val="28"/>
          <w:szCs w:val="28"/>
          <w:lang w:val="en-US"/>
        </w:rPr>
        <w:t>[</w:t>
      </w:r>
      <w:r w:rsidR="008E6F54">
        <w:rPr>
          <w:rStyle w:val="fontstyle01"/>
          <w:sz w:val="28"/>
          <w:szCs w:val="28"/>
        </w:rPr>
        <w:t>7</w:t>
      </w:r>
      <w:r w:rsidR="00024880">
        <w:rPr>
          <w:rStyle w:val="fontstyle01"/>
          <w:sz w:val="28"/>
          <w:szCs w:val="28"/>
        </w:rPr>
        <w:t>; 229</w:t>
      </w:r>
      <w:r w:rsidR="008E6F54">
        <w:rPr>
          <w:rStyle w:val="fontstyle01"/>
          <w:sz w:val="28"/>
          <w:szCs w:val="28"/>
          <w:lang w:val="en-US"/>
        </w:rPr>
        <w:t>]</w:t>
      </w:r>
      <w:r w:rsidR="008E6F54" w:rsidRPr="007E2EFF">
        <w:rPr>
          <w:rFonts w:ascii="Times New Roman" w:eastAsia="Times New Roman" w:hAnsi="Times New Roman" w:cs="Times New Roman"/>
          <w:sz w:val="28"/>
          <w:szCs w:val="28"/>
        </w:rPr>
        <w:t>;</w:t>
      </w:r>
    </w:p>
    <w:p w:rsidR="00820DAD" w:rsidRPr="007E2EFF" w:rsidRDefault="002245A1" w:rsidP="00412721">
      <w:pPr>
        <w:pStyle w:val="a4"/>
        <w:numPr>
          <w:ilvl w:val="0"/>
          <w:numId w:val="2"/>
        </w:numPr>
        <w:spacing w:after="0" w:line="240" w:lineRule="auto"/>
        <w:ind w:left="0" w:firstLine="680"/>
        <w:jc w:val="both"/>
        <w:rPr>
          <w:rFonts w:ascii="Times New Roman" w:eastAsia="Times New Roman" w:hAnsi="Times New Roman" w:cs="Times New Roman"/>
          <w:sz w:val="28"/>
          <w:szCs w:val="28"/>
        </w:rPr>
      </w:pPr>
      <w:r w:rsidRPr="007E2EFF">
        <w:rPr>
          <w:rFonts w:ascii="Times New Roman" w:eastAsia="Times New Roman" w:hAnsi="Times New Roman" w:cs="Times New Roman"/>
          <w:sz w:val="28"/>
          <w:szCs w:val="28"/>
        </w:rPr>
        <w:t xml:space="preserve">пространствено-предметен </w:t>
      </w:r>
      <w:r w:rsidR="00FC3626" w:rsidRPr="007E2EFF">
        <w:rPr>
          <w:rFonts w:ascii="Times New Roman" w:eastAsia="Times New Roman" w:hAnsi="Times New Roman" w:cs="Times New Roman"/>
          <w:sz w:val="28"/>
          <w:szCs w:val="28"/>
        </w:rPr>
        <w:t xml:space="preserve">концепт </w:t>
      </w:r>
      <w:r w:rsidRPr="007E2EFF">
        <w:rPr>
          <w:rFonts w:ascii="Times New Roman" w:eastAsia="Times New Roman" w:hAnsi="Times New Roman" w:cs="Times New Roman"/>
          <w:sz w:val="28"/>
          <w:szCs w:val="28"/>
        </w:rPr>
        <w:t>– помещения, пространства и зони в</w:t>
      </w:r>
      <w:r w:rsidRPr="007E2EFF">
        <w:rPr>
          <w:rFonts w:ascii="Times New Roman" w:eastAsia="Times New Roman" w:hAnsi="Times New Roman" w:cs="Times New Roman"/>
          <w:spacing w:val="-67"/>
          <w:sz w:val="28"/>
          <w:szCs w:val="28"/>
        </w:rPr>
        <w:t xml:space="preserve"> </w:t>
      </w:r>
      <w:r w:rsidR="00FC3626" w:rsidRPr="007E2EFF">
        <w:rPr>
          <w:rFonts w:ascii="Times New Roman" w:eastAsia="Times New Roman" w:hAnsi="Times New Roman" w:cs="Times New Roman"/>
          <w:sz w:val="28"/>
          <w:szCs w:val="28"/>
        </w:rPr>
        <w:t>детската градина</w:t>
      </w:r>
      <w:r w:rsidRPr="007E2EFF">
        <w:rPr>
          <w:rFonts w:ascii="Times New Roman" w:eastAsia="Times New Roman" w:hAnsi="Times New Roman" w:cs="Times New Roman"/>
          <w:sz w:val="28"/>
          <w:szCs w:val="28"/>
        </w:rPr>
        <w:t xml:space="preserve"> или извън нея, специализирани предметни компоненти на подготвената</w:t>
      </w:r>
      <w:r w:rsidRPr="007E2EFF">
        <w:rPr>
          <w:rFonts w:ascii="Times New Roman" w:eastAsia="Times New Roman" w:hAnsi="Times New Roman" w:cs="Times New Roman"/>
          <w:spacing w:val="-67"/>
          <w:sz w:val="28"/>
          <w:szCs w:val="28"/>
        </w:rPr>
        <w:t xml:space="preserve"> </w:t>
      </w:r>
      <w:r w:rsidRPr="007E2EFF">
        <w:rPr>
          <w:rFonts w:ascii="Times New Roman" w:eastAsia="Times New Roman" w:hAnsi="Times New Roman" w:cs="Times New Roman"/>
          <w:sz w:val="28"/>
          <w:szCs w:val="28"/>
        </w:rPr>
        <w:t>празнична</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среда</w:t>
      </w:r>
      <w:r w:rsidR="008E6F54">
        <w:rPr>
          <w:rFonts w:ascii="Times New Roman" w:eastAsia="Times New Roman" w:hAnsi="Times New Roman" w:cs="Times New Roman"/>
          <w:sz w:val="28"/>
          <w:szCs w:val="28"/>
        </w:rPr>
        <w:t xml:space="preserve"> </w:t>
      </w:r>
      <w:r w:rsidR="008E6F54">
        <w:rPr>
          <w:rStyle w:val="fontstyle01"/>
          <w:sz w:val="28"/>
          <w:szCs w:val="28"/>
          <w:lang w:val="en-US"/>
        </w:rPr>
        <w:t>[</w:t>
      </w:r>
      <w:r w:rsidR="008E6F54">
        <w:rPr>
          <w:rStyle w:val="fontstyle01"/>
          <w:sz w:val="28"/>
          <w:szCs w:val="28"/>
        </w:rPr>
        <w:t>7</w:t>
      </w:r>
      <w:r w:rsidR="00024880">
        <w:rPr>
          <w:rStyle w:val="fontstyle01"/>
          <w:sz w:val="28"/>
          <w:szCs w:val="28"/>
        </w:rPr>
        <w:t>; 230</w:t>
      </w:r>
      <w:r w:rsidR="008E6F54">
        <w:rPr>
          <w:rStyle w:val="fontstyle01"/>
          <w:sz w:val="28"/>
          <w:szCs w:val="28"/>
          <w:lang w:val="en-US"/>
        </w:rPr>
        <w:t>]</w:t>
      </w:r>
      <w:r w:rsidR="008E6F54" w:rsidRPr="007E2EFF">
        <w:rPr>
          <w:rFonts w:ascii="Times New Roman" w:eastAsia="Times New Roman" w:hAnsi="Times New Roman" w:cs="Times New Roman"/>
          <w:sz w:val="28"/>
          <w:szCs w:val="28"/>
        </w:rPr>
        <w:t>;</w:t>
      </w:r>
    </w:p>
    <w:p w:rsidR="00820DAD" w:rsidRPr="007E2EFF" w:rsidRDefault="002245A1" w:rsidP="00412721">
      <w:pPr>
        <w:pStyle w:val="a4"/>
        <w:numPr>
          <w:ilvl w:val="0"/>
          <w:numId w:val="2"/>
        </w:numPr>
        <w:spacing w:after="0" w:line="240" w:lineRule="auto"/>
        <w:ind w:left="0" w:firstLine="680"/>
        <w:jc w:val="both"/>
        <w:rPr>
          <w:rFonts w:ascii="Times New Roman" w:eastAsia="Times New Roman" w:hAnsi="Times New Roman" w:cs="Times New Roman"/>
          <w:sz w:val="28"/>
          <w:szCs w:val="28"/>
        </w:rPr>
      </w:pPr>
      <w:r w:rsidRPr="007E2EFF">
        <w:rPr>
          <w:rFonts w:ascii="Times New Roman" w:eastAsia="Times New Roman" w:hAnsi="Times New Roman" w:cs="Times New Roman"/>
          <w:sz w:val="28"/>
          <w:szCs w:val="28"/>
        </w:rPr>
        <w:t xml:space="preserve">процедурен </w:t>
      </w:r>
      <w:r w:rsidR="00AD3DBF" w:rsidRPr="007E2EFF">
        <w:rPr>
          <w:rFonts w:ascii="Times New Roman" w:eastAsia="Times New Roman" w:hAnsi="Times New Roman" w:cs="Times New Roman"/>
          <w:sz w:val="28"/>
          <w:szCs w:val="28"/>
        </w:rPr>
        <w:t>концепт</w:t>
      </w:r>
      <w:r w:rsidRPr="007E2EFF">
        <w:rPr>
          <w:rFonts w:ascii="Times New Roman" w:eastAsia="Times New Roman" w:hAnsi="Times New Roman" w:cs="Times New Roman"/>
          <w:sz w:val="28"/>
          <w:szCs w:val="28"/>
        </w:rPr>
        <w:t xml:space="preserve"> – </w:t>
      </w:r>
      <w:proofErr w:type="spellStart"/>
      <w:r w:rsidRPr="007E2EFF">
        <w:rPr>
          <w:rFonts w:ascii="Times New Roman" w:eastAsia="Times New Roman" w:hAnsi="Times New Roman" w:cs="Times New Roman"/>
          <w:sz w:val="28"/>
          <w:szCs w:val="28"/>
        </w:rPr>
        <w:t>операционализиране</w:t>
      </w:r>
      <w:proofErr w:type="spellEnd"/>
      <w:r w:rsidRPr="007E2EFF">
        <w:rPr>
          <w:rFonts w:ascii="Times New Roman" w:eastAsia="Times New Roman" w:hAnsi="Times New Roman" w:cs="Times New Roman"/>
          <w:sz w:val="28"/>
          <w:szCs w:val="28"/>
        </w:rPr>
        <w:t xml:space="preserve"> на интеракцията в</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условията</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на възстановки на традиции</w:t>
      </w:r>
      <w:r w:rsidRPr="007E2EFF">
        <w:rPr>
          <w:rFonts w:ascii="Times New Roman" w:eastAsia="Times New Roman" w:hAnsi="Times New Roman" w:cs="Times New Roman"/>
          <w:spacing w:val="-4"/>
          <w:sz w:val="28"/>
          <w:szCs w:val="28"/>
        </w:rPr>
        <w:t xml:space="preserve"> </w:t>
      </w:r>
      <w:r w:rsidRPr="007E2EFF">
        <w:rPr>
          <w:rFonts w:ascii="Times New Roman" w:eastAsia="Times New Roman" w:hAnsi="Times New Roman" w:cs="Times New Roman"/>
          <w:sz w:val="28"/>
          <w:szCs w:val="28"/>
        </w:rPr>
        <w:t>и обичаи</w:t>
      </w:r>
      <w:r w:rsidR="008E6F54" w:rsidRPr="008E6F54">
        <w:rPr>
          <w:rStyle w:val="fontstyle01"/>
          <w:sz w:val="28"/>
          <w:szCs w:val="28"/>
          <w:lang w:val="en-US"/>
        </w:rPr>
        <w:t xml:space="preserve"> </w:t>
      </w:r>
      <w:r w:rsidR="008E6F54">
        <w:rPr>
          <w:rStyle w:val="fontstyle01"/>
          <w:sz w:val="28"/>
          <w:szCs w:val="28"/>
          <w:lang w:val="en-US"/>
        </w:rPr>
        <w:t>[</w:t>
      </w:r>
      <w:r w:rsidR="008E6F54">
        <w:rPr>
          <w:rStyle w:val="fontstyle01"/>
          <w:sz w:val="28"/>
          <w:szCs w:val="28"/>
        </w:rPr>
        <w:t>7</w:t>
      </w:r>
      <w:r w:rsidR="00024880">
        <w:rPr>
          <w:rStyle w:val="fontstyle01"/>
          <w:sz w:val="28"/>
          <w:szCs w:val="28"/>
        </w:rPr>
        <w:t>; 230</w:t>
      </w:r>
      <w:r w:rsidR="008E6F54">
        <w:rPr>
          <w:rStyle w:val="fontstyle01"/>
          <w:sz w:val="28"/>
          <w:szCs w:val="28"/>
          <w:lang w:val="en-US"/>
        </w:rPr>
        <w:t>]</w:t>
      </w:r>
      <w:r w:rsidR="008E6F54" w:rsidRPr="007E2EFF">
        <w:rPr>
          <w:rFonts w:ascii="Times New Roman" w:eastAsia="Times New Roman" w:hAnsi="Times New Roman" w:cs="Times New Roman"/>
          <w:sz w:val="28"/>
          <w:szCs w:val="28"/>
        </w:rPr>
        <w:t>;</w:t>
      </w:r>
    </w:p>
    <w:p w:rsidR="002245A1" w:rsidRPr="007E2EFF" w:rsidRDefault="002245A1" w:rsidP="00412721">
      <w:pPr>
        <w:pStyle w:val="a4"/>
        <w:numPr>
          <w:ilvl w:val="0"/>
          <w:numId w:val="2"/>
        </w:numPr>
        <w:spacing w:after="0" w:line="240" w:lineRule="auto"/>
        <w:ind w:left="0" w:firstLine="680"/>
        <w:jc w:val="both"/>
        <w:rPr>
          <w:rFonts w:ascii="Times New Roman" w:eastAsia="Times New Roman" w:hAnsi="Times New Roman" w:cs="Times New Roman"/>
          <w:sz w:val="28"/>
          <w:szCs w:val="28"/>
        </w:rPr>
      </w:pPr>
      <w:r w:rsidRPr="007E2EFF">
        <w:rPr>
          <w:rFonts w:ascii="Times New Roman" w:eastAsia="Times New Roman" w:hAnsi="Times New Roman" w:cs="Times New Roman"/>
          <w:sz w:val="28"/>
          <w:szCs w:val="28"/>
        </w:rPr>
        <w:t>персонален</w:t>
      </w:r>
      <w:r w:rsidRPr="007E2EFF">
        <w:rPr>
          <w:rFonts w:ascii="Times New Roman" w:eastAsia="Times New Roman" w:hAnsi="Times New Roman" w:cs="Times New Roman"/>
          <w:spacing w:val="1"/>
          <w:sz w:val="28"/>
          <w:szCs w:val="28"/>
        </w:rPr>
        <w:t xml:space="preserve"> </w:t>
      </w:r>
      <w:r w:rsidR="00AD3DBF" w:rsidRPr="007E2EFF">
        <w:rPr>
          <w:rFonts w:ascii="Times New Roman" w:eastAsia="Times New Roman" w:hAnsi="Times New Roman" w:cs="Times New Roman"/>
          <w:sz w:val="28"/>
          <w:szCs w:val="28"/>
        </w:rPr>
        <w:t>концепт</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празниците</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в</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ДГ</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като</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пространство</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за</w:t>
      </w:r>
      <w:r w:rsidRPr="007E2EFF">
        <w:rPr>
          <w:rFonts w:ascii="Times New Roman" w:eastAsia="Times New Roman" w:hAnsi="Times New Roman" w:cs="Times New Roman"/>
          <w:spacing w:val="-67"/>
          <w:sz w:val="28"/>
          <w:szCs w:val="28"/>
        </w:rPr>
        <w:t xml:space="preserve"> </w:t>
      </w:r>
      <w:r w:rsidRPr="007E2EFF">
        <w:rPr>
          <w:rFonts w:ascii="Times New Roman" w:eastAsia="Times New Roman" w:hAnsi="Times New Roman" w:cs="Times New Roman"/>
          <w:sz w:val="28"/>
          <w:szCs w:val="28"/>
        </w:rPr>
        <w:t>субективно</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оценно</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общуване</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с</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„родното“,</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емоционално</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обагрено</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от</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преживяното</w:t>
      </w:r>
      <w:r w:rsidRPr="007E2EFF">
        <w:rPr>
          <w:rFonts w:ascii="Times New Roman" w:eastAsia="Times New Roman" w:hAnsi="Times New Roman" w:cs="Times New Roman"/>
          <w:spacing w:val="20"/>
          <w:sz w:val="28"/>
          <w:szCs w:val="28"/>
        </w:rPr>
        <w:t xml:space="preserve"> </w:t>
      </w:r>
      <w:r w:rsidRPr="007E2EFF">
        <w:rPr>
          <w:rFonts w:ascii="Times New Roman" w:eastAsia="Times New Roman" w:hAnsi="Times New Roman" w:cs="Times New Roman"/>
          <w:sz w:val="28"/>
          <w:szCs w:val="28"/>
        </w:rPr>
        <w:t>положително</w:t>
      </w:r>
      <w:r w:rsidRPr="007E2EFF">
        <w:rPr>
          <w:rFonts w:ascii="Times New Roman" w:eastAsia="Times New Roman" w:hAnsi="Times New Roman" w:cs="Times New Roman"/>
          <w:spacing w:val="21"/>
          <w:sz w:val="28"/>
          <w:szCs w:val="28"/>
        </w:rPr>
        <w:t xml:space="preserve"> </w:t>
      </w:r>
      <w:r w:rsidRPr="007E2EFF">
        <w:rPr>
          <w:rFonts w:ascii="Times New Roman" w:eastAsia="Times New Roman" w:hAnsi="Times New Roman" w:cs="Times New Roman"/>
          <w:sz w:val="28"/>
          <w:szCs w:val="28"/>
        </w:rPr>
        <w:t>отношение</w:t>
      </w:r>
      <w:r w:rsidRPr="007E2EFF">
        <w:rPr>
          <w:rFonts w:ascii="Times New Roman" w:eastAsia="Times New Roman" w:hAnsi="Times New Roman" w:cs="Times New Roman"/>
          <w:spacing w:val="18"/>
          <w:sz w:val="28"/>
          <w:szCs w:val="28"/>
        </w:rPr>
        <w:t xml:space="preserve"> </w:t>
      </w:r>
      <w:r w:rsidRPr="007E2EFF">
        <w:rPr>
          <w:rFonts w:ascii="Times New Roman" w:eastAsia="Times New Roman" w:hAnsi="Times New Roman" w:cs="Times New Roman"/>
          <w:sz w:val="28"/>
          <w:szCs w:val="28"/>
        </w:rPr>
        <w:t>към</w:t>
      </w:r>
      <w:r w:rsidRPr="007E2EFF">
        <w:rPr>
          <w:rFonts w:ascii="Times New Roman" w:eastAsia="Times New Roman" w:hAnsi="Times New Roman" w:cs="Times New Roman"/>
          <w:spacing w:val="20"/>
          <w:sz w:val="28"/>
          <w:szCs w:val="28"/>
        </w:rPr>
        <w:t xml:space="preserve"> </w:t>
      </w:r>
      <w:r w:rsidRPr="007E2EFF">
        <w:rPr>
          <w:rFonts w:ascii="Times New Roman" w:eastAsia="Times New Roman" w:hAnsi="Times New Roman" w:cs="Times New Roman"/>
          <w:sz w:val="28"/>
          <w:szCs w:val="28"/>
        </w:rPr>
        <w:t>образци</w:t>
      </w:r>
      <w:r w:rsidRPr="007E2EFF">
        <w:rPr>
          <w:rFonts w:ascii="Times New Roman" w:eastAsia="Times New Roman" w:hAnsi="Times New Roman" w:cs="Times New Roman"/>
          <w:spacing w:val="19"/>
          <w:sz w:val="28"/>
          <w:szCs w:val="28"/>
        </w:rPr>
        <w:t xml:space="preserve"> </w:t>
      </w:r>
      <w:r w:rsidRPr="007E2EFF">
        <w:rPr>
          <w:rFonts w:ascii="Times New Roman" w:eastAsia="Times New Roman" w:hAnsi="Times New Roman" w:cs="Times New Roman"/>
          <w:sz w:val="28"/>
          <w:szCs w:val="28"/>
        </w:rPr>
        <w:t>и</w:t>
      </w:r>
      <w:r w:rsidRPr="007E2EFF">
        <w:rPr>
          <w:rFonts w:ascii="Times New Roman" w:eastAsia="Times New Roman" w:hAnsi="Times New Roman" w:cs="Times New Roman"/>
          <w:spacing w:val="20"/>
          <w:sz w:val="28"/>
          <w:szCs w:val="28"/>
        </w:rPr>
        <w:t xml:space="preserve"> </w:t>
      </w:r>
      <w:r w:rsidRPr="007E2EFF">
        <w:rPr>
          <w:rFonts w:ascii="Times New Roman" w:eastAsia="Times New Roman" w:hAnsi="Times New Roman" w:cs="Times New Roman"/>
          <w:sz w:val="28"/>
          <w:szCs w:val="28"/>
        </w:rPr>
        <w:t>модели</w:t>
      </w:r>
      <w:r w:rsidRPr="007E2EFF">
        <w:rPr>
          <w:rFonts w:ascii="Times New Roman" w:eastAsia="Times New Roman" w:hAnsi="Times New Roman" w:cs="Times New Roman"/>
          <w:spacing w:val="20"/>
          <w:sz w:val="28"/>
          <w:szCs w:val="28"/>
        </w:rPr>
        <w:t xml:space="preserve"> </w:t>
      </w:r>
      <w:r w:rsidRPr="007E2EFF">
        <w:rPr>
          <w:rFonts w:ascii="Times New Roman" w:eastAsia="Times New Roman" w:hAnsi="Times New Roman" w:cs="Times New Roman"/>
          <w:sz w:val="28"/>
          <w:szCs w:val="28"/>
        </w:rPr>
        <w:t>за</w:t>
      </w:r>
      <w:r w:rsidRPr="007E2EFF">
        <w:rPr>
          <w:rFonts w:ascii="Times New Roman" w:eastAsia="Times New Roman" w:hAnsi="Times New Roman" w:cs="Times New Roman"/>
          <w:spacing w:val="19"/>
          <w:sz w:val="28"/>
          <w:szCs w:val="28"/>
        </w:rPr>
        <w:t xml:space="preserve"> </w:t>
      </w:r>
      <w:r w:rsidRPr="007E2EFF">
        <w:rPr>
          <w:rFonts w:ascii="Times New Roman" w:eastAsia="Times New Roman" w:hAnsi="Times New Roman" w:cs="Times New Roman"/>
          <w:sz w:val="28"/>
          <w:szCs w:val="28"/>
        </w:rPr>
        <w:t>общуване</w:t>
      </w:r>
      <w:r w:rsidRPr="007E2EFF">
        <w:rPr>
          <w:rFonts w:ascii="Times New Roman" w:eastAsia="Times New Roman" w:hAnsi="Times New Roman" w:cs="Times New Roman"/>
          <w:spacing w:val="-68"/>
          <w:sz w:val="28"/>
          <w:szCs w:val="28"/>
        </w:rPr>
        <w:t xml:space="preserve"> </w:t>
      </w:r>
      <w:r w:rsidRPr="007E2EFF">
        <w:rPr>
          <w:rFonts w:ascii="Times New Roman" w:eastAsia="Times New Roman" w:hAnsi="Times New Roman" w:cs="Times New Roman"/>
          <w:sz w:val="28"/>
          <w:szCs w:val="28"/>
        </w:rPr>
        <w:t>и</w:t>
      </w:r>
      <w:r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взаимодействие в</w:t>
      </w:r>
      <w:r w:rsidRPr="007E2EFF">
        <w:rPr>
          <w:rFonts w:ascii="Times New Roman" w:eastAsia="Times New Roman" w:hAnsi="Times New Roman" w:cs="Times New Roman"/>
          <w:spacing w:val="-6"/>
          <w:sz w:val="28"/>
          <w:szCs w:val="28"/>
        </w:rPr>
        <w:t xml:space="preserve"> </w:t>
      </w:r>
      <w:r w:rsidRPr="007E2EFF">
        <w:rPr>
          <w:rFonts w:ascii="Times New Roman" w:eastAsia="Times New Roman" w:hAnsi="Times New Roman" w:cs="Times New Roman"/>
          <w:sz w:val="28"/>
          <w:szCs w:val="28"/>
        </w:rPr>
        <w:t>общността</w:t>
      </w:r>
      <w:r w:rsidRPr="007E2EFF">
        <w:rPr>
          <w:rFonts w:ascii="Times New Roman" w:eastAsia="Times New Roman" w:hAnsi="Times New Roman" w:cs="Times New Roman"/>
          <w:spacing w:val="-1"/>
          <w:sz w:val="28"/>
          <w:szCs w:val="28"/>
        </w:rPr>
        <w:t xml:space="preserve"> </w:t>
      </w:r>
      <w:r w:rsidR="008E6F54">
        <w:rPr>
          <w:rStyle w:val="fontstyle01"/>
          <w:sz w:val="28"/>
          <w:szCs w:val="28"/>
          <w:lang w:val="en-US"/>
        </w:rPr>
        <w:t>[</w:t>
      </w:r>
      <w:r w:rsidR="008E6F54">
        <w:rPr>
          <w:rStyle w:val="fontstyle01"/>
          <w:sz w:val="28"/>
          <w:szCs w:val="28"/>
        </w:rPr>
        <w:t>7</w:t>
      </w:r>
      <w:r w:rsidR="00024880">
        <w:rPr>
          <w:rStyle w:val="fontstyle01"/>
          <w:sz w:val="28"/>
          <w:szCs w:val="28"/>
        </w:rPr>
        <w:t>; 230</w:t>
      </w:r>
      <w:r w:rsidR="008E6F54">
        <w:rPr>
          <w:rStyle w:val="fontstyle01"/>
          <w:sz w:val="28"/>
          <w:szCs w:val="28"/>
          <w:lang w:val="en-US"/>
        </w:rPr>
        <w:t>]</w:t>
      </w:r>
      <w:r w:rsidR="008E6F54" w:rsidRPr="007E2EFF">
        <w:rPr>
          <w:rFonts w:ascii="Times New Roman" w:eastAsia="Times New Roman" w:hAnsi="Times New Roman" w:cs="Times New Roman"/>
          <w:sz w:val="28"/>
          <w:szCs w:val="28"/>
        </w:rPr>
        <w:t>;</w:t>
      </w:r>
    </w:p>
    <w:p w:rsidR="002245A1" w:rsidRPr="007E2EFF" w:rsidRDefault="0031385B" w:rsidP="00412721">
      <w:pPr>
        <w:spacing w:after="0" w:line="240" w:lineRule="auto"/>
        <w:ind w:firstLine="709"/>
        <w:jc w:val="both"/>
        <w:rPr>
          <w:rFonts w:ascii="Times New Roman" w:eastAsia="Times New Roman" w:hAnsi="Times New Roman" w:cs="Times New Roman"/>
          <w:sz w:val="28"/>
          <w:szCs w:val="28"/>
        </w:rPr>
      </w:pPr>
      <w:r w:rsidRPr="007E2EFF">
        <w:rPr>
          <w:rFonts w:ascii="Times New Roman" w:hAnsi="Times New Roman" w:cs="Times New Roman"/>
          <w:sz w:val="28"/>
          <w:szCs w:val="28"/>
        </w:rPr>
        <w:t xml:space="preserve">Представената теза </w:t>
      </w:r>
      <w:r w:rsidR="009B53F0" w:rsidRPr="007E2EFF">
        <w:rPr>
          <w:rFonts w:ascii="Times New Roman" w:hAnsi="Times New Roman" w:cs="Times New Roman"/>
          <w:sz w:val="28"/>
          <w:szCs w:val="28"/>
        </w:rPr>
        <w:t>се открива и в</w:t>
      </w:r>
      <w:r w:rsidRPr="007E2EFF">
        <w:rPr>
          <w:rFonts w:ascii="Times New Roman" w:hAnsi="Times New Roman" w:cs="Times New Roman"/>
          <w:sz w:val="28"/>
          <w:szCs w:val="28"/>
        </w:rPr>
        <w:t xml:space="preserve"> трудовете на В.</w:t>
      </w:r>
      <w:r w:rsidR="004028F6" w:rsidRPr="007E2EFF">
        <w:rPr>
          <w:rFonts w:ascii="Times New Roman" w:hAnsi="Times New Roman" w:cs="Times New Roman"/>
          <w:sz w:val="28"/>
          <w:szCs w:val="28"/>
        </w:rPr>
        <w:t xml:space="preserve"> </w:t>
      </w:r>
      <w:r w:rsidRPr="007E2EFF">
        <w:rPr>
          <w:rFonts w:ascii="Times New Roman" w:hAnsi="Times New Roman" w:cs="Times New Roman"/>
          <w:sz w:val="28"/>
          <w:szCs w:val="28"/>
        </w:rPr>
        <w:t xml:space="preserve">Петрова като тя акцентира върху </w:t>
      </w:r>
      <w:r w:rsidRPr="008E6F54">
        <w:rPr>
          <w:rFonts w:ascii="Times New Roman" w:hAnsi="Times New Roman" w:cs="Times New Roman"/>
          <w:sz w:val="28"/>
          <w:szCs w:val="28"/>
        </w:rPr>
        <w:t xml:space="preserve">„….необходимостта от изучаване и осмисляне на завещаните ни прогресивни възпитателни традиции, за да съхрани и доразвие професионалният потенциал на детските учители и учени за по-пълно оползотворяване на възрастовия ресурс за цялостно развитие на </w:t>
      </w:r>
      <w:r w:rsidRPr="008E6F54">
        <w:rPr>
          <w:rFonts w:ascii="Times New Roman" w:hAnsi="Times New Roman" w:cs="Times New Roman"/>
          <w:sz w:val="28"/>
          <w:szCs w:val="28"/>
        </w:rPr>
        <w:lastRenderedPageBreak/>
        <w:t>индивидуалността на детето“</w:t>
      </w:r>
      <w:r w:rsidRPr="007E2EFF">
        <w:rPr>
          <w:rFonts w:ascii="Times New Roman" w:hAnsi="Times New Roman" w:cs="Times New Roman"/>
          <w:sz w:val="28"/>
          <w:szCs w:val="28"/>
        </w:rPr>
        <w:t xml:space="preserve"> </w:t>
      </w:r>
      <w:r w:rsidR="008E6F54">
        <w:rPr>
          <w:rStyle w:val="fontstyle01"/>
          <w:sz w:val="28"/>
          <w:szCs w:val="28"/>
          <w:lang w:val="en-US"/>
        </w:rPr>
        <w:t>[</w:t>
      </w:r>
      <w:r w:rsidR="008E6F54">
        <w:rPr>
          <w:rStyle w:val="fontstyle01"/>
          <w:sz w:val="28"/>
          <w:szCs w:val="28"/>
        </w:rPr>
        <w:t>8</w:t>
      </w:r>
      <w:r w:rsidR="00140EDE">
        <w:rPr>
          <w:rStyle w:val="fontstyle01"/>
          <w:sz w:val="28"/>
          <w:szCs w:val="28"/>
        </w:rPr>
        <w:t>; 152</w:t>
      </w:r>
      <w:r w:rsidR="008E6F54">
        <w:rPr>
          <w:rStyle w:val="fontstyle01"/>
          <w:sz w:val="28"/>
          <w:szCs w:val="28"/>
          <w:lang w:val="en-US"/>
        </w:rPr>
        <w:t>]</w:t>
      </w:r>
      <w:r w:rsidR="008E6F54">
        <w:rPr>
          <w:rFonts w:ascii="Times New Roman" w:eastAsia="Times New Roman" w:hAnsi="Times New Roman" w:cs="Times New Roman"/>
          <w:sz w:val="28"/>
          <w:szCs w:val="28"/>
        </w:rPr>
        <w:t xml:space="preserve">. </w:t>
      </w:r>
      <w:r w:rsidR="006C05BE" w:rsidRPr="007E2EFF">
        <w:rPr>
          <w:rFonts w:ascii="Times New Roman" w:eastAsia="Times New Roman" w:hAnsi="Times New Roman" w:cs="Times New Roman"/>
          <w:sz w:val="28"/>
          <w:szCs w:val="28"/>
        </w:rPr>
        <w:t xml:space="preserve">Както посочва Б. Димова, значимостта на празниците е свързана с потенциала им  </w:t>
      </w:r>
      <w:r w:rsidR="006C05BE" w:rsidRPr="008E6F54">
        <w:rPr>
          <w:rFonts w:ascii="Times New Roman" w:eastAsia="Times New Roman" w:hAnsi="Times New Roman" w:cs="Times New Roman"/>
          <w:sz w:val="28"/>
          <w:szCs w:val="28"/>
        </w:rPr>
        <w:t>„(…) за формиране на голяма част от елементите на социалните и гражданските компетентности, тъй като в празника са заложени елементи от съдържанието им като: формиране на културни и национални ценности и традиции, възпитаване в уважение към обществото, формиране на междуличност</w:t>
      </w:r>
      <w:r w:rsidR="00BB60D6" w:rsidRPr="008E6F54">
        <w:rPr>
          <w:rFonts w:ascii="Times New Roman" w:eastAsia="Times New Roman" w:hAnsi="Times New Roman" w:cs="Times New Roman"/>
          <w:sz w:val="28"/>
          <w:szCs w:val="28"/>
        </w:rPr>
        <w:t>н</w:t>
      </w:r>
      <w:r w:rsidR="006C05BE" w:rsidRPr="008E6F54">
        <w:rPr>
          <w:rFonts w:ascii="Times New Roman" w:eastAsia="Times New Roman" w:hAnsi="Times New Roman" w:cs="Times New Roman"/>
          <w:sz w:val="28"/>
          <w:szCs w:val="28"/>
        </w:rPr>
        <w:t>и отношения, емпатия и толерантност, насърчаване на чувството за принадлежност към общността, в която празникът е основна форма на човешко поведение с възможно най-позитивен социален характер“</w:t>
      </w:r>
      <w:r w:rsidR="006C05BE" w:rsidRPr="007E2EFF">
        <w:rPr>
          <w:rFonts w:ascii="Times New Roman" w:eastAsia="Times New Roman" w:hAnsi="Times New Roman" w:cs="Times New Roman"/>
          <w:sz w:val="28"/>
          <w:szCs w:val="28"/>
        </w:rPr>
        <w:t xml:space="preserve"> </w:t>
      </w:r>
      <w:r w:rsidR="008E6F54">
        <w:rPr>
          <w:rStyle w:val="fontstyle01"/>
          <w:sz w:val="28"/>
          <w:szCs w:val="28"/>
          <w:lang w:val="en-US"/>
        </w:rPr>
        <w:t>[</w:t>
      </w:r>
      <w:r w:rsidR="008E6F54">
        <w:rPr>
          <w:rStyle w:val="fontstyle01"/>
          <w:sz w:val="28"/>
          <w:szCs w:val="28"/>
        </w:rPr>
        <w:t>9</w:t>
      </w:r>
      <w:r w:rsidR="00140EDE">
        <w:rPr>
          <w:rStyle w:val="fontstyle01"/>
          <w:sz w:val="28"/>
          <w:szCs w:val="28"/>
        </w:rPr>
        <w:t>; 121 – 122</w:t>
      </w:r>
      <w:r w:rsidR="008E6F54">
        <w:rPr>
          <w:rStyle w:val="fontstyle01"/>
          <w:sz w:val="28"/>
          <w:szCs w:val="28"/>
          <w:lang w:val="en-US"/>
        </w:rPr>
        <w:t>]</w:t>
      </w:r>
      <w:r w:rsidR="008E6F54">
        <w:rPr>
          <w:rFonts w:ascii="Times New Roman" w:eastAsia="Times New Roman" w:hAnsi="Times New Roman" w:cs="Times New Roman"/>
          <w:sz w:val="28"/>
          <w:szCs w:val="28"/>
        </w:rPr>
        <w:t>.</w:t>
      </w:r>
    </w:p>
    <w:p w:rsidR="00491DF0" w:rsidRPr="007E2EFF" w:rsidRDefault="000F408A" w:rsidP="00412721">
      <w:pPr>
        <w:spacing w:after="0" w:line="240" w:lineRule="auto"/>
        <w:ind w:firstLine="709"/>
        <w:jc w:val="both"/>
        <w:rPr>
          <w:rFonts w:ascii="Times New Roman" w:eastAsia="Times New Roman" w:hAnsi="Times New Roman" w:cs="Times New Roman"/>
          <w:sz w:val="28"/>
          <w:szCs w:val="28"/>
        </w:rPr>
      </w:pPr>
      <w:r w:rsidRPr="007E2EFF">
        <w:rPr>
          <w:rFonts w:ascii="Times New Roman" w:eastAsia="Times New Roman" w:hAnsi="Times New Roman" w:cs="Times New Roman"/>
          <w:sz w:val="28"/>
          <w:szCs w:val="28"/>
        </w:rPr>
        <w:t xml:space="preserve">Конструирането на клубно базирани образователни технологии за формиране на личностна, групова и национална идентичност чрез интегриране на традиционната обичайна и празнично-обредна система кореспондира с </w:t>
      </w:r>
      <w:r w:rsidR="00491DF0" w:rsidRPr="007E2EFF">
        <w:rPr>
          <w:rFonts w:ascii="Times New Roman" w:eastAsia="Times New Roman" w:hAnsi="Times New Roman" w:cs="Times New Roman"/>
          <w:sz w:val="28"/>
          <w:szCs w:val="28"/>
        </w:rPr>
        <w:t>Наредба №5 от 2016 г., в която  се</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конкретизират</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компетенциите,</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които</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детето</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трябва</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да</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усвои</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по</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образователно</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направление</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околен</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свят.</w:t>
      </w:r>
      <w:r w:rsidR="00491DF0" w:rsidRPr="007E2EFF">
        <w:rPr>
          <w:rFonts w:ascii="Times New Roman" w:eastAsia="Times New Roman" w:hAnsi="Times New Roman" w:cs="Times New Roman"/>
          <w:spacing w:val="1"/>
          <w:sz w:val="28"/>
          <w:szCs w:val="28"/>
        </w:rPr>
        <w:t xml:space="preserve"> </w:t>
      </w:r>
      <w:r w:rsidRPr="007E2EFF">
        <w:rPr>
          <w:rFonts w:ascii="Times New Roman" w:eastAsia="Times New Roman" w:hAnsi="Times New Roman" w:cs="Times New Roman"/>
          <w:sz w:val="28"/>
          <w:szCs w:val="28"/>
        </w:rPr>
        <w:t>В</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ядро</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„Културни</w:t>
      </w:r>
      <w:r w:rsidR="00491DF0" w:rsidRPr="007E2EFF">
        <w:rPr>
          <w:rFonts w:ascii="Times New Roman" w:eastAsia="Times New Roman" w:hAnsi="Times New Roman" w:cs="Times New Roman"/>
          <w:spacing w:val="1"/>
          <w:sz w:val="28"/>
          <w:szCs w:val="28"/>
        </w:rPr>
        <w:t xml:space="preserve"> </w:t>
      </w:r>
      <w:r w:rsidR="008129F9" w:rsidRPr="007E2EFF">
        <w:rPr>
          <w:rFonts w:ascii="Times New Roman" w:eastAsia="Times New Roman" w:hAnsi="Times New Roman" w:cs="Times New Roman"/>
          <w:spacing w:val="1"/>
          <w:sz w:val="28"/>
          <w:szCs w:val="28"/>
        </w:rPr>
        <w:t xml:space="preserve">и </w:t>
      </w:r>
      <w:r w:rsidR="00491DF0" w:rsidRPr="007E2EFF">
        <w:rPr>
          <w:rFonts w:ascii="Times New Roman" w:eastAsia="Times New Roman" w:hAnsi="Times New Roman" w:cs="Times New Roman"/>
          <w:sz w:val="28"/>
          <w:szCs w:val="28"/>
        </w:rPr>
        <w:t>национални</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ценности“</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те</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са</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свързани</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с</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разпознаване</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на</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празниците,</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 xml:space="preserve">ориентиране в значение и символика, а по отношение на </w:t>
      </w:r>
      <w:r w:rsidR="00BF7427" w:rsidRPr="007E2EFF">
        <w:rPr>
          <w:rFonts w:ascii="Times New Roman" w:eastAsia="Times New Roman" w:hAnsi="Times New Roman" w:cs="Times New Roman"/>
          <w:sz w:val="28"/>
          <w:szCs w:val="28"/>
        </w:rPr>
        <w:t xml:space="preserve">традиционно празничната система </w:t>
      </w:r>
      <w:r w:rsidR="00491DF0" w:rsidRPr="007E2EFF">
        <w:rPr>
          <w:rFonts w:ascii="Times New Roman" w:eastAsia="Times New Roman" w:hAnsi="Times New Roman" w:cs="Times New Roman"/>
          <w:sz w:val="28"/>
          <w:szCs w:val="28"/>
        </w:rPr>
        <w:t xml:space="preserve"> </w:t>
      </w:r>
      <w:r w:rsidRPr="007E2EFF">
        <w:rPr>
          <w:rFonts w:ascii="Times New Roman" w:eastAsia="Times New Roman" w:hAnsi="Times New Roman" w:cs="Times New Roman"/>
          <w:sz w:val="28"/>
          <w:szCs w:val="28"/>
        </w:rPr>
        <w:t>съобразно</w:t>
      </w:r>
      <w:r w:rsidR="00BF7427" w:rsidRPr="007E2EFF">
        <w:rPr>
          <w:rFonts w:ascii="Times New Roman" w:eastAsia="Times New Roman" w:hAnsi="Times New Roman" w:cs="Times New Roman"/>
          <w:sz w:val="28"/>
          <w:szCs w:val="28"/>
        </w:rPr>
        <w:t xml:space="preserve"> нормативните документи се </w:t>
      </w:r>
      <w:r w:rsidR="00491DF0" w:rsidRPr="007E2EFF">
        <w:rPr>
          <w:rFonts w:ascii="Times New Roman" w:eastAsia="Times New Roman" w:hAnsi="Times New Roman" w:cs="Times New Roman"/>
          <w:sz w:val="28"/>
          <w:szCs w:val="28"/>
        </w:rPr>
        <w:t xml:space="preserve"> предвижда детето да</w:t>
      </w:r>
      <w:r w:rsidR="00BF7427" w:rsidRPr="007E2EFF">
        <w:rPr>
          <w:rFonts w:ascii="Times New Roman" w:eastAsia="Times New Roman" w:hAnsi="Times New Roman" w:cs="Times New Roman"/>
          <w:sz w:val="28"/>
          <w:szCs w:val="28"/>
        </w:rPr>
        <w:t xml:space="preserve"> може да</w:t>
      </w:r>
      <w:r w:rsidR="00491DF0" w:rsidRPr="007E2EFF">
        <w:rPr>
          <w:rFonts w:ascii="Times New Roman" w:eastAsia="Times New Roman" w:hAnsi="Times New Roman" w:cs="Times New Roman"/>
          <w:sz w:val="28"/>
          <w:szCs w:val="28"/>
        </w:rPr>
        <w:t xml:space="preserve"> „</w:t>
      </w:r>
      <w:r w:rsidR="00BF7427" w:rsidRPr="007E2EFF">
        <w:rPr>
          <w:rFonts w:ascii="Times New Roman" w:eastAsia="Times New Roman" w:hAnsi="Times New Roman" w:cs="Times New Roman"/>
          <w:sz w:val="28"/>
          <w:szCs w:val="28"/>
        </w:rPr>
        <w:t>Назовава лични, официални и национални празници, местни обичаи и традиции</w:t>
      </w:r>
      <w:r w:rsidR="00491DF0" w:rsidRPr="007E2EFF">
        <w:rPr>
          <w:rFonts w:ascii="Times New Roman" w:eastAsia="Times New Roman" w:hAnsi="Times New Roman" w:cs="Times New Roman"/>
          <w:sz w:val="28"/>
          <w:szCs w:val="28"/>
        </w:rPr>
        <w:t>“ (Наредба №5,</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2016,</w:t>
      </w:r>
      <w:r w:rsidR="00491DF0" w:rsidRPr="007E2EFF">
        <w:rPr>
          <w:rFonts w:ascii="Times New Roman" w:eastAsia="Times New Roman" w:hAnsi="Times New Roman" w:cs="Times New Roman"/>
          <w:spacing w:val="68"/>
          <w:sz w:val="28"/>
          <w:szCs w:val="28"/>
        </w:rPr>
        <w:t xml:space="preserve"> </w:t>
      </w:r>
      <w:r w:rsidR="00491DF0" w:rsidRPr="007E2EFF">
        <w:rPr>
          <w:rFonts w:ascii="Times New Roman" w:eastAsia="Times New Roman" w:hAnsi="Times New Roman" w:cs="Times New Roman"/>
          <w:sz w:val="28"/>
          <w:szCs w:val="28"/>
        </w:rPr>
        <w:t>приложение</w:t>
      </w:r>
      <w:r w:rsidR="00491DF0" w:rsidRPr="007E2EFF">
        <w:rPr>
          <w:rFonts w:ascii="Times New Roman" w:eastAsia="Times New Roman" w:hAnsi="Times New Roman" w:cs="Times New Roman"/>
          <w:spacing w:val="-3"/>
          <w:sz w:val="28"/>
          <w:szCs w:val="28"/>
        </w:rPr>
        <w:t xml:space="preserve"> </w:t>
      </w:r>
      <w:r w:rsidR="00491DF0" w:rsidRPr="007E2EFF">
        <w:rPr>
          <w:rFonts w:ascii="Times New Roman" w:eastAsia="Times New Roman" w:hAnsi="Times New Roman" w:cs="Times New Roman"/>
          <w:sz w:val="28"/>
          <w:szCs w:val="28"/>
        </w:rPr>
        <w:t>№3,</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чл.</w:t>
      </w:r>
      <w:r w:rsidRPr="007E2EFF">
        <w:rPr>
          <w:rFonts w:ascii="Times New Roman" w:eastAsia="Times New Roman" w:hAnsi="Times New Roman" w:cs="Times New Roman"/>
          <w:sz w:val="28"/>
          <w:szCs w:val="28"/>
        </w:rPr>
        <w:t xml:space="preserve"> </w:t>
      </w:r>
      <w:r w:rsidR="00491DF0" w:rsidRPr="007E2EFF">
        <w:rPr>
          <w:rFonts w:ascii="Times New Roman" w:eastAsia="Times New Roman" w:hAnsi="Times New Roman" w:cs="Times New Roman"/>
          <w:sz w:val="28"/>
          <w:szCs w:val="28"/>
        </w:rPr>
        <w:t>28,</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ал.</w:t>
      </w:r>
      <w:r w:rsidRPr="007E2EFF">
        <w:rPr>
          <w:rFonts w:ascii="Times New Roman" w:eastAsia="Times New Roman" w:hAnsi="Times New Roman" w:cs="Times New Roman"/>
          <w:sz w:val="28"/>
          <w:szCs w:val="28"/>
        </w:rPr>
        <w:t xml:space="preserve"> </w:t>
      </w:r>
      <w:r w:rsidR="00491DF0" w:rsidRPr="007E2EFF">
        <w:rPr>
          <w:rFonts w:ascii="Times New Roman" w:eastAsia="Times New Roman" w:hAnsi="Times New Roman" w:cs="Times New Roman"/>
          <w:sz w:val="28"/>
          <w:szCs w:val="28"/>
        </w:rPr>
        <w:t>2,</w:t>
      </w:r>
      <w:r w:rsidR="00491DF0" w:rsidRPr="007E2EFF">
        <w:rPr>
          <w:rFonts w:ascii="Times New Roman" w:eastAsia="Times New Roman" w:hAnsi="Times New Roman" w:cs="Times New Roman"/>
          <w:spacing w:val="-1"/>
          <w:sz w:val="28"/>
          <w:szCs w:val="28"/>
        </w:rPr>
        <w:t xml:space="preserve"> </w:t>
      </w:r>
      <w:r w:rsidR="00491DF0" w:rsidRPr="007E2EFF">
        <w:rPr>
          <w:rFonts w:ascii="Times New Roman" w:eastAsia="Times New Roman" w:hAnsi="Times New Roman" w:cs="Times New Roman"/>
          <w:sz w:val="28"/>
          <w:szCs w:val="28"/>
        </w:rPr>
        <w:t>т.</w:t>
      </w:r>
      <w:r w:rsidRPr="007E2EFF">
        <w:rPr>
          <w:rFonts w:ascii="Times New Roman" w:eastAsia="Times New Roman" w:hAnsi="Times New Roman" w:cs="Times New Roman"/>
          <w:sz w:val="28"/>
          <w:szCs w:val="28"/>
        </w:rPr>
        <w:t xml:space="preserve"> </w:t>
      </w:r>
      <w:r w:rsidR="00491DF0" w:rsidRPr="007E2EFF">
        <w:rPr>
          <w:rFonts w:ascii="Times New Roman" w:eastAsia="Times New Roman" w:hAnsi="Times New Roman" w:cs="Times New Roman"/>
          <w:sz w:val="28"/>
          <w:szCs w:val="28"/>
        </w:rPr>
        <w:t>3).</w:t>
      </w:r>
      <w:r w:rsidR="00C72213" w:rsidRPr="007E2EFF">
        <w:rPr>
          <w:rFonts w:ascii="Times New Roman" w:eastAsia="Times New Roman" w:hAnsi="Times New Roman" w:cs="Times New Roman"/>
          <w:sz w:val="28"/>
          <w:szCs w:val="28"/>
        </w:rPr>
        <w:t xml:space="preserve"> </w:t>
      </w:r>
      <w:r w:rsidR="00952384" w:rsidRPr="007E2EFF">
        <w:rPr>
          <w:rFonts w:ascii="Times New Roman" w:eastAsia="Times New Roman" w:hAnsi="Times New Roman" w:cs="Times New Roman"/>
          <w:sz w:val="28"/>
          <w:szCs w:val="28"/>
        </w:rPr>
        <w:t>Следователно</w:t>
      </w:r>
      <w:r w:rsidR="00C72213" w:rsidRPr="007E2EFF">
        <w:rPr>
          <w:rFonts w:ascii="Times New Roman" w:eastAsia="Times New Roman" w:hAnsi="Times New Roman" w:cs="Times New Roman"/>
          <w:sz w:val="28"/>
          <w:szCs w:val="28"/>
        </w:rPr>
        <w:t xml:space="preserve"> </w:t>
      </w:r>
      <w:r w:rsidR="00952384" w:rsidRPr="007E2EFF">
        <w:rPr>
          <w:rFonts w:ascii="Times New Roman" w:eastAsia="Times New Roman" w:hAnsi="Times New Roman" w:cs="Times New Roman"/>
          <w:sz w:val="28"/>
          <w:szCs w:val="28"/>
        </w:rPr>
        <w:t>чрез този</w:t>
      </w:r>
      <w:r w:rsidR="00C72213" w:rsidRPr="007E2EFF">
        <w:rPr>
          <w:rFonts w:ascii="Times New Roman" w:eastAsia="Times New Roman" w:hAnsi="Times New Roman" w:cs="Times New Roman"/>
          <w:sz w:val="28"/>
          <w:szCs w:val="28"/>
        </w:rPr>
        <w:t xml:space="preserve"> основен документ </w:t>
      </w:r>
      <w:r w:rsidR="00952384" w:rsidRPr="007E2EFF">
        <w:rPr>
          <w:rFonts w:ascii="Times New Roman" w:eastAsia="Times New Roman" w:hAnsi="Times New Roman" w:cs="Times New Roman"/>
          <w:sz w:val="28"/>
          <w:szCs w:val="28"/>
        </w:rPr>
        <w:t>се извеждат водещите функции на</w:t>
      </w:r>
      <w:r w:rsidR="00C72213" w:rsidRPr="007E2EFF">
        <w:rPr>
          <w:rFonts w:ascii="Times New Roman" w:eastAsia="Times New Roman" w:hAnsi="Times New Roman" w:cs="Times New Roman"/>
          <w:sz w:val="28"/>
          <w:szCs w:val="28"/>
        </w:rPr>
        <w:t xml:space="preserve"> образователно направление околен свят</w:t>
      </w:r>
      <w:r w:rsidR="00952384" w:rsidRPr="007E2EFF">
        <w:rPr>
          <w:rFonts w:ascii="Times New Roman" w:eastAsia="Times New Roman" w:hAnsi="Times New Roman" w:cs="Times New Roman"/>
          <w:sz w:val="28"/>
          <w:szCs w:val="28"/>
        </w:rPr>
        <w:t xml:space="preserve"> за ориентиране в</w:t>
      </w:r>
      <w:r w:rsidR="00C72213" w:rsidRPr="007E2EFF">
        <w:rPr>
          <w:rFonts w:ascii="Times New Roman" w:eastAsia="Times New Roman" w:hAnsi="Times New Roman" w:cs="Times New Roman"/>
          <w:sz w:val="28"/>
          <w:szCs w:val="28"/>
        </w:rPr>
        <w:t xml:space="preserve"> родно, традиции, празничен календар и се представя важността </w:t>
      </w:r>
      <w:r w:rsidR="0056204F" w:rsidRPr="007E2EFF">
        <w:rPr>
          <w:rFonts w:ascii="Times New Roman" w:eastAsia="Times New Roman" w:hAnsi="Times New Roman" w:cs="Times New Roman"/>
          <w:sz w:val="28"/>
          <w:szCs w:val="28"/>
        </w:rPr>
        <w:t xml:space="preserve">на </w:t>
      </w:r>
      <w:r w:rsidR="00C72213" w:rsidRPr="007E2EFF">
        <w:rPr>
          <w:rFonts w:ascii="Times New Roman" w:eastAsia="Times New Roman" w:hAnsi="Times New Roman" w:cs="Times New Roman"/>
          <w:sz w:val="28"/>
          <w:szCs w:val="28"/>
        </w:rPr>
        <w:t xml:space="preserve">тези </w:t>
      </w:r>
      <w:r w:rsidR="00641DA0" w:rsidRPr="007E2EFF">
        <w:rPr>
          <w:rFonts w:ascii="Times New Roman" w:eastAsia="Times New Roman" w:hAnsi="Times New Roman" w:cs="Times New Roman"/>
          <w:sz w:val="28"/>
          <w:szCs w:val="28"/>
        </w:rPr>
        <w:t>съдържателни фокуси</w:t>
      </w:r>
      <w:r w:rsidR="00C72213" w:rsidRPr="007E2EFF">
        <w:rPr>
          <w:rFonts w:ascii="Times New Roman" w:eastAsia="Times New Roman" w:hAnsi="Times New Roman" w:cs="Times New Roman"/>
          <w:sz w:val="28"/>
          <w:szCs w:val="28"/>
        </w:rPr>
        <w:t xml:space="preserve"> </w:t>
      </w:r>
      <w:r w:rsidR="00952384" w:rsidRPr="007E2EFF">
        <w:rPr>
          <w:rFonts w:ascii="Times New Roman" w:eastAsia="Times New Roman" w:hAnsi="Times New Roman" w:cs="Times New Roman"/>
          <w:sz w:val="28"/>
          <w:szCs w:val="28"/>
        </w:rPr>
        <w:t xml:space="preserve">за актуализиране на информативната, регулативната и </w:t>
      </w:r>
      <w:proofErr w:type="spellStart"/>
      <w:r w:rsidR="00952384" w:rsidRPr="007E2EFF">
        <w:rPr>
          <w:rFonts w:ascii="Times New Roman" w:eastAsia="Times New Roman" w:hAnsi="Times New Roman" w:cs="Times New Roman"/>
          <w:sz w:val="28"/>
          <w:szCs w:val="28"/>
        </w:rPr>
        <w:t>емоциогенната</w:t>
      </w:r>
      <w:proofErr w:type="spellEnd"/>
      <w:r w:rsidR="00952384" w:rsidRPr="007E2EFF">
        <w:rPr>
          <w:rFonts w:ascii="Times New Roman" w:eastAsia="Times New Roman" w:hAnsi="Times New Roman" w:cs="Times New Roman"/>
          <w:sz w:val="28"/>
          <w:szCs w:val="28"/>
        </w:rPr>
        <w:t xml:space="preserve"> доминанта в</w:t>
      </w:r>
      <w:r w:rsidR="00C72213" w:rsidRPr="007E2EFF">
        <w:rPr>
          <w:rFonts w:ascii="Times New Roman" w:eastAsia="Times New Roman" w:hAnsi="Times New Roman" w:cs="Times New Roman"/>
          <w:sz w:val="28"/>
          <w:szCs w:val="28"/>
        </w:rPr>
        <w:t xml:space="preserve"> обучението на децата от предучилищна възраст</w:t>
      </w:r>
      <w:r w:rsidR="00952384" w:rsidRPr="007E2EFF">
        <w:rPr>
          <w:rFonts w:ascii="Times New Roman" w:eastAsia="Times New Roman" w:hAnsi="Times New Roman" w:cs="Times New Roman"/>
          <w:sz w:val="28"/>
          <w:szCs w:val="28"/>
        </w:rPr>
        <w:t>.</w:t>
      </w:r>
      <w:r w:rsidR="00C72213" w:rsidRPr="007E2EFF">
        <w:rPr>
          <w:rFonts w:ascii="Times New Roman" w:eastAsia="Times New Roman" w:hAnsi="Times New Roman" w:cs="Times New Roman"/>
          <w:sz w:val="28"/>
          <w:szCs w:val="28"/>
        </w:rPr>
        <w:t xml:space="preserve"> </w:t>
      </w:r>
    </w:p>
    <w:p w:rsidR="007F2A45" w:rsidRPr="007E2EFF" w:rsidRDefault="00982EFE" w:rsidP="00412721">
      <w:pPr>
        <w:spacing w:after="0" w:line="240" w:lineRule="auto"/>
        <w:ind w:firstLine="709"/>
        <w:jc w:val="both"/>
        <w:rPr>
          <w:rFonts w:ascii="Times New Roman" w:hAnsi="Times New Roman" w:cs="Times New Roman"/>
          <w:sz w:val="28"/>
          <w:szCs w:val="28"/>
        </w:rPr>
      </w:pPr>
      <w:r w:rsidRPr="007E2EFF">
        <w:rPr>
          <w:rFonts w:ascii="Times New Roman" w:hAnsi="Times New Roman" w:cs="Times New Roman"/>
          <w:sz w:val="28"/>
          <w:szCs w:val="28"/>
        </w:rPr>
        <w:t>От научно-теоретична гледна точка</w:t>
      </w:r>
      <w:r w:rsidR="00E24DBE" w:rsidRPr="007E2EFF">
        <w:rPr>
          <w:rFonts w:ascii="Times New Roman" w:hAnsi="Times New Roman" w:cs="Times New Roman"/>
          <w:sz w:val="28"/>
          <w:szCs w:val="28"/>
        </w:rPr>
        <w:t xml:space="preserve"> културните, нравствените и естетически ценности се формират поетапно, с различен темп при всяко дете</w:t>
      </w:r>
      <w:r w:rsidRPr="007E2EFF">
        <w:rPr>
          <w:rFonts w:ascii="Times New Roman" w:hAnsi="Times New Roman" w:cs="Times New Roman"/>
          <w:sz w:val="28"/>
          <w:szCs w:val="28"/>
        </w:rPr>
        <w:t xml:space="preserve">. </w:t>
      </w:r>
      <w:r w:rsidR="00E24DBE" w:rsidRPr="007E2EFF">
        <w:rPr>
          <w:rFonts w:ascii="Times New Roman" w:hAnsi="Times New Roman" w:cs="Times New Roman"/>
          <w:sz w:val="28"/>
          <w:szCs w:val="28"/>
        </w:rPr>
        <w:t xml:space="preserve">Децата съпреживяват, те учат, когато </w:t>
      </w:r>
      <w:r w:rsidR="00907676" w:rsidRPr="007E2EFF">
        <w:rPr>
          <w:rFonts w:ascii="Times New Roman" w:hAnsi="Times New Roman" w:cs="Times New Roman"/>
          <w:sz w:val="28"/>
          <w:szCs w:val="28"/>
        </w:rPr>
        <w:t xml:space="preserve">играят, </w:t>
      </w:r>
      <w:r w:rsidR="00E24DBE" w:rsidRPr="007E2EFF">
        <w:rPr>
          <w:rFonts w:ascii="Times New Roman" w:hAnsi="Times New Roman" w:cs="Times New Roman"/>
          <w:sz w:val="28"/>
          <w:szCs w:val="28"/>
        </w:rPr>
        <w:t xml:space="preserve">изпробват и наблюдават. </w:t>
      </w:r>
      <w:r w:rsidR="00907676" w:rsidRPr="007E2EFF">
        <w:rPr>
          <w:rFonts w:ascii="Times New Roman" w:hAnsi="Times New Roman" w:cs="Times New Roman"/>
          <w:sz w:val="28"/>
          <w:szCs w:val="28"/>
        </w:rPr>
        <w:t xml:space="preserve">Изследователите на детството са единодушни при аргументиране на интегративните функции на играта като водеща дейност. Според Л. Спиридонова </w:t>
      </w:r>
      <w:r w:rsidR="00907676" w:rsidRPr="008E6F54">
        <w:rPr>
          <w:rFonts w:ascii="Times New Roman" w:hAnsi="Times New Roman" w:cs="Times New Roman"/>
          <w:sz w:val="28"/>
          <w:szCs w:val="28"/>
        </w:rPr>
        <w:t>„ученето и играта в предучилищна възраст не могат да бъдат разделени. Участието на възрастния в играта води до целенасочено педагогическо взаимодействие, което я превръща в богат образователен контекст</w:t>
      </w:r>
      <w:r w:rsidR="00762510" w:rsidRPr="008E6F54">
        <w:rPr>
          <w:rFonts w:ascii="Times New Roman" w:hAnsi="Times New Roman" w:cs="Times New Roman"/>
          <w:sz w:val="28"/>
          <w:szCs w:val="28"/>
        </w:rPr>
        <w:t xml:space="preserve"> </w:t>
      </w:r>
      <w:r w:rsidR="00907676" w:rsidRPr="008E6F54">
        <w:rPr>
          <w:rFonts w:ascii="Times New Roman" w:hAnsi="Times New Roman" w:cs="Times New Roman"/>
          <w:sz w:val="28"/>
          <w:szCs w:val="28"/>
        </w:rPr>
        <w:t>за учене (…). По този начин децата усвояват специфични културни инструменти и умения за участие в културни практики</w:t>
      </w:r>
      <w:r w:rsidR="00D115AB">
        <w:rPr>
          <w:rFonts w:ascii="Times New Roman" w:hAnsi="Times New Roman" w:cs="Times New Roman"/>
          <w:sz w:val="28"/>
          <w:szCs w:val="28"/>
          <w:lang w:val="en-US"/>
        </w:rPr>
        <w:t>|</w:t>
      </w:r>
      <w:r w:rsidR="00D115AB">
        <w:rPr>
          <w:rFonts w:ascii="Times New Roman" w:hAnsi="Times New Roman" w:cs="Times New Roman"/>
          <w:sz w:val="28"/>
          <w:szCs w:val="28"/>
        </w:rPr>
        <w:t xml:space="preserve">“ </w:t>
      </w:r>
      <w:r w:rsidR="008E6F54">
        <w:rPr>
          <w:rStyle w:val="fontstyle01"/>
          <w:sz w:val="28"/>
          <w:szCs w:val="28"/>
          <w:lang w:val="en-US"/>
        </w:rPr>
        <w:t>[</w:t>
      </w:r>
      <w:r w:rsidR="008E6F54">
        <w:rPr>
          <w:rStyle w:val="fontstyle01"/>
          <w:sz w:val="28"/>
          <w:szCs w:val="28"/>
        </w:rPr>
        <w:t>10</w:t>
      </w:r>
      <w:r w:rsidR="00140EDE">
        <w:rPr>
          <w:rStyle w:val="fontstyle01"/>
          <w:sz w:val="28"/>
          <w:szCs w:val="28"/>
        </w:rPr>
        <w:t>; 80</w:t>
      </w:r>
      <w:r w:rsidR="008E6F54">
        <w:rPr>
          <w:rStyle w:val="fontstyle01"/>
          <w:sz w:val="28"/>
          <w:szCs w:val="28"/>
          <w:lang w:val="en-US"/>
        </w:rPr>
        <w:t>]</w:t>
      </w:r>
      <w:r w:rsidR="008E6F54">
        <w:rPr>
          <w:rFonts w:ascii="Times New Roman" w:eastAsia="Times New Roman" w:hAnsi="Times New Roman" w:cs="Times New Roman"/>
          <w:sz w:val="28"/>
          <w:szCs w:val="28"/>
        </w:rPr>
        <w:t xml:space="preserve">. </w:t>
      </w:r>
      <w:r w:rsidR="006A32FD" w:rsidRPr="007E2EFF">
        <w:rPr>
          <w:rFonts w:ascii="Times New Roman" w:hAnsi="Times New Roman" w:cs="Times New Roman"/>
          <w:sz w:val="28"/>
          <w:szCs w:val="28"/>
        </w:rPr>
        <w:t xml:space="preserve">П. Конакчиева отбелязва, че </w:t>
      </w:r>
      <w:r w:rsidR="0072349C" w:rsidRPr="007E2EFF">
        <w:rPr>
          <w:rFonts w:ascii="Times New Roman" w:hAnsi="Times New Roman" w:cs="Times New Roman"/>
          <w:sz w:val="28"/>
          <w:szCs w:val="28"/>
        </w:rPr>
        <w:t xml:space="preserve">чрез интегративните си функции играта </w:t>
      </w:r>
      <w:r w:rsidR="0072349C" w:rsidRPr="008E6F54">
        <w:rPr>
          <w:rFonts w:ascii="Times New Roman" w:hAnsi="Times New Roman" w:cs="Times New Roman"/>
          <w:sz w:val="28"/>
          <w:szCs w:val="28"/>
        </w:rPr>
        <w:t>„(…) предлага възможности за реализиране на вариативни форми на педагогическо взаимодействие за опознаване на заобикалящия свят, разгърнати на основата на конфигуриране и диференциация на специфичните видове детска дейност“</w:t>
      </w:r>
      <w:r w:rsidR="0072349C" w:rsidRPr="007E2EFF">
        <w:rPr>
          <w:rFonts w:ascii="Times New Roman" w:hAnsi="Times New Roman" w:cs="Times New Roman"/>
          <w:i/>
          <w:sz w:val="28"/>
          <w:szCs w:val="28"/>
        </w:rPr>
        <w:t xml:space="preserve"> </w:t>
      </w:r>
      <w:r w:rsidR="008E6F54">
        <w:rPr>
          <w:rStyle w:val="fontstyle01"/>
          <w:sz w:val="28"/>
          <w:szCs w:val="28"/>
          <w:lang w:val="en-US"/>
        </w:rPr>
        <w:t>[</w:t>
      </w:r>
      <w:r w:rsidR="008E6F54">
        <w:rPr>
          <w:rStyle w:val="fontstyle01"/>
          <w:sz w:val="28"/>
          <w:szCs w:val="28"/>
        </w:rPr>
        <w:t>11</w:t>
      </w:r>
      <w:r w:rsidR="00140EDE">
        <w:rPr>
          <w:rStyle w:val="fontstyle01"/>
          <w:sz w:val="28"/>
          <w:szCs w:val="28"/>
        </w:rPr>
        <w:t>; 155 – 156</w:t>
      </w:r>
      <w:r w:rsidR="008E6F54">
        <w:rPr>
          <w:rStyle w:val="fontstyle01"/>
          <w:sz w:val="28"/>
          <w:szCs w:val="28"/>
          <w:lang w:val="en-US"/>
        </w:rPr>
        <w:t>]</w:t>
      </w:r>
      <w:r w:rsidR="008E6F54">
        <w:rPr>
          <w:rFonts w:ascii="Times New Roman" w:eastAsia="Times New Roman" w:hAnsi="Times New Roman" w:cs="Times New Roman"/>
          <w:sz w:val="28"/>
          <w:szCs w:val="28"/>
        </w:rPr>
        <w:t xml:space="preserve">. </w:t>
      </w:r>
      <w:r w:rsidR="00E87C9B" w:rsidRPr="007E2EFF">
        <w:rPr>
          <w:rFonts w:ascii="Times New Roman" w:hAnsi="Times New Roman" w:cs="Times New Roman"/>
          <w:sz w:val="28"/>
          <w:szCs w:val="28"/>
        </w:rPr>
        <w:t xml:space="preserve">Д. Чуховска уточнява, че </w:t>
      </w:r>
      <w:r w:rsidR="00E87C9B" w:rsidRPr="008E6F54">
        <w:rPr>
          <w:rFonts w:ascii="Times New Roman" w:hAnsi="Times New Roman" w:cs="Times New Roman"/>
          <w:sz w:val="28"/>
          <w:szCs w:val="28"/>
        </w:rPr>
        <w:t xml:space="preserve">„за да бъде ефективно взаимодействието при процеса на учене, е необходимо то да бъде осъществено на базата на равнопоставеност в диалога чрез разгърнато емоционално и социално съпреживяване. Единството от мислене, разбиране, въображение, фантазия </w:t>
      </w:r>
      <w:r w:rsidR="00E87C9B" w:rsidRPr="008E6F54">
        <w:rPr>
          <w:rFonts w:ascii="Times New Roman" w:hAnsi="Times New Roman" w:cs="Times New Roman"/>
          <w:sz w:val="28"/>
          <w:szCs w:val="28"/>
        </w:rPr>
        <w:lastRenderedPageBreak/>
        <w:t>и любопитство е определящо за продуктивно усвояване на знания и рефлексия в социалните взаимоотношения“</w:t>
      </w:r>
      <w:r w:rsidR="008E6F54">
        <w:rPr>
          <w:rFonts w:ascii="Times New Roman" w:hAnsi="Times New Roman" w:cs="Times New Roman"/>
          <w:sz w:val="28"/>
          <w:szCs w:val="28"/>
        </w:rPr>
        <w:t xml:space="preserve"> </w:t>
      </w:r>
      <w:r w:rsidR="008E6F54">
        <w:rPr>
          <w:rStyle w:val="fontstyle01"/>
          <w:sz w:val="28"/>
          <w:szCs w:val="28"/>
          <w:lang w:val="en-US"/>
        </w:rPr>
        <w:t>[</w:t>
      </w:r>
      <w:r w:rsidR="008E6F54">
        <w:rPr>
          <w:rStyle w:val="fontstyle01"/>
          <w:sz w:val="28"/>
          <w:szCs w:val="28"/>
        </w:rPr>
        <w:t>12</w:t>
      </w:r>
      <w:r w:rsidR="00140EDE">
        <w:rPr>
          <w:rStyle w:val="fontstyle01"/>
          <w:sz w:val="28"/>
          <w:szCs w:val="28"/>
        </w:rPr>
        <w:t>; 212</w:t>
      </w:r>
      <w:r w:rsidR="008E6F54">
        <w:rPr>
          <w:rStyle w:val="fontstyle01"/>
          <w:sz w:val="28"/>
          <w:szCs w:val="28"/>
          <w:lang w:val="en-US"/>
        </w:rPr>
        <w:t>]</w:t>
      </w:r>
      <w:r w:rsidR="00E87C9B" w:rsidRPr="007E2EFF">
        <w:rPr>
          <w:rFonts w:ascii="Times New Roman" w:hAnsi="Times New Roman" w:cs="Times New Roman"/>
          <w:sz w:val="28"/>
          <w:szCs w:val="28"/>
        </w:rPr>
        <w:t xml:space="preserve">. </w:t>
      </w:r>
      <w:r w:rsidR="005A4C0C" w:rsidRPr="007E2EFF">
        <w:rPr>
          <w:rFonts w:ascii="Times New Roman" w:hAnsi="Times New Roman" w:cs="Times New Roman"/>
          <w:sz w:val="28"/>
          <w:szCs w:val="28"/>
        </w:rPr>
        <w:t xml:space="preserve">В този контекст могат да бъдат изведени репери за игрово-базирано ориентиране в традиционната обичайна и празнично-обредна система с фокус върху </w:t>
      </w:r>
      <w:r w:rsidR="00433C96" w:rsidRPr="007E2EFF">
        <w:rPr>
          <w:rFonts w:ascii="Times New Roman" w:hAnsi="Times New Roman" w:cs="Times New Roman"/>
          <w:sz w:val="28"/>
          <w:szCs w:val="28"/>
        </w:rPr>
        <w:t>подготвяне и изявяване на личностно-родова компетентност в клубно организирана образователна среда</w:t>
      </w:r>
      <w:r w:rsidR="00A247EE" w:rsidRPr="007E2EFF">
        <w:rPr>
          <w:rFonts w:ascii="Times New Roman" w:hAnsi="Times New Roman" w:cs="Times New Roman"/>
          <w:sz w:val="28"/>
          <w:szCs w:val="28"/>
        </w:rPr>
        <w:t>, разчетена на вариативно</w:t>
      </w:r>
      <w:r w:rsidR="00433C96" w:rsidRPr="007E2EFF">
        <w:rPr>
          <w:rFonts w:ascii="Times New Roman" w:hAnsi="Times New Roman" w:cs="Times New Roman"/>
          <w:sz w:val="28"/>
          <w:szCs w:val="28"/>
        </w:rPr>
        <w:t xml:space="preserve"> </w:t>
      </w:r>
      <w:r w:rsidR="005A4C0C" w:rsidRPr="007E2EFF">
        <w:rPr>
          <w:rFonts w:ascii="Times New Roman" w:hAnsi="Times New Roman" w:cs="Times New Roman"/>
          <w:sz w:val="28"/>
          <w:szCs w:val="28"/>
        </w:rPr>
        <w:t>интегриране на инсценировки, д</w:t>
      </w:r>
      <w:r w:rsidR="00E24DBE" w:rsidRPr="007E2EFF">
        <w:rPr>
          <w:rFonts w:ascii="Times New Roman" w:hAnsi="Times New Roman" w:cs="Times New Roman"/>
          <w:sz w:val="28"/>
          <w:szCs w:val="28"/>
        </w:rPr>
        <w:t>идактични игри, театрализиран</w:t>
      </w:r>
      <w:r w:rsidR="005A4C0C" w:rsidRPr="007E2EFF">
        <w:rPr>
          <w:rFonts w:ascii="Times New Roman" w:hAnsi="Times New Roman" w:cs="Times New Roman"/>
          <w:sz w:val="28"/>
          <w:szCs w:val="28"/>
        </w:rPr>
        <w:t>и игри,</w:t>
      </w:r>
      <w:r w:rsidR="00E24DBE" w:rsidRPr="007E2EFF">
        <w:rPr>
          <w:rFonts w:ascii="Times New Roman" w:hAnsi="Times New Roman" w:cs="Times New Roman"/>
          <w:sz w:val="28"/>
          <w:szCs w:val="28"/>
        </w:rPr>
        <w:t xml:space="preserve"> фолклорн</w:t>
      </w:r>
      <w:r w:rsidR="005A4C0C" w:rsidRPr="007E2EFF">
        <w:rPr>
          <w:rFonts w:ascii="Times New Roman" w:hAnsi="Times New Roman" w:cs="Times New Roman"/>
          <w:sz w:val="28"/>
          <w:szCs w:val="28"/>
        </w:rPr>
        <w:t>и</w:t>
      </w:r>
      <w:r w:rsidR="00E24DBE" w:rsidRPr="007E2EFF">
        <w:rPr>
          <w:rFonts w:ascii="Times New Roman" w:hAnsi="Times New Roman" w:cs="Times New Roman"/>
          <w:sz w:val="28"/>
          <w:szCs w:val="28"/>
        </w:rPr>
        <w:t xml:space="preserve"> музикални подвижни игри</w:t>
      </w:r>
      <w:r w:rsidR="007D0882" w:rsidRPr="007E2EFF">
        <w:rPr>
          <w:rFonts w:ascii="Times New Roman" w:hAnsi="Times New Roman" w:cs="Times New Roman"/>
          <w:sz w:val="28"/>
          <w:szCs w:val="28"/>
        </w:rPr>
        <w:t xml:space="preserve"> и детски съдържателни проектни активности</w:t>
      </w:r>
      <w:r w:rsidR="00E24DBE" w:rsidRPr="007E2EFF">
        <w:rPr>
          <w:rFonts w:ascii="Times New Roman" w:hAnsi="Times New Roman" w:cs="Times New Roman"/>
          <w:sz w:val="28"/>
          <w:szCs w:val="28"/>
        </w:rPr>
        <w:t xml:space="preserve">. </w:t>
      </w:r>
      <w:r w:rsidR="00F57E26" w:rsidRPr="007E2EFF">
        <w:rPr>
          <w:rFonts w:ascii="Times New Roman" w:hAnsi="Times New Roman" w:cs="Times New Roman"/>
          <w:sz w:val="28"/>
          <w:szCs w:val="28"/>
        </w:rPr>
        <w:t xml:space="preserve">Подкрепа на тази идея е виждането на М. Стоянова, според която </w:t>
      </w:r>
      <w:r w:rsidR="00F57E26" w:rsidRPr="008E6F54">
        <w:rPr>
          <w:rFonts w:ascii="Times New Roman" w:hAnsi="Times New Roman" w:cs="Times New Roman"/>
          <w:sz w:val="28"/>
          <w:szCs w:val="28"/>
        </w:rPr>
        <w:t xml:space="preserve">„ролевите игри, етюдите и артистичните упражнения наред с други фолклорни игри и творчески форми, са образователно предимство, когато става въпрос за обяснение и разбиране на официалните и местни празници“ </w:t>
      </w:r>
      <w:r w:rsidR="008E6F54">
        <w:rPr>
          <w:rStyle w:val="fontstyle01"/>
          <w:sz w:val="28"/>
          <w:szCs w:val="28"/>
          <w:lang w:val="en-US"/>
        </w:rPr>
        <w:t>[</w:t>
      </w:r>
      <w:r w:rsidR="008E6F54">
        <w:rPr>
          <w:rStyle w:val="fontstyle01"/>
          <w:sz w:val="28"/>
          <w:szCs w:val="28"/>
        </w:rPr>
        <w:t>13</w:t>
      </w:r>
      <w:r w:rsidR="00140EDE">
        <w:rPr>
          <w:rStyle w:val="fontstyle01"/>
          <w:sz w:val="28"/>
          <w:szCs w:val="28"/>
        </w:rPr>
        <w:t>; 60</w:t>
      </w:r>
      <w:r w:rsidR="008E6F54">
        <w:rPr>
          <w:rStyle w:val="fontstyle01"/>
          <w:sz w:val="28"/>
          <w:szCs w:val="28"/>
          <w:lang w:val="en-US"/>
        </w:rPr>
        <w:t>]</w:t>
      </w:r>
      <w:r w:rsidR="008E6F54">
        <w:rPr>
          <w:rFonts w:ascii="Times New Roman" w:eastAsia="Times New Roman" w:hAnsi="Times New Roman" w:cs="Times New Roman"/>
          <w:sz w:val="28"/>
          <w:szCs w:val="28"/>
        </w:rPr>
        <w:t>.</w:t>
      </w:r>
    </w:p>
    <w:p w:rsidR="00E24DBE" w:rsidRPr="007E2EFF" w:rsidRDefault="00C71631" w:rsidP="00412721">
      <w:pPr>
        <w:spacing w:after="0" w:line="240" w:lineRule="auto"/>
        <w:ind w:firstLine="709"/>
        <w:jc w:val="both"/>
        <w:rPr>
          <w:rFonts w:ascii="Times New Roman" w:eastAsia="Times New Roman" w:hAnsi="Times New Roman" w:cs="Times New Roman"/>
          <w:sz w:val="28"/>
          <w:szCs w:val="28"/>
        </w:rPr>
      </w:pPr>
      <w:r w:rsidRPr="007E2EFF">
        <w:rPr>
          <w:rFonts w:ascii="Times New Roman" w:hAnsi="Times New Roman" w:cs="Times New Roman"/>
          <w:sz w:val="28"/>
          <w:szCs w:val="28"/>
        </w:rPr>
        <w:t>Включването</w:t>
      </w:r>
      <w:r w:rsidR="00E24DBE" w:rsidRPr="007E2EFF">
        <w:rPr>
          <w:rFonts w:ascii="Times New Roman" w:hAnsi="Times New Roman" w:cs="Times New Roman"/>
          <w:sz w:val="28"/>
          <w:szCs w:val="28"/>
        </w:rPr>
        <w:t xml:space="preserve"> на традиционно обредната празнична система  в календарната </w:t>
      </w:r>
      <w:r w:rsidR="007D0882" w:rsidRPr="007E2EFF">
        <w:rPr>
          <w:rFonts w:ascii="Times New Roman" w:hAnsi="Times New Roman" w:cs="Times New Roman"/>
          <w:sz w:val="28"/>
          <w:szCs w:val="28"/>
        </w:rPr>
        <w:t>празничност</w:t>
      </w:r>
      <w:r w:rsidR="00E24DBE" w:rsidRPr="007E2EFF">
        <w:rPr>
          <w:rFonts w:ascii="Times New Roman" w:hAnsi="Times New Roman" w:cs="Times New Roman"/>
          <w:sz w:val="28"/>
          <w:szCs w:val="28"/>
        </w:rPr>
        <w:t xml:space="preserve"> на детската градина е </w:t>
      </w:r>
      <w:r w:rsidR="007D0882" w:rsidRPr="007E2EFF">
        <w:rPr>
          <w:rFonts w:ascii="Times New Roman" w:hAnsi="Times New Roman" w:cs="Times New Roman"/>
          <w:sz w:val="28"/>
          <w:szCs w:val="28"/>
        </w:rPr>
        <w:t>средство за свързване на</w:t>
      </w:r>
      <w:r w:rsidR="00E24DBE" w:rsidRPr="007E2EFF">
        <w:rPr>
          <w:rFonts w:ascii="Times New Roman" w:hAnsi="Times New Roman" w:cs="Times New Roman"/>
          <w:sz w:val="28"/>
          <w:szCs w:val="28"/>
        </w:rPr>
        <w:t xml:space="preserve"> детето с предците му. Първата среща с народната носия, първото научено хоро, първия</w:t>
      </w:r>
      <w:r w:rsidR="007D0882" w:rsidRPr="007E2EFF">
        <w:rPr>
          <w:rFonts w:ascii="Times New Roman" w:hAnsi="Times New Roman" w:cs="Times New Roman"/>
          <w:sz w:val="28"/>
          <w:szCs w:val="28"/>
        </w:rPr>
        <w:t>т</w:t>
      </w:r>
      <w:r w:rsidR="00E24DBE" w:rsidRPr="007E2EFF">
        <w:rPr>
          <w:rFonts w:ascii="Times New Roman" w:hAnsi="Times New Roman" w:cs="Times New Roman"/>
          <w:sz w:val="28"/>
          <w:szCs w:val="28"/>
        </w:rPr>
        <w:t xml:space="preserve"> изпълнен обичай, остават следа за цял живот. И след това детето пораства и има свои деца и предава това, на което е научено да уважа</w:t>
      </w:r>
      <w:r w:rsidR="007F2A45" w:rsidRPr="007E2EFF">
        <w:rPr>
          <w:rFonts w:ascii="Times New Roman" w:hAnsi="Times New Roman" w:cs="Times New Roman"/>
          <w:sz w:val="28"/>
          <w:szCs w:val="28"/>
        </w:rPr>
        <w:t>ва</w:t>
      </w:r>
      <w:r w:rsidR="00E24DBE" w:rsidRPr="007E2EFF">
        <w:rPr>
          <w:rFonts w:ascii="Times New Roman" w:hAnsi="Times New Roman" w:cs="Times New Roman"/>
          <w:sz w:val="28"/>
          <w:szCs w:val="28"/>
        </w:rPr>
        <w:t xml:space="preserve"> и цени това, което е било и да помни от къде е тръгнало и какво ще бъд</w:t>
      </w:r>
      <w:r w:rsidR="007F2A45" w:rsidRPr="007E2EFF">
        <w:rPr>
          <w:rFonts w:ascii="Times New Roman" w:hAnsi="Times New Roman" w:cs="Times New Roman"/>
          <w:sz w:val="28"/>
          <w:szCs w:val="28"/>
        </w:rPr>
        <w:t>е</w:t>
      </w:r>
      <w:r w:rsidR="007D0882" w:rsidRPr="007E2EFF">
        <w:rPr>
          <w:rFonts w:ascii="Times New Roman" w:hAnsi="Times New Roman" w:cs="Times New Roman"/>
          <w:sz w:val="28"/>
          <w:szCs w:val="28"/>
        </w:rPr>
        <w:t xml:space="preserve">. </w:t>
      </w:r>
      <w:r w:rsidR="00F75011" w:rsidRPr="007E2EFF">
        <w:rPr>
          <w:rFonts w:ascii="Times New Roman" w:hAnsi="Times New Roman" w:cs="Times New Roman"/>
          <w:sz w:val="28"/>
          <w:szCs w:val="28"/>
        </w:rPr>
        <w:t xml:space="preserve">Както посочва Е. Петрова, </w:t>
      </w:r>
      <w:r w:rsidR="00C41491" w:rsidRPr="007E2EFF">
        <w:rPr>
          <w:rFonts w:ascii="Times New Roman" w:hAnsi="Times New Roman" w:cs="Times New Roman"/>
          <w:sz w:val="28"/>
          <w:szCs w:val="28"/>
        </w:rPr>
        <w:t xml:space="preserve">това е педагогическа стратегия за </w:t>
      </w:r>
      <w:r w:rsidR="007F2A45" w:rsidRPr="008E6F54">
        <w:rPr>
          <w:rFonts w:ascii="Times New Roman" w:hAnsi="Times New Roman" w:cs="Times New Roman"/>
          <w:sz w:val="28"/>
          <w:szCs w:val="28"/>
        </w:rPr>
        <w:t>„…..по-широко интегриране на знания, умения и емоционален опит от околна среда</w:t>
      </w:r>
      <w:r w:rsidR="007F2A45" w:rsidRPr="008E6F54">
        <w:rPr>
          <w:rFonts w:ascii="Times New Roman" w:hAnsi="Times New Roman" w:cs="Times New Roman"/>
          <w:sz w:val="28"/>
          <w:szCs w:val="28"/>
          <w:lang w:val="en-US"/>
        </w:rPr>
        <w:t xml:space="preserve"> (…) </w:t>
      </w:r>
      <w:r w:rsidR="007F2A45" w:rsidRPr="008E6F54">
        <w:rPr>
          <w:rFonts w:ascii="Times New Roman" w:hAnsi="Times New Roman" w:cs="Times New Roman"/>
          <w:sz w:val="28"/>
          <w:szCs w:val="28"/>
        </w:rPr>
        <w:t xml:space="preserve">създават се предпоставките за комплексно реализиране на възпитание и развитие и се натрупва личен опит с голям ефект за познавателната активност в учебния процес“ </w:t>
      </w:r>
      <w:r w:rsidR="008E6F54">
        <w:rPr>
          <w:rStyle w:val="fontstyle01"/>
          <w:sz w:val="28"/>
          <w:szCs w:val="28"/>
          <w:lang w:val="en-US"/>
        </w:rPr>
        <w:t>[</w:t>
      </w:r>
      <w:r w:rsidR="008E6F54">
        <w:rPr>
          <w:rStyle w:val="fontstyle01"/>
          <w:sz w:val="28"/>
          <w:szCs w:val="28"/>
        </w:rPr>
        <w:t>14</w:t>
      </w:r>
      <w:r w:rsidR="00140EDE">
        <w:rPr>
          <w:rStyle w:val="fontstyle01"/>
          <w:sz w:val="28"/>
          <w:szCs w:val="28"/>
        </w:rPr>
        <w:t>; 136</w:t>
      </w:r>
      <w:r w:rsidR="008E6F54">
        <w:rPr>
          <w:rStyle w:val="fontstyle01"/>
          <w:sz w:val="28"/>
          <w:szCs w:val="28"/>
          <w:lang w:val="en-US"/>
        </w:rPr>
        <w:t>]</w:t>
      </w:r>
      <w:r w:rsidR="008E6F54">
        <w:rPr>
          <w:rFonts w:ascii="Times New Roman" w:eastAsia="Times New Roman" w:hAnsi="Times New Roman" w:cs="Times New Roman"/>
          <w:sz w:val="28"/>
          <w:szCs w:val="28"/>
        </w:rPr>
        <w:t>.</w:t>
      </w:r>
    </w:p>
    <w:p w:rsidR="00A82ACD" w:rsidRPr="007E2EFF" w:rsidRDefault="00FC2998" w:rsidP="00412721">
      <w:pPr>
        <w:spacing w:after="0" w:line="240" w:lineRule="auto"/>
        <w:ind w:firstLine="709"/>
        <w:jc w:val="both"/>
        <w:rPr>
          <w:rFonts w:ascii="Times New Roman" w:eastAsia="Times New Roman" w:hAnsi="Times New Roman" w:cs="Times New Roman"/>
          <w:sz w:val="28"/>
          <w:szCs w:val="28"/>
          <w:lang w:eastAsia="bg-BG"/>
        </w:rPr>
      </w:pPr>
      <w:r w:rsidRPr="007E2EFF">
        <w:rPr>
          <w:rFonts w:ascii="Times New Roman" w:eastAsia="Times New Roman" w:hAnsi="Times New Roman" w:cs="Times New Roman"/>
          <w:sz w:val="28"/>
          <w:szCs w:val="28"/>
        </w:rPr>
        <w:t>Идеята</w:t>
      </w:r>
      <w:r w:rsidR="00163454" w:rsidRPr="007E2EFF">
        <w:rPr>
          <w:rFonts w:ascii="Times New Roman" w:eastAsia="Times New Roman" w:hAnsi="Times New Roman" w:cs="Times New Roman"/>
          <w:sz w:val="28"/>
          <w:szCs w:val="28"/>
        </w:rPr>
        <w:t xml:space="preserve"> за</w:t>
      </w:r>
      <w:r w:rsidR="007F2A45" w:rsidRPr="007E2EFF">
        <w:rPr>
          <w:rFonts w:ascii="Times New Roman" w:eastAsia="Times New Roman" w:hAnsi="Times New Roman" w:cs="Times New Roman"/>
          <w:sz w:val="28"/>
          <w:szCs w:val="28"/>
        </w:rPr>
        <w:t xml:space="preserve"> интегриране на традициите е част от всяка  </w:t>
      </w:r>
      <w:r w:rsidR="00163454" w:rsidRPr="007E2EFF">
        <w:rPr>
          <w:rFonts w:ascii="Times New Roman" w:eastAsia="Times New Roman" w:hAnsi="Times New Roman" w:cs="Times New Roman"/>
          <w:sz w:val="28"/>
          <w:szCs w:val="28"/>
        </w:rPr>
        <w:t xml:space="preserve">педагогическа система. В практиката обаче често тя се реализира кампанийно. Затова се налага преосмислянето ѝ като институционален ангажимент към качеството на предучилищното образование. </w:t>
      </w:r>
      <w:r w:rsidR="00B736C1" w:rsidRPr="007E2EFF">
        <w:rPr>
          <w:rFonts w:ascii="Times New Roman" w:eastAsia="Times New Roman" w:hAnsi="Times New Roman" w:cs="Times New Roman"/>
          <w:sz w:val="28"/>
          <w:szCs w:val="28"/>
        </w:rPr>
        <w:t xml:space="preserve">Освен това, </w:t>
      </w:r>
      <w:r w:rsidRPr="007E2EFF">
        <w:rPr>
          <w:rFonts w:ascii="Times New Roman" w:eastAsia="Times New Roman" w:hAnsi="Times New Roman" w:cs="Times New Roman"/>
          <w:sz w:val="28"/>
          <w:szCs w:val="28"/>
        </w:rPr>
        <w:t>з</w:t>
      </w:r>
      <w:r w:rsidR="00831B6A" w:rsidRPr="007E2EFF">
        <w:rPr>
          <w:rFonts w:ascii="Times New Roman" w:eastAsia="Times New Roman" w:hAnsi="Times New Roman" w:cs="Times New Roman"/>
          <w:sz w:val="28"/>
          <w:szCs w:val="28"/>
        </w:rPr>
        <w:t>н</w:t>
      </w:r>
      <w:r w:rsidR="00482229" w:rsidRPr="007E2EFF">
        <w:rPr>
          <w:rFonts w:ascii="Times New Roman" w:eastAsia="Times New Roman" w:hAnsi="Times New Roman" w:cs="Times New Roman"/>
          <w:sz w:val="28"/>
          <w:szCs w:val="28"/>
          <w:lang w:eastAsia="bg-BG"/>
        </w:rPr>
        <w:t xml:space="preserve">анията, уменията, отношението </w:t>
      </w:r>
      <w:r w:rsidR="00B736C1" w:rsidRPr="007E2EFF">
        <w:rPr>
          <w:rFonts w:ascii="Times New Roman" w:eastAsia="Times New Roman" w:hAnsi="Times New Roman" w:cs="Times New Roman"/>
          <w:sz w:val="28"/>
          <w:szCs w:val="28"/>
          <w:lang w:eastAsia="bg-BG"/>
        </w:rPr>
        <w:t xml:space="preserve">към родното </w:t>
      </w:r>
      <w:r w:rsidR="00482229" w:rsidRPr="007E2EFF">
        <w:rPr>
          <w:rFonts w:ascii="Times New Roman" w:eastAsia="Times New Roman" w:hAnsi="Times New Roman" w:cs="Times New Roman"/>
          <w:sz w:val="28"/>
          <w:szCs w:val="28"/>
          <w:lang w:eastAsia="bg-BG"/>
        </w:rPr>
        <w:t>се формира</w:t>
      </w:r>
      <w:r w:rsidR="00B736C1" w:rsidRPr="007E2EFF">
        <w:rPr>
          <w:rFonts w:ascii="Times New Roman" w:eastAsia="Times New Roman" w:hAnsi="Times New Roman" w:cs="Times New Roman"/>
          <w:sz w:val="28"/>
          <w:szCs w:val="28"/>
          <w:lang w:eastAsia="bg-BG"/>
        </w:rPr>
        <w:t>т</w:t>
      </w:r>
      <w:r w:rsidR="00482229" w:rsidRPr="007E2EFF">
        <w:rPr>
          <w:rFonts w:ascii="Times New Roman" w:eastAsia="Times New Roman" w:hAnsi="Times New Roman" w:cs="Times New Roman"/>
          <w:sz w:val="28"/>
          <w:szCs w:val="28"/>
          <w:lang w:eastAsia="bg-BG"/>
        </w:rPr>
        <w:t xml:space="preserve"> както в образователната институция</w:t>
      </w:r>
      <w:r w:rsidRPr="007E2EFF">
        <w:rPr>
          <w:rFonts w:ascii="Times New Roman" w:eastAsia="Times New Roman" w:hAnsi="Times New Roman" w:cs="Times New Roman"/>
          <w:sz w:val="28"/>
          <w:szCs w:val="28"/>
          <w:lang w:eastAsia="bg-BG"/>
        </w:rPr>
        <w:t>, така и в семейната среда</w:t>
      </w:r>
      <w:r w:rsidR="00B736C1" w:rsidRPr="007E2EFF">
        <w:rPr>
          <w:rFonts w:ascii="Times New Roman" w:eastAsia="Times New Roman" w:hAnsi="Times New Roman" w:cs="Times New Roman"/>
          <w:sz w:val="28"/>
          <w:szCs w:val="28"/>
          <w:lang w:eastAsia="bg-BG"/>
        </w:rPr>
        <w:t xml:space="preserve">. </w:t>
      </w:r>
      <w:r w:rsidR="00090E7A" w:rsidRPr="007E2EFF">
        <w:rPr>
          <w:rFonts w:ascii="Times New Roman" w:eastAsia="Times New Roman" w:hAnsi="Times New Roman" w:cs="Times New Roman"/>
          <w:sz w:val="28"/>
          <w:szCs w:val="28"/>
          <w:lang w:eastAsia="bg-BG"/>
        </w:rPr>
        <w:t xml:space="preserve">Нещо повече, </w:t>
      </w:r>
      <w:r w:rsidR="00090E7A" w:rsidRPr="000121C8">
        <w:rPr>
          <w:rFonts w:ascii="Times New Roman" w:eastAsia="Times New Roman" w:hAnsi="Times New Roman" w:cs="Times New Roman"/>
          <w:sz w:val="28"/>
          <w:szCs w:val="28"/>
          <w:lang w:eastAsia="bg-BG"/>
        </w:rPr>
        <w:t>„въвеждането на детето в света на културата е двустранен процес</w:t>
      </w:r>
      <w:r w:rsidR="00A82ACD" w:rsidRPr="000121C8">
        <w:rPr>
          <w:rFonts w:ascii="Times New Roman" w:eastAsia="Times New Roman" w:hAnsi="Times New Roman" w:cs="Times New Roman"/>
          <w:sz w:val="28"/>
          <w:szCs w:val="28"/>
          <w:lang w:eastAsia="bg-BG"/>
        </w:rPr>
        <w:t xml:space="preserve">: това е момент на усвояване на предметния свят, придобиване на културни умения и навици за използването на предметната среда и същевременно момент на вникване в смисъла на културата на близкото социално обкръжение като духовно обвързване с тях“ </w:t>
      </w:r>
      <w:r w:rsidR="00090E7A" w:rsidRPr="007E2EFF">
        <w:rPr>
          <w:rFonts w:ascii="Times New Roman" w:eastAsia="Times New Roman" w:hAnsi="Times New Roman" w:cs="Times New Roman"/>
          <w:sz w:val="28"/>
          <w:szCs w:val="28"/>
          <w:lang w:eastAsia="bg-BG"/>
        </w:rPr>
        <w:t xml:space="preserve"> </w:t>
      </w:r>
      <w:r w:rsidR="000121C8">
        <w:rPr>
          <w:rStyle w:val="fontstyle01"/>
          <w:sz w:val="28"/>
          <w:szCs w:val="28"/>
          <w:lang w:val="en-US"/>
        </w:rPr>
        <w:t>[</w:t>
      </w:r>
      <w:r w:rsidR="000121C8">
        <w:rPr>
          <w:rStyle w:val="fontstyle01"/>
          <w:sz w:val="28"/>
          <w:szCs w:val="28"/>
        </w:rPr>
        <w:t>15</w:t>
      </w:r>
      <w:r w:rsidR="00140EDE">
        <w:rPr>
          <w:rStyle w:val="fontstyle01"/>
          <w:sz w:val="28"/>
          <w:szCs w:val="28"/>
        </w:rPr>
        <w:t>; 178</w:t>
      </w:r>
      <w:r w:rsidR="000121C8">
        <w:rPr>
          <w:rStyle w:val="fontstyle01"/>
          <w:sz w:val="28"/>
          <w:szCs w:val="28"/>
          <w:lang w:val="en-US"/>
        </w:rPr>
        <w:t>]</w:t>
      </w:r>
      <w:r w:rsidR="000121C8">
        <w:rPr>
          <w:rFonts w:ascii="Times New Roman" w:eastAsia="Times New Roman" w:hAnsi="Times New Roman" w:cs="Times New Roman"/>
          <w:sz w:val="28"/>
          <w:szCs w:val="28"/>
        </w:rPr>
        <w:t>.</w:t>
      </w:r>
    </w:p>
    <w:p w:rsidR="00482229" w:rsidRPr="007E2EFF" w:rsidRDefault="00B736C1" w:rsidP="00412721">
      <w:pPr>
        <w:spacing w:after="0" w:line="240" w:lineRule="auto"/>
        <w:ind w:firstLine="709"/>
        <w:jc w:val="both"/>
        <w:rPr>
          <w:rFonts w:ascii="Times New Roman" w:eastAsia="Times New Roman" w:hAnsi="Times New Roman" w:cs="Times New Roman"/>
          <w:sz w:val="28"/>
          <w:szCs w:val="28"/>
          <w:lang w:eastAsia="bg-BG"/>
        </w:rPr>
      </w:pPr>
      <w:r w:rsidRPr="007E2EFF">
        <w:rPr>
          <w:rFonts w:ascii="Times New Roman" w:eastAsia="Times New Roman" w:hAnsi="Times New Roman" w:cs="Times New Roman"/>
          <w:sz w:val="28"/>
          <w:szCs w:val="28"/>
          <w:lang w:eastAsia="bg-BG"/>
        </w:rPr>
        <w:t xml:space="preserve">Задаването на еталонни образци за </w:t>
      </w:r>
      <w:r w:rsidR="00FC2998" w:rsidRPr="007E2EFF">
        <w:rPr>
          <w:rFonts w:ascii="Times New Roman" w:eastAsia="Times New Roman" w:hAnsi="Times New Roman" w:cs="Times New Roman"/>
          <w:sz w:val="28"/>
          <w:szCs w:val="28"/>
          <w:lang w:eastAsia="bg-BG"/>
        </w:rPr>
        <w:t xml:space="preserve">заявяване и </w:t>
      </w:r>
      <w:r w:rsidR="00926B51" w:rsidRPr="007E2EFF">
        <w:rPr>
          <w:rFonts w:ascii="Times New Roman" w:eastAsia="Times New Roman" w:hAnsi="Times New Roman" w:cs="Times New Roman"/>
          <w:sz w:val="28"/>
          <w:szCs w:val="28"/>
          <w:lang w:eastAsia="bg-BG"/>
        </w:rPr>
        <w:t xml:space="preserve">отстояване на личностна, групова и национална идентичност е първостепенен ангажимент на възрастните. </w:t>
      </w:r>
      <w:r w:rsidR="00677F09" w:rsidRPr="007E2EFF">
        <w:rPr>
          <w:rFonts w:ascii="Times New Roman" w:eastAsia="Times New Roman" w:hAnsi="Times New Roman" w:cs="Times New Roman"/>
          <w:sz w:val="28"/>
          <w:szCs w:val="28"/>
          <w:lang w:eastAsia="bg-BG"/>
        </w:rPr>
        <w:t xml:space="preserve">Тяхното въздействие е важно както в ежедневието, така и в условията на празниците, които </w:t>
      </w:r>
      <w:r w:rsidR="00482229" w:rsidRPr="007E2EFF">
        <w:rPr>
          <w:rFonts w:ascii="Times New Roman" w:eastAsia="Times New Roman" w:hAnsi="Times New Roman" w:cs="Times New Roman"/>
          <w:sz w:val="28"/>
          <w:szCs w:val="28"/>
          <w:lang w:eastAsia="bg-BG"/>
        </w:rPr>
        <w:t xml:space="preserve">в детската градина винаги са значимо събитие, както за децата така и за техните </w:t>
      </w:r>
      <w:r w:rsidR="00677F09" w:rsidRPr="007E2EFF">
        <w:rPr>
          <w:rFonts w:ascii="Times New Roman" w:eastAsia="Times New Roman" w:hAnsi="Times New Roman" w:cs="Times New Roman"/>
          <w:sz w:val="28"/>
          <w:szCs w:val="28"/>
          <w:lang w:eastAsia="bg-BG"/>
        </w:rPr>
        <w:t xml:space="preserve">учители и </w:t>
      </w:r>
      <w:r w:rsidR="00482229" w:rsidRPr="007E2EFF">
        <w:rPr>
          <w:rFonts w:ascii="Times New Roman" w:eastAsia="Times New Roman" w:hAnsi="Times New Roman" w:cs="Times New Roman"/>
          <w:sz w:val="28"/>
          <w:szCs w:val="28"/>
          <w:lang w:eastAsia="bg-BG"/>
        </w:rPr>
        <w:t xml:space="preserve">родители. В тези моменти детето се среща с българското, с различното от своето модерно ежедневие и има възможността да изрази себе си. Колкото и време да минава дори и </w:t>
      </w:r>
      <w:r w:rsidR="0060203D" w:rsidRPr="007E2EFF">
        <w:rPr>
          <w:rFonts w:ascii="Times New Roman" w:eastAsia="Times New Roman" w:hAnsi="Times New Roman" w:cs="Times New Roman"/>
          <w:sz w:val="28"/>
          <w:szCs w:val="28"/>
          <w:lang w:eastAsia="bg-BG"/>
        </w:rPr>
        <w:t xml:space="preserve">традициите </w:t>
      </w:r>
      <w:r w:rsidR="00677F09" w:rsidRPr="007E2EFF">
        <w:rPr>
          <w:rFonts w:ascii="Times New Roman" w:eastAsia="Times New Roman" w:hAnsi="Times New Roman" w:cs="Times New Roman"/>
          <w:sz w:val="28"/>
          <w:szCs w:val="28"/>
          <w:lang w:eastAsia="bg-BG"/>
        </w:rPr>
        <w:t>да се трансформират под влияние на съвремието</w:t>
      </w:r>
      <w:r w:rsidR="0060203D" w:rsidRPr="007E2EFF">
        <w:rPr>
          <w:rFonts w:ascii="Times New Roman" w:eastAsia="Times New Roman" w:hAnsi="Times New Roman" w:cs="Times New Roman"/>
          <w:sz w:val="28"/>
          <w:szCs w:val="28"/>
          <w:lang w:eastAsia="bg-BG"/>
        </w:rPr>
        <w:t xml:space="preserve">, те запазват същността </w:t>
      </w:r>
      <w:r w:rsidR="00677F09" w:rsidRPr="007E2EFF">
        <w:rPr>
          <w:rFonts w:ascii="Times New Roman" w:eastAsia="Times New Roman" w:hAnsi="Times New Roman" w:cs="Times New Roman"/>
          <w:sz w:val="28"/>
          <w:szCs w:val="28"/>
          <w:lang w:eastAsia="bg-BG"/>
        </w:rPr>
        <w:t>си на инструмент за овладяване на културни практики.</w:t>
      </w:r>
    </w:p>
    <w:p w:rsidR="00BB6FCF" w:rsidRPr="007E2EFF" w:rsidRDefault="00BB6FCF" w:rsidP="00412721">
      <w:pPr>
        <w:spacing w:after="0" w:line="240" w:lineRule="auto"/>
        <w:ind w:firstLine="709"/>
        <w:jc w:val="both"/>
        <w:rPr>
          <w:rFonts w:ascii="Times New Roman" w:hAnsi="Times New Roman" w:cs="Times New Roman"/>
          <w:b/>
          <w:sz w:val="28"/>
          <w:szCs w:val="28"/>
        </w:rPr>
      </w:pPr>
    </w:p>
    <w:p w:rsidR="0059493F" w:rsidRPr="007E2EFF" w:rsidRDefault="00CC3C43" w:rsidP="00412721">
      <w:pPr>
        <w:spacing w:after="0" w:line="240" w:lineRule="auto"/>
        <w:ind w:firstLine="709"/>
        <w:jc w:val="both"/>
        <w:rPr>
          <w:rFonts w:ascii="Times New Roman" w:hAnsi="Times New Roman" w:cs="Times New Roman"/>
          <w:b/>
          <w:sz w:val="28"/>
          <w:szCs w:val="28"/>
        </w:rPr>
      </w:pPr>
      <w:r w:rsidRPr="007E2EFF">
        <w:rPr>
          <w:rFonts w:ascii="Times New Roman" w:hAnsi="Times New Roman" w:cs="Times New Roman"/>
          <w:b/>
          <w:sz w:val="28"/>
          <w:szCs w:val="28"/>
        </w:rPr>
        <w:lastRenderedPageBreak/>
        <w:t>ДИСКУСИЯ</w:t>
      </w:r>
    </w:p>
    <w:p w:rsidR="003561FA" w:rsidRPr="007E2EFF" w:rsidRDefault="003561FA" w:rsidP="00412721">
      <w:pPr>
        <w:spacing w:after="0" w:line="240" w:lineRule="auto"/>
        <w:ind w:firstLine="709"/>
        <w:jc w:val="both"/>
        <w:rPr>
          <w:rFonts w:ascii="Times New Roman" w:hAnsi="Times New Roman" w:cs="Times New Roman"/>
          <w:sz w:val="28"/>
          <w:szCs w:val="28"/>
        </w:rPr>
      </w:pPr>
      <w:r w:rsidRPr="007E2EFF">
        <w:rPr>
          <w:rFonts w:ascii="Times New Roman" w:hAnsi="Times New Roman" w:cs="Times New Roman"/>
          <w:sz w:val="28"/>
          <w:szCs w:val="28"/>
        </w:rPr>
        <w:t>В съвремие</w:t>
      </w:r>
      <w:r w:rsidR="00677F09" w:rsidRPr="007E2EFF">
        <w:rPr>
          <w:rFonts w:ascii="Times New Roman" w:hAnsi="Times New Roman" w:cs="Times New Roman"/>
          <w:sz w:val="28"/>
          <w:szCs w:val="28"/>
        </w:rPr>
        <w:t xml:space="preserve">то традиционната обичайна и празнично-обредна система </w:t>
      </w:r>
      <w:r w:rsidRPr="007E2EFF">
        <w:rPr>
          <w:rFonts w:ascii="Times New Roman" w:hAnsi="Times New Roman" w:cs="Times New Roman"/>
          <w:sz w:val="28"/>
          <w:szCs w:val="28"/>
        </w:rPr>
        <w:t xml:space="preserve"> </w:t>
      </w:r>
      <w:r w:rsidR="00677F09" w:rsidRPr="007E2EFF">
        <w:rPr>
          <w:rFonts w:ascii="Times New Roman" w:hAnsi="Times New Roman" w:cs="Times New Roman"/>
          <w:sz w:val="28"/>
          <w:szCs w:val="28"/>
        </w:rPr>
        <w:t>е част от груповия празничен календар в детските градини, н</w:t>
      </w:r>
      <w:r w:rsidRPr="007E2EFF">
        <w:rPr>
          <w:rFonts w:ascii="Times New Roman" w:hAnsi="Times New Roman" w:cs="Times New Roman"/>
          <w:sz w:val="28"/>
          <w:szCs w:val="28"/>
        </w:rPr>
        <w:t>о дали това ще се запази в бъдеще? Ще успеем ли да съхраним ценността на традицията</w:t>
      </w:r>
      <w:r w:rsidR="00CB283D" w:rsidRPr="007E2EFF">
        <w:rPr>
          <w:rFonts w:ascii="Times New Roman" w:hAnsi="Times New Roman" w:cs="Times New Roman"/>
          <w:sz w:val="28"/>
          <w:szCs w:val="28"/>
        </w:rPr>
        <w:t xml:space="preserve"> не като факт от миналото, а като концепт на бъдещето?</w:t>
      </w:r>
      <w:r w:rsidRPr="007E2EFF">
        <w:rPr>
          <w:rFonts w:ascii="Times New Roman" w:hAnsi="Times New Roman" w:cs="Times New Roman"/>
          <w:sz w:val="28"/>
          <w:szCs w:val="28"/>
        </w:rPr>
        <w:t xml:space="preserve"> Можем ли да предаваме обредите между поколенията</w:t>
      </w:r>
      <w:r w:rsidR="00677F09" w:rsidRPr="007E2EFF">
        <w:rPr>
          <w:rFonts w:ascii="Times New Roman" w:hAnsi="Times New Roman" w:cs="Times New Roman"/>
          <w:sz w:val="28"/>
          <w:szCs w:val="28"/>
        </w:rPr>
        <w:t xml:space="preserve">, които следват интеркултурни модели с </w:t>
      </w:r>
      <w:proofErr w:type="spellStart"/>
      <w:r w:rsidR="00677F09" w:rsidRPr="007E2EFF">
        <w:rPr>
          <w:rFonts w:ascii="Times New Roman" w:hAnsi="Times New Roman" w:cs="Times New Roman"/>
          <w:sz w:val="28"/>
          <w:szCs w:val="28"/>
        </w:rPr>
        <w:t>поликултурен</w:t>
      </w:r>
      <w:proofErr w:type="spellEnd"/>
      <w:r w:rsidR="00677F09" w:rsidRPr="007E2EFF">
        <w:rPr>
          <w:rFonts w:ascii="Times New Roman" w:hAnsi="Times New Roman" w:cs="Times New Roman"/>
          <w:sz w:val="28"/>
          <w:szCs w:val="28"/>
        </w:rPr>
        <w:t xml:space="preserve"> произход</w:t>
      </w:r>
      <w:r w:rsidRPr="007E2EFF">
        <w:rPr>
          <w:rFonts w:ascii="Times New Roman" w:hAnsi="Times New Roman" w:cs="Times New Roman"/>
          <w:sz w:val="28"/>
          <w:szCs w:val="28"/>
        </w:rPr>
        <w:t xml:space="preserve">? </w:t>
      </w:r>
      <w:r w:rsidR="00677F09" w:rsidRPr="007E2EFF">
        <w:rPr>
          <w:rFonts w:ascii="Times New Roman" w:hAnsi="Times New Roman" w:cs="Times New Roman"/>
          <w:sz w:val="28"/>
          <w:szCs w:val="28"/>
        </w:rPr>
        <w:t xml:space="preserve">Какви образователно-приложни решения </w:t>
      </w:r>
      <w:r w:rsidR="00CB283D" w:rsidRPr="007E2EFF">
        <w:rPr>
          <w:rFonts w:ascii="Times New Roman" w:hAnsi="Times New Roman" w:cs="Times New Roman"/>
          <w:sz w:val="28"/>
          <w:szCs w:val="28"/>
        </w:rPr>
        <w:t>биха ангажирали подрастващите към съучастие във формирането на родово-личностна идентичност? Тези дискусионни репери провокират педагогическата общност към диалог в търсене на трансформиращ смисъл за рефлексивно осмисляне на проблематиката и извеждане на изследователски хоризонти за нейното проучване.</w:t>
      </w:r>
    </w:p>
    <w:p w:rsidR="00EB0913" w:rsidRPr="007E2EFF" w:rsidRDefault="00EB0913" w:rsidP="00412721">
      <w:pPr>
        <w:spacing w:after="0" w:line="240" w:lineRule="auto"/>
        <w:ind w:firstLine="709"/>
        <w:jc w:val="both"/>
        <w:rPr>
          <w:rFonts w:ascii="Times New Roman" w:hAnsi="Times New Roman" w:cs="Times New Roman"/>
          <w:b/>
          <w:sz w:val="28"/>
          <w:szCs w:val="28"/>
        </w:rPr>
      </w:pPr>
    </w:p>
    <w:p w:rsidR="0059493F" w:rsidRPr="007E2EFF" w:rsidRDefault="00EC7E1A" w:rsidP="00412721">
      <w:pPr>
        <w:spacing w:after="0" w:line="240" w:lineRule="auto"/>
        <w:ind w:firstLine="709"/>
        <w:jc w:val="both"/>
        <w:rPr>
          <w:rFonts w:ascii="Times New Roman" w:hAnsi="Times New Roman" w:cs="Times New Roman"/>
          <w:b/>
          <w:sz w:val="28"/>
          <w:szCs w:val="28"/>
        </w:rPr>
      </w:pPr>
      <w:r w:rsidRPr="007E2EFF">
        <w:rPr>
          <w:rFonts w:ascii="Times New Roman" w:hAnsi="Times New Roman" w:cs="Times New Roman"/>
          <w:b/>
          <w:sz w:val="28"/>
          <w:szCs w:val="28"/>
        </w:rPr>
        <w:t>ЗАКЛЮЧЕНИЕ</w:t>
      </w:r>
    </w:p>
    <w:p w:rsidR="00DB57BB" w:rsidRPr="00B64CE3" w:rsidRDefault="00EC7E1A" w:rsidP="00412721">
      <w:pPr>
        <w:spacing w:after="0" w:line="240" w:lineRule="auto"/>
        <w:ind w:firstLine="709"/>
        <w:jc w:val="both"/>
        <w:rPr>
          <w:rFonts w:ascii="Times New Roman" w:hAnsi="Times New Roman" w:cs="Times New Roman"/>
          <w:sz w:val="28"/>
          <w:szCs w:val="28"/>
        </w:rPr>
      </w:pPr>
      <w:r w:rsidRPr="007E2EFF">
        <w:rPr>
          <w:rFonts w:ascii="Times New Roman" w:hAnsi="Times New Roman" w:cs="Times New Roman"/>
          <w:sz w:val="28"/>
          <w:szCs w:val="28"/>
        </w:rPr>
        <w:t xml:space="preserve">Празниците и традициите са част от живота на детето, но то научава за тях поетапно през целия си жизнен път, </w:t>
      </w:r>
      <w:r w:rsidR="00B64CE3" w:rsidRPr="007E2EFF">
        <w:rPr>
          <w:rFonts w:ascii="Times New Roman" w:hAnsi="Times New Roman" w:cs="Times New Roman"/>
          <w:sz w:val="28"/>
          <w:szCs w:val="28"/>
        </w:rPr>
        <w:t>осъзнавайки културната им ценност</w:t>
      </w:r>
      <w:r w:rsidRPr="007E2EFF">
        <w:rPr>
          <w:rFonts w:ascii="Times New Roman" w:hAnsi="Times New Roman" w:cs="Times New Roman"/>
          <w:sz w:val="28"/>
          <w:szCs w:val="28"/>
        </w:rPr>
        <w:t xml:space="preserve">. </w:t>
      </w:r>
      <w:r w:rsidR="00DB57BB" w:rsidRPr="007E2EFF">
        <w:rPr>
          <w:rFonts w:ascii="Times New Roman" w:hAnsi="Times New Roman" w:cs="Times New Roman"/>
          <w:sz w:val="28"/>
          <w:szCs w:val="28"/>
        </w:rPr>
        <w:t xml:space="preserve">Интегрирането на традиционната обичайна и празнично-обредна система в календарната празничност на детската градина е важен аспект от съвременното предучилищно образование,  </w:t>
      </w:r>
      <w:r w:rsidR="00AB2B33" w:rsidRPr="007E2EFF">
        <w:rPr>
          <w:rFonts w:ascii="Times New Roman" w:hAnsi="Times New Roman" w:cs="Times New Roman"/>
          <w:sz w:val="28"/>
          <w:szCs w:val="28"/>
        </w:rPr>
        <w:t>фокусирано към гарантиране на условия</w:t>
      </w:r>
      <w:r w:rsidR="00DB57BB" w:rsidRPr="007E2EFF">
        <w:rPr>
          <w:rFonts w:ascii="Times New Roman" w:hAnsi="Times New Roman" w:cs="Times New Roman"/>
          <w:sz w:val="28"/>
          <w:szCs w:val="28"/>
        </w:rPr>
        <w:t xml:space="preserve"> за духовното и нравственото развитие на децата</w:t>
      </w:r>
      <w:r w:rsidR="00AB2B33" w:rsidRPr="007E2EFF">
        <w:rPr>
          <w:rFonts w:ascii="Times New Roman" w:hAnsi="Times New Roman" w:cs="Times New Roman"/>
          <w:sz w:val="28"/>
          <w:szCs w:val="28"/>
        </w:rPr>
        <w:t xml:space="preserve"> чрез</w:t>
      </w:r>
      <w:r w:rsidR="00DB57BB" w:rsidRPr="007E2EFF">
        <w:rPr>
          <w:rFonts w:ascii="Times New Roman" w:hAnsi="Times New Roman" w:cs="Times New Roman"/>
          <w:sz w:val="28"/>
          <w:szCs w:val="28"/>
        </w:rPr>
        <w:t xml:space="preserve"> съхранява</w:t>
      </w:r>
      <w:r w:rsidR="00AB2B33" w:rsidRPr="007E2EFF">
        <w:rPr>
          <w:rFonts w:ascii="Times New Roman" w:hAnsi="Times New Roman" w:cs="Times New Roman"/>
          <w:sz w:val="28"/>
          <w:szCs w:val="28"/>
        </w:rPr>
        <w:t>не на</w:t>
      </w:r>
      <w:r w:rsidR="00DB57BB" w:rsidRPr="007E2EFF">
        <w:rPr>
          <w:rFonts w:ascii="Times New Roman" w:hAnsi="Times New Roman" w:cs="Times New Roman"/>
          <w:sz w:val="28"/>
          <w:szCs w:val="28"/>
        </w:rPr>
        <w:t xml:space="preserve"> националната културна идентичност. </w:t>
      </w:r>
      <w:r w:rsidR="00AB2B33" w:rsidRPr="007E2EFF">
        <w:rPr>
          <w:rFonts w:ascii="Times New Roman" w:hAnsi="Times New Roman" w:cs="Times New Roman"/>
          <w:sz w:val="28"/>
          <w:szCs w:val="28"/>
        </w:rPr>
        <w:t xml:space="preserve">Независимо че в перспектива подрастващите все по-често ще се идентифицират като „глобални хора“, родното ще бъде </w:t>
      </w:r>
      <w:r w:rsidR="006D534C" w:rsidRPr="007E2EFF">
        <w:rPr>
          <w:rFonts w:ascii="Times New Roman" w:hAnsi="Times New Roman" w:cs="Times New Roman"/>
          <w:sz w:val="28"/>
          <w:szCs w:val="28"/>
        </w:rPr>
        <w:t>изходна основа за формиране на както на личностната, така и на груповата и националната идентичност.</w:t>
      </w:r>
    </w:p>
    <w:p w:rsidR="004A3CFE" w:rsidRDefault="004A3CFE" w:rsidP="0085036B">
      <w:pPr>
        <w:spacing w:after="0" w:line="360" w:lineRule="auto"/>
        <w:ind w:firstLine="709"/>
        <w:jc w:val="both"/>
        <w:rPr>
          <w:rFonts w:ascii="Times New Roman" w:hAnsi="Times New Roman" w:cs="Times New Roman"/>
          <w:b/>
          <w:sz w:val="28"/>
          <w:szCs w:val="28"/>
        </w:rPr>
      </w:pPr>
    </w:p>
    <w:p w:rsidR="00DB57BB" w:rsidRDefault="009C161D" w:rsidP="0085036B">
      <w:pPr>
        <w:spacing w:after="0" w:line="360" w:lineRule="auto"/>
        <w:ind w:firstLine="709"/>
        <w:jc w:val="both"/>
        <w:rPr>
          <w:rFonts w:ascii="Times New Roman" w:hAnsi="Times New Roman" w:cs="Times New Roman"/>
          <w:b/>
          <w:sz w:val="28"/>
          <w:szCs w:val="28"/>
        </w:rPr>
      </w:pPr>
      <w:r w:rsidRPr="009C161D">
        <w:rPr>
          <w:rFonts w:ascii="Times New Roman" w:hAnsi="Times New Roman" w:cs="Times New Roman"/>
          <w:b/>
          <w:sz w:val="28"/>
          <w:szCs w:val="28"/>
        </w:rPr>
        <w:t>БЕЛЕЖК</w:t>
      </w:r>
      <w:r w:rsidR="004A3CFE">
        <w:rPr>
          <w:rFonts w:ascii="Times New Roman" w:hAnsi="Times New Roman" w:cs="Times New Roman"/>
          <w:b/>
          <w:sz w:val="28"/>
          <w:szCs w:val="28"/>
        </w:rPr>
        <w:t>И</w:t>
      </w:r>
      <w:r w:rsidRPr="009C161D">
        <w:rPr>
          <w:rFonts w:ascii="Times New Roman" w:hAnsi="Times New Roman" w:cs="Times New Roman"/>
          <w:b/>
          <w:sz w:val="28"/>
          <w:szCs w:val="28"/>
        </w:rPr>
        <w:t>:</w:t>
      </w:r>
    </w:p>
    <w:p w:rsidR="009C161D" w:rsidRPr="009C161D" w:rsidRDefault="009C161D" w:rsidP="009C161D">
      <w:pPr>
        <w:spacing w:after="0" w:line="240" w:lineRule="auto"/>
        <w:ind w:firstLine="709"/>
        <w:jc w:val="both"/>
        <w:rPr>
          <w:rStyle w:val="fontstyle01"/>
          <w:color w:val="auto"/>
          <w:sz w:val="28"/>
          <w:szCs w:val="28"/>
        </w:rPr>
      </w:pPr>
      <w:r>
        <w:rPr>
          <w:rStyle w:val="fontstyle01"/>
          <w:sz w:val="28"/>
          <w:szCs w:val="28"/>
          <w:lang w:val="en-US"/>
        </w:rPr>
        <w:t>[1]</w:t>
      </w:r>
      <w:r w:rsidRPr="009C161D">
        <w:rPr>
          <w:rStyle w:val="fontstyle01"/>
          <w:color w:val="auto"/>
          <w:sz w:val="28"/>
          <w:szCs w:val="28"/>
        </w:rPr>
        <w:t xml:space="preserve"> </w:t>
      </w:r>
      <w:r w:rsidRPr="007E2EFF">
        <w:rPr>
          <w:rStyle w:val="fontstyle01"/>
          <w:color w:val="auto"/>
          <w:sz w:val="28"/>
          <w:szCs w:val="28"/>
        </w:rPr>
        <w:t xml:space="preserve">МЕРДЖАНОВА, Я. Образование за уникална идентичност като автентичен културен модел. В </w:t>
      </w:r>
      <w:proofErr w:type="spellStart"/>
      <w:r w:rsidRPr="007E2EFF">
        <w:rPr>
          <w:rStyle w:val="fontstyle01"/>
          <w:color w:val="auto"/>
          <w:sz w:val="28"/>
          <w:szCs w:val="28"/>
        </w:rPr>
        <w:t>сб</w:t>
      </w:r>
      <w:proofErr w:type="spellEnd"/>
      <w:r w:rsidRPr="007E2EFF">
        <w:rPr>
          <w:rStyle w:val="fontstyle01"/>
          <w:color w:val="auto"/>
          <w:sz w:val="28"/>
          <w:szCs w:val="28"/>
        </w:rPr>
        <w:t xml:space="preserve">. „Изкуство, творчество, възпитание. Между четката и перото“, Велико Търново: </w:t>
      </w:r>
      <w:proofErr w:type="spellStart"/>
      <w:r w:rsidRPr="007E2EFF">
        <w:rPr>
          <w:rStyle w:val="fontstyle01"/>
          <w:color w:val="auto"/>
          <w:sz w:val="28"/>
          <w:szCs w:val="28"/>
        </w:rPr>
        <w:t>Фабер</w:t>
      </w:r>
      <w:proofErr w:type="spellEnd"/>
      <w:r w:rsidRPr="007E2EFF">
        <w:rPr>
          <w:rStyle w:val="fontstyle01"/>
          <w:color w:val="auto"/>
          <w:sz w:val="28"/>
          <w:szCs w:val="28"/>
        </w:rPr>
        <w:t xml:space="preserve">, </w:t>
      </w:r>
      <w:r>
        <w:rPr>
          <w:rStyle w:val="fontstyle01"/>
          <w:color w:val="auto"/>
          <w:sz w:val="28"/>
          <w:szCs w:val="28"/>
        </w:rPr>
        <w:t>с. 52 – 65, 2024.</w:t>
      </w:r>
    </w:p>
    <w:p w:rsidR="009C161D" w:rsidRDefault="009C161D" w:rsidP="009C161D">
      <w:pPr>
        <w:spacing w:after="0" w:line="240" w:lineRule="auto"/>
        <w:ind w:firstLine="709"/>
        <w:jc w:val="both"/>
        <w:rPr>
          <w:rStyle w:val="fontstyle01"/>
          <w:sz w:val="28"/>
          <w:szCs w:val="28"/>
        </w:rPr>
      </w:pPr>
      <w:r>
        <w:rPr>
          <w:rStyle w:val="fontstyle01"/>
          <w:sz w:val="28"/>
          <w:szCs w:val="28"/>
          <w:lang w:val="en-US"/>
        </w:rPr>
        <w:t>[</w:t>
      </w:r>
      <w:r>
        <w:rPr>
          <w:rStyle w:val="fontstyle01"/>
          <w:sz w:val="28"/>
          <w:szCs w:val="28"/>
        </w:rPr>
        <w:t>2</w:t>
      </w:r>
      <w:r>
        <w:rPr>
          <w:rStyle w:val="fontstyle01"/>
          <w:sz w:val="28"/>
          <w:szCs w:val="28"/>
          <w:lang w:val="en-US"/>
        </w:rPr>
        <w:t>]</w:t>
      </w:r>
      <w:r w:rsidRPr="009C161D">
        <w:rPr>
          <w:rFonts w:ascii="Times New Roman" w:hAnsi="Times New Roman" w:cs="Times New Roman"/>
          <w:sz w:val="28"/>
          <w:szCs w:val="28"/>
        </w:rPr>
        <w:t xml:space="preserve"> </w:t>
      </w:r>
      <w:r w:rsidRPr="0085036B">
        <w:rPr>
          <w:rFonts w:ascii="Times New Roman" w:hAnsi="Times New Roman" w:cs="Times New Roman"/>
          <w:sz w:val="28"/>
          <w:szCs w:val="28"/>
        </w:rPr>
        <w:t xml:space="preserve">МИЛКОВ, </w:t>
      </w:r>
      <w:r w:rsidRPr="005A1F5A">
        <w:rPr>
          <w:rFonts w:ascii="Times New Roman" w:hAnsi="Times New Roman" w:cs="Times New Roman"/>
          <w:color w:val="FF0000"/>
          <w:sz w:val="28"/>
          <w:szCs w:val="28"/>
        </w:rPr>
        <w:t>Л.</w:t>
      </w:r>
      <w:r w:rsidRPr="0085036B">
        <w:rPr>
          <w:rFonts w:ascii="Times New Roman" w:hAnsi="Times New Roman" w:cs="Times New Roman"/>
          <w:sz w:val="28"/>
          <w:szCs w:val="28"/>
        </w:rPr>
        <w:t xml:space="preserve"> Изграждане на </w:t>
      </w:r>
      <w:proofErr w:type="spellStart"/>
      <w:r w:rsidRPr="0085036B">
        <w:rPr>
          <w:rFonts w:ascii="Times New Roman" w:hAnsi="Times New Roman" w:cs="Times New Roman"/>
          <w:sz w:val="28"/>
          <w:szCs w:val="28"/>
        </w:rPr>
        <w:t>конфликтологична</w:t>
      </w:r>
      <w:proofErr w:type="spellEnd"/>
      <w:r w:rsidRPr="0085036B">
        <w:rPr>
          <w:rFonts w:ascii="Times New Roman" w:hAnsi="Times New Roman" w:cs="Times New Roman"/>
          <w:sz w:val="28"/>
          <w:szCs w:val="28"/>
        </w:rPr>
        <w:t xml:space="preserve"> култура и компетентност в личността. В: сборник доклади „Иновации в образованието“, ШУ „Епископ Константин Преславски“, Педагогически факултет.</w:t>
      </w:r>
      <w:r>
        <w:rPr>
          <w:rFonts w:ascii="Times New Roman" w:eastAsia="Times New Roman" w:hAnsi="Times New Roman" w:cs="Times New Roman"/>
          <w:sz w:val="28"/>
          <w:szCs w:val="28"/>
        </w:rPr>
        <w:t xml:space="preserve">град </w:t>
      </w:r>
      <w:r w:rsidRPr="009C161D">
        <w:rPr>
          <w:rFonts w:ascii="Times New Roman" w:eastAsia="Times New Roman" w:hAnsi="Times New Roman" w:cs="Times New Roman"/>
          <w:sz w:val="28"/>
          <w:szCs w:val="28"/>
        </w:rPr>
        <w:t>Шумен, с. 358, 2010.</w:t>
      </w:r>
    </w:p>
    <w:p w:rsidR="009C161D" w:rsidRDefault="009C161D" w:rsidP="009C161D">
      <w:pPr>
        <w:spacing w:after="0" w:line="240" w:lineRule="auto"/>
        <w:ind w:firstLine="709"/>
        <w:jc w:val="both"/>
        <w:rPr>
          <w:rStyle w:val="fontstyle01"/>
          <w:sz w:val="28"/>
          <w:szCs w:val="28"/>
        </w:rPr>
      </w:pPr>
      <w:r>
        <w:rPr>
          <w:rStyle w:val="fontstyle01"/>
          <w:sz w:val="28"/>
          <w:szCs w:val="28"/>
          <w:lang w:val="en-US"/>
        </w:rPr>
        <w:t>[</w:t>
      </w:r>
      <w:r>
        <w:rPr>
          <w:rStyle w:val="fontstyle01"/>
          <w:sz w:val="28"/>
          <w:szCs w:val="28"/>
        </w:rPr>
        <w:t>3</w:t>
      </w:r>
      <w:r>
        <w:rPr>
          <w:rStyle w:val="fontstyle01"/>
          <w:sz w:val="28"/>
          <w:szCs w:val="28"/>
          <w:lang w:val="en-US"/>
        </w:rPr>
        <w:t>]</w:t>
      </w:r>
      <w:r>
        <w:rPr>
          <w:rFonts w:ascii="Times New Roman" w:hAnsi="Times New Roman" w:cs="Times New Roman"/>
          <w:sz w:val="28"/>
          <w:szCs w:val="28"/>
        </w:rPr>
        <w:t xml:space="preserve"> </w:t>
      </w:r>
      <w:r w:rsidRPr="0085036B">
        <w:rPr>
          <w:rFonts w:ascii="Times New Roman" w:hAnsi="Times New Roman" w:cs="Times New Roman"/>
          <w:sz w:val="28"/>
          <w:szCs w:val="28"/>
        </w:rPr>
        <w:t>КРЪСТЕВА, А. Нравствеността</w:t>
      </w:r>
      <w:r>
        <w:rPr>
          <w:rFonts w:ascii="Times New Roman" w:hAnsi="Times New Roman" w:cs="Times New Roman"/>
          <w:sz w:val="28"/>
          <w:szCs w:val="28"/>
        </w:rPr>
        <w:t xml:space="preserve"> – </w:t>
      </w:r>
      <w:r w:rsidRPr="0085036B">
        <w:rPr>
          <w:rFonts w:ascii="Times New Roman" w:hAnsi="Times New Roman" w:cs="Times New Roman"/>
          <w:sz w:val="28"/>
          <w:szCs w:val="28"/>
        </w:rPr>
        <w:t>начин</w:t>
      </w:r>
      <w:r>
        <w:rPr>
          <w:rFonts w:ascii="Times New Roman" w:hAnsi="Times New Roman" w:cs="Times New Roman"/>
          <w:sz w:val="28"/>
          <w:szCs w:val="28"/>
        </w:rPr>
        <w:t xml:space="preserve"> </w:t>
      </w:r>
      <w:r w:rsidRPr="0085036B">
        <w:rPr>
          <w:rFonts w:ascii="Times New Roman" w:hAnsi="Times New Roman" w:cs="Times New Roman"/>
          <w:sz w:val="28"/>
          <w:szCs w:val="28"/>
        </w:rPr>
        <w:t xml:space="preserve">на живот.  Педагогически алманах на ВТУ „Св. </w:t>
      </w:r>
      <w:r>
        <w:rPr>
          <w:rFonts w:ascii="Times New Roman" w:hAnsi="Times New Roman" w:cs="Times New Roman"/>
          <w:sz w:val="28"/>
          <w:szCs w:val="28"/>
        </w:rPr>
        <w:t>с</w:t>
      </w:r>
      <w:r w:rsidRPr="0085036B">
        <w:rPr>
          <w:rFonts w:ascii="Times New Roman" w:hAnsi="Times New Roman" w:cs="Times New Roman"/>
          <w:sz w:val="28"/>
          <w:szCs w:val="28"/>
        </w:rPr>
        <w:t>в. Кирил и Методий“, брой 1</w:t>
      </w:r>
      <w:r>
        <w:rPr>
          <w:rFonts w:ascii="Times New Roman" w:hAnsi="Times New Roman" w:cs="Times New Roman"/>
          <w:sz w:val="28"/>
          <w:szCs w:val="28"/>
        </w:rPr>
        <w:t xml:space="preserve"> – </w:t>
      </w:r>
      <w:r w:rsidRPr="0085036B">
        <w:rPr>
          <w:rFonts w:ascii="Times New Roman" w:hAnsi="Times New Roman" w:cs="Times New Roman"/>
          <w:sz w:val="28"/>
          <w:szCs w:val="28"/>
        </w:rPr>
        <w:t>2</w:t>
      </w:r>
      <w:r>
        <w:rPr>
          <w:rFonts w:ascii="Times New Roman" w:hAnsi="Times New Roman" w:cs="Times New Roman"/>
          <w:sz w:val="28"/>
          <w:szCs w:val="28"/>
        </w:rPr>
        <w:t xml:space="preserve">, </w:t>
      </w:r>
      <w:r w:rsidRPr="000121C8">
        <w:rPr>
          <w:rFonts w:ascii="Times New Roman" w:hAnsi="Times New Roman" w:cs="Times New Roman"/>
          <w:sz w:val="28"/>
          <w:szCs w:val="28"/>
        </w:rPr>
        <w:t>с.</w:t>
      </w:r>
      <w:r w:rsidR="00764E1B">
        <w:rPr>
          <w:rFonts w:ascii="Times New Roman" w:hAnsi="Times New Roman" w:cs="Times New Roman"/>
          <w:sz w:val="28"/>
          <w:szCs w:val="28"/>
        </w:rPr>
        <w:t xml:space="preserve"> </w:t>
      </w:r>
      <w:r w:rsidRPr="000121C8">
        <w:rPr>
          <w:rFonts w:ascii="Times New Roman" w:hAnsi="Times New Roman" w:cs="Times New Roman"/>
          <w:sz w:val="28"/>
          <w:szCs w:val="28"/>
        </w:rPr>
        <w:t>344, 2003.</w:t>
      </w:r>
    </w:p>
    <w:p w:rsidR="009C161D" w:rsidRDefault="009C161D" w:rsidP="009C161D">
      <w:pPr>
        <w:spacing w:after="0" w:line="240" w:lineRule="auto"/>
        <w:ind w:firstLine="709"/>
        <w:jc w:val="both"/>
        <w:rPr>
          <w:rStyle w:val="fontstyle01"/>
          <w:sz w:val="28"/>
          <w:szCs w:val="28"/>
        </w:rPr>
      </w:pPr>
      <w:r>
        <w:rPr>
          <w:rStyle w:val="fontstyle01"/>
          <w:sz w:val="28"/>
          <w:szCs w:val="28"/>
          <w:lang w:val="en-US"/>
        </w:rPr>
        <w:t>[</w:t>
      </w:r>
      <w:r>
        <w:rPr>
          <w:rStyle w:val="fontstyle01"/>
          <w:sz w:val="28"/>
          <w:szCs w:val="28"/>
        </w:rPr>
        <w:t>4</w:t>
      </w:r>
      <w:r>
        <w:rPr>
          <w:rStyle w:val="fontstyle01"/>
          <w:sz w:val="28"/>
          <w:szCs w:val="28"/>
          <w:lang w:val="en-US"/>
        </w:rPr>
        <w:t>]</w:t>
      </w:r>
      <w:r w:rsidRPr="009C161D">
        <w:rPr>
          <w:rFonts w:ascii="Times New Roman" w:hAnsi="Times New Roman" w:cs="Times New Roman"/>
          <w:sz w:val="28"/>
          <w:szCs w:val="28"/>
        </w:rPr>
        <w:t xml:space="preserve"> </w:t>
      </w:r>
      <w:r w:rsidRPr="007E2EFF">
        <w:rPr>
          <w:rFonts w:ascii="Times New Roman" w:hAnsi="Times New Roman" w:cs="Times New Roman"/>
          <w:sz w:val="28"/>
          <w:szCs w:val="28"/>
        </w:rPr>
        <w:t xml:space="preserve">КОНАКЧИЕВА, П. Технологията „образователна </w:t>
      </w:r>
      <w:proofErr w:type="spellStart"/>
      <w:r w:rsidRPr="007E2EFF">
        <w:rPr>
          <w:rFonts w:ascii="Times New Roman" w:hAnsi="Times New Roman" w:cs="Times New Roman"/>
          <w:sz w:val="28"/>
          <w:szCs w:val="28"/>
        </w:rPr>
        <w:t>събитийност</w:t>
      </w:r>
      <w:proofErr w:type="spellEnd"/>
      <w:proofErr w:type="gramStart"/>
      <w:r w:rsidRPr="007E2EFF">
        <w:rPr>
          <w:rFonts w:ascii="Times New Roman" w:hAnsi="Times New Roman" w:cs="Times New Roman"/>
          <w:sz w:val="28"/>
          <w:szCs w:val="28"/>
        </w:rPr>
        <w:t>“ в</w:t>
      </w:r>
      <w:proofErr w:type="gramEnd"/>
      <w:r w:rsidRPr="007E2EFF">
        <w:rPr>
          <w:rFonts w:ascii="Times New Roman" w:hAnsi="Times New Roman" w:cs="Times New Roman"/>
          <w:sz w:val="28"/>
          <w:szCs w:val="28"/>
        </w:rPr>
        <w:t xml:space="preserve"> педагогическото взаимодействие „дете – среда“. Сб. Десета международна научна конференция, „Педагогическото образование – традиции и съвременност“, Велико Търново 17 – 18.11.2023 г., Велико Т</w:t>
      </w:r>
      <w:r>
        <w:rPr>
          <w:rFonts w:ascii="Times New Roman" w:hAnsi="Times New Roman" w:cs="Times New Roman"/>
          <w:sz w:val="28"/>
          <w:szCs w:val="28"/>
        </w:rPr>
        <w:t xml:space="preserve">ърново: Ай </w:t>
      </w:r>
      <w:proofErr w:type="spellStart"/>
      <w:r>
        <w:rPr>
          <w:rFonts w:ascii="Times New Roman" w:hAnsi="Times New Roman" w:cs="Times New Roman"/>
          <w:sz w:val="28"/>
          <w:szCs w:val="28"/>
        </w:rPr>
        <w:t>анд</w:t>
      </w:r>
      <w:proofErr w:type="spellEnd"/>
      <w:r>
        <w:rPr>
          <w:rFonts w:ascii="Times New Roman" w:hAnsi="Times New Roman" w:cs="Times New Roman"/>
          <w:sz w:val="28"/>
          <w:szCs w:val="28"/>
        </w:rPr>
        <w:t xml:space="preserve"> Би, с. 288 – 297, 2023.</w:t>
      </w:r>
    </w:p>
    <w:p w:rsidR="009C161D" w:rsidRPr="009C161D" w:rsidRDefault="009C161D" w:rsidP="002F791C">
      <w:pPr>
        <w:spacing w:after="0" w:line="240" w:lineRule="auto"/>
        <w:ind w:firstLine="709"/>
        <w:jc w:val="both"/>
        <w:rPr>
          <w:rStyle w:val="fontstyle01"/>
          <w:sz w:val="28"/>
          <w:szCs w:val="28"/>
        </w:rPr>
      </w:pPr>
      <w:r>
        <w:rPr>
          <w:rStyle w:val="fontstyle01"/>
          <w:sz w:val="28"/>
          <w:szCs w:val="28"/>
          <w:lang w:val="en-US"/>
        </w:rPr>
        <w:t>[</w:t>
      </w:r>
      <w:r>
        <w:rPr>
          <w:rStyle w:val="fontstyle01"/>
          <w:sz w:val="28"/>
          <w:szCs w:val="28"/>
        </w:rPr>
        <w:t>5</w:t>
      </w:r>
      <w:r>
        <w:rPr>
          <w:rStyle w:val="fontstyle01"/>
          <w:sz w:val="28"/>
          <w:szCs w:val="28"/>
          <w:lang w:val="en-US"/>
        </w:rPr>
        <w:t>]</w:t>
      </w:r>
      <w:r>
        <w:rPr>
          <w:rStyle w:val="fontstyle01"/>
          <w:sz w:val="28"/>
          <w:szCs w:val="28"/>
        </w:rPr>
        <w:t xml:space="preserve"> </w:t>
      </w:r>
      <w:r w:rsidR="002F791C" w:rsidRPr="007E2EFF">
        <w:rPr>
          <w:rFonts w:ascii="Times New Roman" w:hAnsi="Times New Roman" w:cs="Times New Roman"/>
          <w:sz w:val="28"/>
          <w:szCs w:val="28"/>
        </w:rPr>
        <w:t xml:space="preserve">КОНАКЧИЕВА, П., Н. СЛАВОВА. Модел за компетентностно насочена образователна интеракция в позитивното пространство на груповите ритуали и традиции. Сб. „Наука. Иновации. Академично </w:t>
      </w:r>
      <w:r w:rsidR="002F791C" w:rsidRPr="007E2EFF">
        <w:rPr>
          <w:rFonts w:ascii="Times New Roman" w:hAnsi="Times New Roman" w:cs="Times New Roman"/>
          <w:sz w:val="28"/>
          <w:szCs w:val="28"/>
        </w:rPr>
        <w:lastRenderedPageBreak/>
        <w:t xml:space="preserve">менторство“, том 1, Велико Търново: </w:t>
      </w:r>
      <w:proofErr w:type="spellStart"/>
      <w:r w:rsidR="002F791C" w:rsidRPr="007E2EFF">
        <w:rPr>
          <w:rFonts w:ascii="Times New Roman" w:hAnsi="Times New Roman" w:cs="Times New Roman"/>
          <w:sz w:val="28"/>
          <w:szCs w:val="28"/>
        </w:rPr>
        <w:t>Унив</w:t>
      </w:r>
      <w:proofErr w:type="spellEnd"/>
      <w:r w:rsidR="002F791C" w:rsidRPr="007E2EFF">
        <w:rPr>
          <w:rFonts w:ascii="Times New Roman" w:hAnsi="Times New Roman" w:cs="Times New Roman"/>
          <w:sz w:val="28"/>
          <w:szCs w:val="28"/>
        </w:rPr>
        <w:t>. издателство „Св. св.</w:t>
      </w:r>
      <w:r w:rsidR="002F791C">
        <w:rPr>
          <w:rFonts w:ascii="Times New Roman" w:hAnsi="Times New Roman" w:cs="Times New Roman"/>
          <w:sz w:val="28"/>
          <w:szCs w:val="28"/>
        </w:rPr>
        <w:t xml:space="preserve"> Кирил и Методий“, с. 235 – 246, 2025.</w:t>
      </w:r>
    </w:p>
    <w:p w:rsidR="009C161D" w:rsidRPr="002F791C" w:rsidRDefault="009C161D" w:rsidP="002F791C">
      <w:pPr>
        <w:spacing w:after="0" w:line="240" w:lineRule="auto"/>
        <w:ind w:firstLine="709"/>
        <w:jc w:val="both"/>
        <w:rPr>
          <w:rStyle w:val="fontstyle01"/>
          <w:color w:val="FF0000"/>
          <w:sz w:val="28"/>
          <w:szCs w:val="28"/>
        </w:rPr>
      </w:pPr>
      <w:r>
        <w:rPr>
          <w:rStyle w:val="fontstyle01"/>
          <w:sz w:val="28"/>
          <w:szCs w:val="28"/>
          <w:lang w:val="en-US"/>
        </w:rPr>
        <w:t>[</w:t>
      </w:r>
      <w:r>
        <w:rPr>
          <w:rStyle w:val="fontstyle01"/>
          <w:sz w:val="28"/>
          <w:szCs w:val="28"/>
        </w:rPr>
        <w:t>6</w:t>
      </w:r>
      <w:r>
        <w:rPr>
          <w:rStyle w:val="fontstyle01"/>
          <w:sz w:val="28"/>
          <w:szCs w:val="28"/>
          <w:lang w:val="en-US"/>
        </w:rPr>
        <w:t>]</w:t>
      </w:r>
      <w:r w:rsidR="002F791C">
        <w:rPr>
          <w:rStyle w:val="fontstyle01"/>
          <w:sz w:val="28"/>
          <w:szCs w:val="28"/>
        </w:rPr>
        <w:t xml:space="preserve"> </w:t>
      </w:r>
      <w:r w:rsidR="002F791C" w:rsidRPr="0085036B">
        <w:rPr>
          <w:rFonts w:ascii="Times New Roman" w:hAnsi="Times New Roman" w:cs="Times New Roman"/>
          <w:sz w:val="28"/>
          <w:szCs w:val="28"/>
        </w:rPr>
        <w:t>ДОНЧЕВА, Ю. Консолидиращите функции на българските детски фолклорни игри в предучилищна възраст</w:t>
      </w:r>
      <w:r w:rsidR="002F791C" w:rsidRPr="007E2EFF">
        <w:rPr>
          <w:rFonts w:ascii="Times New Roman" w:hAnsi="Times New Roman" w:cs="Times New Roman"/>
          <w:sz w:val="28"/>
          <w:szCs w:val="28"/>
        </w:rPr>
        <w:t>. Русе: МЕДИАТЕХ.</w:t>
      </w:r>
      <w:r w:rsidR="002F791C">
        <w:rPr>
          <w:rFonts w:ascii="Times New Roman" w:hAnsi="Times New Roman" w:cs="Times New Roman"/>
          <w:sz w:val="28"/>
          <w:szCs w:val="28"/>
        </w:rPr>
        <w:t xml:space="preserve"> с.</w:t>
      </w:r>
      <w:r w:rsidR="00764E1B">
        <w:rPr>
          <w:rFonts w:ascii="Times New Roman" w:hAnsi="Times New Roman" w:cs="Times New Roman"/>
          <w:sz w:val="28"/>
          <w:szCs w:val="28"/>
        </w:rPr>
        <w:t xml:space="preserve"> </w:t>
      </w:r>
      <w:r w:rsidR="002F791C">
        <w:rPr>
          <w:rFonts w:ascii="Times New Roman" w:hAnsi="Times New Roman" w:cs="Times New Roman"/>
          <w:sz w:val="28"/>
          <w:szCs w:val="28"/>
        </w:rPr>
        <w:t>39, 2014.</w:t>
      </w:r>
    </w:p>
    <w:p w:rsidR="009C161D" w:rsidRPr="002F791C" w:rsidRDefault="009C161D" w:rsidP="002F791C">
      <w:pPr>
        <w:spacing w:after="0" w:line="240" w:lineRule="auto"/>
        <w:ind w:firstLine="709"/>
        <w:jc w:val="both"/>
        <w:rPr>
          <w:rStyle w:val="fontstyle01"/>
          <w:sz w:val="28"/>
          <w:szCs w:val="28"/>
        </w:rPr>
      </w:pPr>
      <w:r>
        <w:rPr>
          <w:rStyle w:val="fontstyle01"/>
          <w:sz w:val="28"/>
          <w:szCs w:val="28"/>
          <w:lang w:val="en-US"/>
        </w:rPr>
        <w:t>[</w:t>
      </w:r>
      <w:r>
        <w:rPr>
          <w:rStyle w:val="fontstyle01"/>
          <w:sz w:val="28"/>
          <w:szCs w:val="28"/>
        </w:rPr>
        <w:t>7</w:t>
      </w:r>
      <w:r>
        <w:rPr>
          <w:rStyle w:val="fontstyle01"/>
          <w:sz w:val="28"/>
          <w:szCs w:val="28"/>
          <w:lang w:val="en-US"/>
        </w:rPr>
        <w:t>]</w:t>
      </w:r>
      <w:r w:rsidR="002F791C">
        <w:rPr>
          <w:rStyle w:val="fontstyle01"/>
          <w:sz w:val="28"/>
          <w:szCs w:val="28"/>
        </w:rPr>
        <w:t xml:space="preserve"> </w:t>
      </w:r>
      <w:r w:rsidR="002F791C" w:rsidRPr="0085036B">
        <w:rPr>
          <w:rFonts w:ascii="Times New Roman" w:hAnsi="Times New Roman" w:cs="Times New Roman"/>
          <w:sz w:val="28"/>
          <w:szCs w:val="28"/>
        </w:rPr>
        <w:t>КОНАКЧИЕВА, П.</w:t>
      </w:r>
      <w:r w:rsidR="002F791C">
        <w:rPr>
          <w:rFonts w:ascii="Times New Roman" w:hAnsi="Times New Roman" w:cs="Times New Roman"/>
          <w:sz w:val="28"/>
          <w:szCs w:val="28"/>
        </w:rPr>
        <w:t xml:space="preserve"> </w:t>
      </w:r>
      <w:r w:rsidR="002F791C" w:rsidRPr="0085036B">
        <w:rPr>
          <w:rFonts w:ascii="Times New Roman" w:hAnsi="Times New Roman" w:cs="Times New Roman"/>
          <w:sz w:val="28"/>
          <w:szCs w:val="28"/>
        </w:rPr>
        <w:t xml:space="preserve">Екологичните празници и развлечения – образователно пространство за развитие на природонаучни компетенции в предучилищното детство. В </w:t>
      </w:r>
      <w:proofErr w:type="spellStart"/>
      <w:r w:rsidR="002F791C" w:rsidRPr="0085036B">
        <w:rPr>
          <w:rFonts w:ascii="Times New Roman" w:hAnsi="Times New Roman" w:cs="Times New Roman"/>
          <w:sz w:val="28"/>
          <w:szCs w:val="28"/>
        </w:rPr>
        <w:t>сб</w:t>
      </w:r>
      <w:proofErr w:type="spellEnd"/>
      <w:r w:rsidR="002F791C" w:rsidRPr="0085036B">
        <w:rPr>
          <w:rFonts w:ascii="Times New Roman" w:hAnsi="Times New Roman" w:cs="Times New Roman"/>
          <w:sz w:val="28"/>
          <w:szCs w:val="28"/>
        </w:rPr>
        <w:t xml:space="preserve">. Дни на науката 2020. Ред. проф. д-р Петко Ст. Петков, Велико Търново: </w:t>
      </w:r>
      <w:proofErr w:type="spellStart"/>
      <w:r w:rsidR="002F791C">
        <w:rPr>
          <w:rFonts w:ascii="Times New Roman" w:hAnsi="Times New Roman" w:cs="Times New Roman"/>
          <w:sz w:val="28"/>
          <w:szCs w:val="28"/>
        </w:rPr>
        <w:t>Фабер</w:t>
      </w:r>
      <w:proofErr w:type="spellEnd"/>
      <w:r w:rsidR="002F791C">
        <w:rPr>
          <w:rFonts w:ascii="Times New Roman" w:hAnsi="Times New Roman" w:cs="Times New Roman"/>
          <w:sz w:val="28"/>
          <w:szCs w:val="28"/>
        </w:rPr>
        <w:t>, с. 224 – 235, 2021</w:t>
      </w:r>
    </w:p>
    <w:p w:rsidR="009C161D" w:rsidRPr="002F791C" w:rsidRDefault="009C161D" w:rsidP="002F791C">
      <w:pPr>
        <w:spacing w:after="0" w:line="240" w:lineRule="auto"/>
        <w:ind w:firstLine="709"/>
        <w:jc w:val="both"/>
        <w:rPr>
          <w:rStyle w:val="fontstyle01"/>
          <w:sz w:val="28"/>
          <w:szCs w:val="28"/>
        </w:rPr>
      </w:pPr>
      <w:r>
        <w:rPr>
          <w:rStyle w:val="fontstyle01"/>
          <w:sz w:val="28"/>
          <w:szCs w:val="28"/>
          <w:lang w:val="en-US"/>
        </w:rPr>
        <w:t>[</w:t>
      </w:r>
      <w:r>
        <w:rPr>
          <w:rStyle w:val="fontstyle01"/>
          <w:sz w:val="28"/>
          <w:szCs w:val="28"/>
        </w:rPr>
        <w:t>8</w:t>
      </w:r>
      <w:r>
        <w:rPr>
          <w:rStyle w:val="fontstyle01"/>
          <w:sz w:val="28"/>
          <w:szCs w:val="28"/>
          <w:lang w:val="en-US"/>
        </w:rPr>
        <w:t>]</w:t>
      </w:r>
      <w:r w:rsidR="002F791C">
        <w:rPr>
          <w:rStyle w:val="fontstyle01"/>
          <w:sz w:val="28"/>
          <w:szCs w:val="28"/>
        </w:rPr>
        <w:t xml:space="preserve"> </w:t>
      </w:r>
      <w:r w:rsidR="002F791C" w:rsidRPr="0085036B">
        <w:rPr>
          <w:rFonts w:ascii="Times New Roman" w:hAnsi="Times New Roman" w:cs="Times New Roman"/>
          <w:sz w:val="28"/>
          <w:szCs w:val="28"/>
        </w:rPr>
        <w:t xml:space="preserve">ПЕТРОВА, В. Живот и творчество за приоритета на българското предучилищно възпитание. Педагогически алманах, Велико Търново: Университетско издателство „Св. </w:t>
      </w:r>
      <w:r w:rsidR="002F791C">
        <w:rPr>
          <w:rFonts w:ascii="Times New Roman" w:hAnsi="Times New Roman" w:cs="Times New Roman"/>
          <w:sz w:val="28"/>
          <w:szCs w:val="28"/>
        </w:rPr>
        <w:t>с</w:t>
      </w:r>
      <w:r w:rsidR="002F791C" w:rsidRPr="0085036B">
        <w:rPr>
          <w:rFonts w:ascii="Times New Roman" w:hAnsi="Times New Roman" w:cs="Times New Roman"/>
          <w:sz w:val="28"/>
          <w:szCs w:val="28"/>
        </w:rPr>
        <w:t xml:space="preserve">в. Кирил и Методий“, </w:t>
      </w:r>
      <w:proofErr w:type="spellStart"/>
      <w:r w:rsidR="002F791C" w:rsidRPr="0085036B">
        <w:rPr>
          <w:rFonts w:ascii="Times New Roman" w:hAnsi="Times New Roman" w:cs="Times New Roman"/>
          <w:sz w:val="28"/>
          <w:szCs w:val="28"/>
        </w:rPr>
        <w:t>кн</w:t>
      </w:r>
      <w:proofErr w:type="spellEnd"/>
      <w:r w:rsidR="002F791C" w:rsidRPr="0085036B">
        <w:rPr>
          <w:rFonts w:ascii="Times New Roman" w:hAnsi="Times New Roman" w:cs="Times New Roman"/>
          <w:sz w:val="28"/>
          <w:szCs w:val="28"/>
        </w:rPr>
        <w:t>. 2, с.151</w:t>
      </w:r>
      <w:r w:rsidR="002F791C">
        <w:rPr>
          <w:rFonts w:ascii="Times New Roman" w:hAnsi="Times New Roman" w:cs="Times New Roman"/>
          <w:sz w:val="28"/>
          <w:szCs w:val="28"/>
        </w:rPr>
        <w:t xml:space="preserve"> – </w:t>
      </w:r>
      <w:r w:rsidR="002F791C" w:rsidRPr="0085036B">
        <w:rPr>
          <w:rFonts w:ascii="Times New Roman" w:hAnsi="Times New Roman" w:cs="Times New Roman"/>
          <w:sz w:val="28"/>
          <w:szCs w:val="28"/>
        </w:rPr>
        <w:t>160</w:t>
      </w:r>
      <w:r w:rsidR="002F791C">
        <w:rPr>
          <w:rFonts w:ascii="Times New Roman" w:hAnsi="Times New Roman" w:cs="Times New Roman"/>
          <w:sz w:val="28"/>
          <w:szCs w:val="28"/>
        </w:rPr>
        <w:t xml:space="preserve">, 2019.  </w:t>
      </w:r>
    </w:p>
    <w:p w:rsidR="009C161D" w:rsidRPr="002F791C" w:rsidRDefault="009C161D" w:rsidP="002F791C">
      <w:pPr>
        <w:spacing w:after="0" w:line="240" w:lineRule="auto"/>
        <w:ind w:firstLine="709"/>
        <w:jc w:val="both"/>
        <w:rPr>
          <w:rStyle w:val="fontstyle01"/>
          <w:color w:val="auto"/>
          <w:sz w:val="28"/>
          <w:szCs w:val="28"/>
        </w:rPr>
      </w:pPr>
      <w:r>
        <w:rPr>
          <w:rStyle w:val="fontstyle01"/>
          <w:sz w:val="28"/>
          <w:szCs w:val="28"/>
          <w:lang w:val="en-US"/>
        </w:rPr>
        <w:t>[</w:t>
      </w:r>
      <w:r>
        <w:rPr>
          <w:rStyle w:val="fontstyle01"/>
          <w:sz w:val="28"/>
          <w:szCs w:val="28"/>
        </w:rPr>
        <w:t>9</w:t>
      </w:r>
      <w:r>
        <w:rPr>
          <w:rStyle w:val="fontstyle01"/>
          <w:sz w:val="28"/>
          <w:szCs w:val="28"/>
          <w:lang w:val="en-US"/>
        </w:rPr>
        <w:t>]</w:t>
      </w:r>
      <w:r w:rsidR="002F791C">
        <w:rPr>
          <w:rStyle w:val="fontstyle01"/>
          <w:sz w:val="28"/>
          <w:szCs w:val="28"/>
        </w:rPr>
        <w:t xml:space="preserve"> </w:t>
      </w:r>
      <w:r w:rsidR="002F791C">
        <w:rPr>
          <w:rFonts w:ascii="Times New Roman" w:hAnsi="Times New Roman" w:cs="Times New Roman"/>
          <w:sz w:val="28"/>
          <w:szCs w:val="28"/>
        </w:rPr>
        <w:t xml:space="preserve">ДИМОВА, Б. Празниците в детската градина – мост към формиране на граждански и социални компетентности. Образование и технологии, </w:t>
      </w:r>
      <w:r w:rsidR="002F791C">
        <w:rPr>
          <w:rFonts w:ascii="Times New Roman" w:hAnsi="Times New Roman" w:cs="Times New Roman"/>
          <w:sz w:val="28"/>
          <w:szCs w:val="28"/>
          <w:lang w:val="en-US"/>
        </w:rPr>
        <w:t>vol. 16</w:t>
      </w:r>
      <w:proofErr w:type="gramStart"/>
      <w:r w:rsidR="002F791C">
        <w:rPr>
          <w:rFonts w:ascii="Times New Roman" w:hAnsi="Times New Roman" w:cs="Times New Roman"/>
          <w:sz w:val="28"/>
          <w:szCs w:val="28"/>
          <w:lang w:val="en-US"/>
        </w:rPr>
        <w:t xml:space="preserve">, </w:t>
      </w:r>
      <w:r w:rsidR="002F791C">
        <w:rPr>
          <w:rFonts w:ascii="Times New Roman" w:hAnsi="Times New Roman" w:cs="Times New Roman"/>
          <w:sz w:val="28"/>
          <w:szCs w:val="28"/>
        </w:rPr>
        <w:t xml:space="preserve"> с</w:t>
      </w:r>
      <w:proofErr w:type="gramEnd"/>
      <w:r w:rsidR="002F791C">
        <w:rPr>
          <w:rFonts w:ascii="Times New Roman" w:hAnsi="Times New Roman" w:cs="Times New Roman"/>
          <w:sz w:val="28"/>
          <w:szCs w:val="28"/>
        </w:rPr>
        <w:t>. 121 – 124,  2025.</w:t>
      </w:r>
    </w:p>
    <w:p w:rsidR="009C161D" w:rsidRPr="002F791C" w:rsidRDefault="009C161D" w:rsidP="002F791C">
      <w:pPr>
        <w:spacing w:after="0" w:line="240" w:lineRule="auto"/>
        <w:ind w:firstLine="709"/>
        <w:jc w:val="both"/>
        <w:rPr>
          <w:rStyle w:val="fontstyle01"/>
          <w:sz w:val="28"/>
          <w:szCs w:val="28"/>
        </w:rPr>
      </w:pPr>
      <w:r>
        <w:rPr>
          <w:rStyle w:val="fontstyle01"/>
          <w:sz w:val="28"/>
          <w:szCs w:val="28"/>
          <w:lang w:val="en-US"/>
        </w:rPr>
        <w:t>[1</w:t>
      </w:r>
      <w:r>
        <w:rPr>
          <w:rStyle w:val="fontstyle01"/>
          <w:sz w:val="28"/>
          <w:szCs w:val="28"/>
        </w:rPr>
        <w:t>0</w:t>
      </w:r>
      <w:r>
        <w:rPr>
          <w:rStyle w:val="fontstyle01"/>
          <w:sz w:val="28"/>
          <w:szCs w:val="28"/>
          <w:lang w:val="en-US"/>
        </w:rPr>
        <w:t>]</w:t>
      </w:r>
      <w:r w:rsidR="002F791C">
        <w:rPr>
          <w:rStyle w:val="fontstyle01"/>
          <w:sz w:val="28"/>
          <w:szCs w:val="28"/>
        </w:rPr>
        <w:t xml:space="preserve"> </w:t>
      </w:r>
      <w:r w:rsidR="002F791C" w:rsidRPr="007E2EFF">
        <w:rPr>
          <w:rStyle w:val="fontstyle01"/>
          <w:color w:val="auto"/>
          <w:sz w:val="28"/>
          <w:szCs w:val="28"/>
        </w:rPr>
        <w:t>СПИРИДОНОВА, Л. Игра и учене. Концепции и технологии на игрово взаимодействие.</w:t>
      </w:r>
      <w:r w:rsidR="002F791C" w:rsidRPr="007E2EFF">
        <w:rPr>
          <w:rStyle w:val="fontstyle01"/>
          <w:i/>
          <w:color w:val="auto"/>
          <w:sz w:val="28"/>
          <w:szCs w:val="28"/>
        </w:rPr>
        <w:t xml:space="preserve"> </w:t>
      </w:r>
      <w:r w:rsidR="002F791C" w:rsidRPr="007E2EFF">
        <w:rPr>
          <w:rStyle w:val="fontstyle01"/>
          <w:color w:val="auto"/>
          <w:sz w:val="28"/>
          <w:szCs w:val="28"/>
        </w:rPr>
        <w:t xml:space="preserve">София: </w:t>
      </w:r>
      <w:proofErr w:type="spellStart"/>
      <w:r w:rsidR="002F791C" w:rsidRPr="007E2EFF">
        <w:rPr>
          <w:rStyle w:val="fontstyle01"/>
          <w:color w:val="auto"/>
          <w:sz w:val="28"/>
          <w:szCs w:val="28"/>
        </w:rPr>
        <w:t>Унив</w:t>
      </w:r>
      <w:proofErr w:type="spellEnd"/>
      <w:r w:rsidR="002F791C" w:rsidRPr="007E2EFF">
        <w:rPr>
          <w:rStyle w:val="fontstyle01"/>
          <w:color w:val="auto"/>
          <w:sz w:val="28"/>
          <w:szCs w:val="28"/>
        </w:rPr>
        <w:t xml:space="preserve">. издателство „Св. Климент Охридски“. </w:t>
      </w:r>
      <w:r w:rsidR="002F791C">
        <w:rPr>
          <w:rStyle w:val="fontstyle01"/>
          <w:color w:val="auto"/>
          <w:sz w:val="28"/>
          <w:szCs w:val="28"/>
        </w:rPr>
        <w:t>с.</w:t>
      </w:r>
      <w:r w:rsidR="00764E1B">
        <w:rPr>
          <w:rStyle w:val="fontstyle01"/>
          <w:color w:val="auto"/>
          <w:sz w:val="28"/>
          <w:szCs w:val="28"/>
        </w:rPr>
        <w:t xml:space="preserve"> </w:t>
      </w:r>
      <w:r w:rsidR="002F791C">
        <w:rPr>
          <w:rStyle w:val="fontstyle01"/>
          <w:color w:val="auto"/>
          <w:sz w:val="28"/>
          <w:szCs w:val="28"/>
        </w:rPr>
        <w:t>80, 2025.</w:t>
      </w:r>
    </w:p>
    <w:p w:rsidR="009C161D" w:rsidRPr="002F791C" w:rsidRDefault="009C161D" w:rsidP="002F791C">
      <w:pPr>
        <w:spacing w:after="0" w:line="240" w:lineRule="auto"/>
        <w:ind w:firstLine="709"/>
        <w:jc w:val="both"/>
        <w:rPr>
          <w:rStyle w:val="fontstyle01"/>
          <w:sz w:val="28"/>
          <w:szCs w:val="28"/>
        </w:rPr>
      </w:pPr>
      <w:r>
        <w:rPr>
          <w:rStyle w:val="fontstyle01"/>
          <w:sz w:val="28"/>
          <w:szCs w:val="28"/>
          <w:lang w:val="en-US"/>
        </w:rPr>
        <w:t>[1</w:t>
      </w:r>
      <w:r>
        <w:rPr>
          <w:rStyle w:val="fontstyle01"/>
          <w:sz w:val="28"/>
          <w:szCs w:val="28"/>
        </w:rPr>
        <w:t>1</w:t>
      </w:r>
      <w:r>
        <w:rPr>
          <w:rStyle w:val="fontstyle01"/>
          <w:sz w:val="28"/>
          <w:szCs w:val="28"/>
          <w:lang w:val="en-US"/>
        </w:rPr>
        <w:t>]</w:t>
      </w:r>
      <w:r w:rsidR="002F791C">
        <w:rPr>
          <w:rStyle w:val="fontstyle01"/>
          <w:sz w:val="28"/>
          <w:szCs w:val="28"/>
        </w:rPr>
        <w:t xml:space="preserve"> </w:t>
      </w:r>
      <w:r w:rsidR="002F791C" w:rsidRPr="007E2EFF">
        <w:rPr>
          <w:rFonts w:ascii="Times New Roman" w:hAnsi="Times New Roman" w:cs="Times New Roman"/>
          <w:sz w:val="28"/>
          <w:szCs w:val="28"/>
        </w:rPr>
        <w:t>КОНАКЧИЕВА, П. Интегративни функции на играта в обучението по околен свят (изследователски репери в научното наследство на проф. дпн Елка Петрова). Сб. Вечното и непреходното в предучилищното възпитание. Под ред. В. Петрова, Велико Търново: Университетско издателство „Св. св.</w:t>
      </w:r>
      <w:r w:rsidR="002F791C">
        <w:rPr>
          <w:rFonts w:ascii="Times New Roman" w:hAnsi="Times New Roman" w:cs="Times New Roman"/>
          <w:sz w:val="28"/>
          <w:szCs w:val="28"/>
        </w:rPr>
        <w:t xml:space="preserve"> Кирил и Методий“, с. 137 – 160, 2022.</w:t>
      </w:r>
    </w:p>
    <w:p w:rsidR="009C161D" w:rsidRPr="002F791C" w:rsidRDefault="009C161D" w:rsidP="002F791C">
      <w:pPr>
        <w:spacing w:after="0" w:line="240" w:lineRule="auto"/>
        <w:ind w:firstLine="709"/>
        <w:jc w:val="both"/>
        <w:rPr>
          <w:rStyle w:val="fontstyle01"/>
          <w:sz w:val="28"/>
          <w:szCs w:val="28"/>
        </w:rPr>
      </w:pPr>
      <w:r>
        <w:rPr>
          <w:rStyle w:val="fontstyle01"/>
          <w:sz w:val="28"/>
          <w:szCs w:val="28"/>
          <w:lang w:val="en-US"/>
        </w:rPr>
        <w:t>[1</w:t>
      </w:r>
      <w:r>
        <w:rPr>
          <w:rStyle w:val="fontstyle01"/>
          <w:sz w:val="28"/>
          <w:szCs w:val="28"/>
        </w:rPr>
        <w:t>2</w:t>
      </w:r>
      <w:r>
        <w:rPr>
          <w:rStyle w:val="fontstyle01"/>
          <w:sz w:val="28"/>
          <w:szCs w:val="28"/>
          <w:lang w:val="en-US"/>
        </w:rPr>
        <w:t>]</w:t>
      </w:r>
      <w:r w:rsidR="002F791C">
        <w:rPr>
          <w:rStyle w:val="fontstyle01"/>
          <w:sz w:val="28"/>
          <w:szCs w:val="28"/>
        </w:rPr>
        <w:t xml:space="preserve"> </w:t>
      </w:r>
      <w:r w:rsidR="002F791C" w:rsidRPr="007E2EFF">
        <w:rPr>
          <w:rStyle w:val="fontstyle01"/>
          <w:color w:val="auto"/>
          <w:sz w:val="28"/>
          <w:szCs w:val="28"/>
        </w:rPr>
        <w:t xml:space="preserve">ЧУХОВСКА, Д. Субектната активност в педагогическото взаимодействие – условие за развитие на комуникация, реч и език в предучилищна възраст. Педагогически алманах, Велико Търново: Университетско издателство „Св. св. Кирил и Методий“, том 28, бр. 2, с. 211 – </w:t>
      </w:r>
      <w:r w:rsidR="002F791C">
        <w:rPr>
          <w:rStyle w:val="fontstyle01"/>
          <w:color w:val="auto"/>
          <w:sz w:val="28"/>
          <w:szCs w:val="28"/>
        </w:rPr>
        <w:t>216, 2020.</w:t>
      </w:r>
    </w:p>
    <w:p w:rsidR="009C161D" w:rsidRPr="002F791C" w:rsidRDefault="009C161D" w:rsidP="002F791C">
      <w:pPr>
        <w:spacing w:after="0" w:line="240" w:lineRule="auto"/>
        <w:ind w:firstLine="709"/>
        <w:jc w:val="both"/>
        <w:rPr>
          <w:rStyle w:val="fontstyle01"/>
          <w:color w:val="auto"/>
          <w:sz w:val="28"/>
          <w:szCs w:val="28"/>
        </w:rPr>
      </w:pPr>
      <w:r>
        <w:rPr>
          <w:rStyle w:val="fontstyle01"/>
          <w:sz w:val="28"/>
          <w:szCs w:val="28"/>
          <w:lang w:val="en-US"/>
        </w:rPr>
        <w:t>[1</w:t>
      </w:r>
      <w:r>
        <w:rPr>
          <w:rStyle w:val="fontstyle01"/>
          <w:sz w:val="28"/>
          <w:szCs w:val="28"/>
        </w:rPr>
        <w:t>3</w:t>
      </w:r>
      <w:r>
        <w:rPr>
          <w:rStyle w:val="fontstyle01"/>
          <w:sz w:val="28"/>
          <w:szCs w:val="28"/>
          <w:lang w:val="en-US"/>
        </w:rPr>
        <w:t>]</w:t>
      </w:r>
      <w:r w:rsidR="002F791C">
        <w:rPr>
          <w:rStyle w:val="fontstyle01"/>
          <w:sz w:val="28"/>
          <w:szCs w:val="28"/>
        </w:rPr>
        <w:t xml:space="preserve"> </w:t>
      </w:r>
      <w:r w:rsidR="002F791C" w:rsidRPr="007E2EFF">
        <w:rPr>
          <w:rStyle w:val="fontstyle01"/>
          <w:color w:val="auto"/>
          <w:sz w:val="28"/>
          <w:szCs w:val="28"/>
        </w:rPr>
        <w:t xml:space="preserve">СТОЯНОВА, М. Социално-емоционална компетентност при ориентиране в света. София: Авангард </w:t>
      </w:r>
      <w:proofErr w:type="spellStart"/>
      <w:r w:rsidR="002F791C" w:rsidRPr="007E2EFF">
        <w:rPr>
          <w:rStyle w:val="fontstyle01"/>
          <w:color w:val="auto"/>
          <w:sz w:val="28"/>
          <w:szCs w:val="28"/>
        </w:rPr>
        <w:t>принт</w:t>
      </w:r>
      <w:proofErr w:type="spellEnd"/>
      <w:r w:rsidR="002F791C" w:rsidRPr="007E2EFF">
        <w:rPr>
          <w:rStyle w:val="fontstyle01"/>
          <w:color w:val="auto"/>
          <w:sz w:val="28"/>
          <w:szCs w:val="28"/>
        </w:rPr>
        <w:t>.</w:t>
      </w:r>
      <w:r w:rsidR="00764E1B">
        <w:rPr>
          <w:rStyle w:val="fontstyle01"/>
          <w:color w:val="auto"/>
          <w:sz w:val="28"/>
          <w:szCs w:val="28"/>
        </w:rPr>
        <w:t xml:space="preserve"> </w:t>
      </w:r>
      <w:r w:rsidR="002F791C">
        <w:rPr>
          <w:rStyle w:val="fontstyle01"/>
          <w:color w:val="auto"/>
          <w:sz w:val="28"/>
          <w:szCs w:val="28"/>
        </w:rPr>
        <w:t>с.</w:t>
      </w:r>
      <w:r w:rsidR="00764E1B">
        <w:rPr>
          <w:rStyle w:val="fontstyle01"/>
          <w:color w:val="auto"/>
          <w:sz w:val="28"/>
          <w:szCs w:val="28"/>
        </w:rPr>
        <w:t xml:space="preserve"> </w:t>
      </w:r>
      <w:r w:rsidR="002F791C">
        <w:rPr>
          <w:rStyle w:val="fontstyle01"/>
          <w:color w:val="auto"/>
          <w:sz w:val="28"/>
          <w:szCs w:val="28"/>
        </w:rPr>
        <w:t>60, 2026.</w:t>
      </w:r>
    </w:p>
    <w:p w:rsidR="009C161D" w:rsidRPr="002F791C" w:rsidRDefault="009C161D" w:rsidP="002F791C">
      <w:pPr>
        <w:spacing w:after="0" w:line="240" w:lineRule="auto"/>
        <w:ind w:firstLine="709"/>
        <w:jc w:val="both"/>
        <w:rPr>
          <w:rStyle w:val="fontstyle01"/>
          <w:sz w:val="28"/>
          <w:szCs w:val="28"/>
        </w:rPr>
      </w:pPr>
      <w:r>
        <w:rPr>
          <w:rStyle w:val="fontstyle01"/>
          <w:sz w:val="28"/>
          <w:szCs w:val="28"/>
          <w:lang w:val="en-US"/>
        </w:rPr>
        <w:t>[1</w:t>
      </w:r>
      <w:r>
        <w:rPr>
          <w:rStyle w:val="fontstyle01"/>
          <w:sz w:val="28"/>
          <w:szCs w:val="28"/>
        </w:rPr>
        <w:t>4</w:t>
      </w:r>
      <w:r>
        <w:rPr>
          <w:rStyle w:val="fontstyle01"/>
          <w:sz w:val="28"/>
          <w:szCs w:val="28"/>
          <w:lang w:val="en-US"/>
        </w:rPr>
        <w:t>]</w:t>
      </w:r>
      <w:r w:rsidR="002F791C">
        <w:rPr>
          <w:rStyle w:val="fontstyle01"/>
          <w:sz w:val="28"/>
          <w:szCs w:val="28"/>
        </w:rPr>
        <w:t xml:space="preserve"> </w:t>
      </w:r>
      <w:r w:rsidR="002F791C" w:rsidRPr="0085036B">
        <w:rPr>
          <w:rFonts w:ascii="Times New Roman" w:hAnsi="Times New Roman" w:cs="Times New Roman"/>
          <w:sz w:val="28"/>
          <w:szCs w:val="28"/>
        </w:rPr>
        <w:t>ПЕТРОВА, Е. Интегративни функции на играта в педагогическия процес. София: Народна просвета</w:t>
      </w:r>
      <w:r w:rsidR="00764E1B">
        <w:rPr>
          <w:rFonts w:ascii="Times New Roman" w:hAnsi="Times New Roman" w:cs="Times New Roman"/>
          <w:sz w:val="28"/>
          <w:szCs w:val="28"/>
        </w:rPr>
        <w:t>,</w:t>
      </w:r>
      <w:r w:rsidR="002F791C">
        <w:rPr>
          <w:rFonts w:ascii="Times New Roman" w:hAnsi="Times New Roman" w:cs="Times New Roman"/>
          <w:sz w:val="28"/>
          <w:szCs w:val="28"/>
        </w:rPr>
        <w:t xml:space="preserve"> с.136, 1986.</w:t>
      </w:r>
    </w:p>
    <w:p w:rsidR="009C161D" w:rsidRPr="002F791C" w:rsidRDefault="009C161D" w:rsidP="002F791C">
      <w:pPr>
        <w:spacing w:after="0" w:line="240" w:lineRule="auto"/>
        <w:ind w:firstLine="709"/>
        <w:jc w:val="both"/>
        <w:rPr>
          <w:rStyle w:val="fontstyle01"/>
          <w:sz w:val="28"/>
          <w:szCs w:val="28"/>
        </w:rPr>
      </w:pPr>
      <w:r>
        <w:rPr>
          <w:rStyle w:val="fontstyle01"/>
          <w:sz w:val="28"/>
          <w:szCs w:val="28"/>
          <w:lang w:val="en-US"/>
        </w:rPr>
        <w:t>[1</w:t>
      </w:r>
      <w:r>
        <w:rPr>
          <w:rStyle w:val="fontstyle01"/>
          <w:sz w:val="28"/>
          <w:szCs w:val="28"/>
        </w:rPr>
        <w:t>5</w:t>
      </w:r>
      <w:r>
        <w:rPr>
          <w:rStyle w:val="fontstyle01"/>
          <w:sz w:val="28"/>
          <w:szCs w:val="28"/>
          <w:lang w:val="en-US"/>
        </w:rPr>
        <w:t>]</w:t>
      </w:r>
      <w:r w:rsidR="002F791C">
        <w:rPr>
          <w:rStyle w:val="fontstyle01"/>
          <w:sz w:val="28"/>
          <w:szCs w:val="28"/>
        </w:rPr>
        <w:t xml:space="preserve"> </w:t>
      </w:r>
      <w:r w:rsidR="002F791C" w:rsidRPr="006D72E3">
        <w:rPr>
          <w:rFonts w:ascii="Times New Roman" w:hAnsi="Times New Roman" w:cs="Times New Roman"/>
          <w:sz w:val="28"/>
          <w:szCs w:val="28"/>
        </w:rPr>
        <w:t>ГЮРОВ, Д. Педагогическото взаимодействие. Иновационен модел за изграждане на единна социално-педагогическа система „детска градина – училище“. София: УИ „Св. Кл. Охридски“.</w:t>
      </w:r>
      <w:r w:rsidR="002F791C">
        <w:rPr>
          <w:rFonts w:ascii="Times New Roman" w:hAnsi="Times New Roman" w:cs="Times New Roman"/>
          <w:sz w:val="28"/>
          <w:szCs w:val="28"/>
        </w:rPr>
        <w:t xml:space="preserve"> с.178, 2006.</w:t>
      </w:r>
    </w:p>
    <w:p w:rsidR="009C161D" w:rsidRPr="009C161D" w:rsidRDefault="009C161D" w:rsidP="0085036B">
      <w:pPr>
        <w:spacing w:after="0" w:line="360" w:lineRule="auto"/>
        <w:ind w:firstLine="709"/>
        <w:jc w:val="both"/>
        <w:rPr>
          <w:rFonts w:ascii="Times New Roman" w:hAnsi="Times New Roman" w:cs="Times New Roman"/>
          <w:b/>
          <w:sz w:val="28"/>
          <w:szCs w:val="28"/>
        </w:rPr>
      </w:pPr>
    </w:p>
    <w:p w:rsidR="0059493F" w:rsidRPr="0085036B" w:rsidRDefault="00C44C6D" w:rsidP="00803F2D">
      <w:pPr>
        <w:spacing w:after="0" w:line="240" w:lineRule="auto"/>
        <w:ind w:firstLine="709"/>
        <w:jc w:val="both"/>
        <w:rPr>
          <w:rFonts w:ascii="Times New Roman" w:hAnsi="Times New Roman" w:cs="Times New Roman"/>
          <w:b/>
          <w:sz w:val="28"/>
          <w:szCs w:val="28"/>
        </w:rPr>
      </w:pPr>
      <w:r w:rsidRPr="0085036B">
        <w:rPr>
          <w:rFonts w:ascii="Times New Roman" w:hAnsi="Times New Roman" w:cs="Times New Roman"/>
          <w:b/>
          <w:sz w:val="28"/>
          <w:szCs w:val="28"/>
        </w:rPr>
        <w:t>ЛИТЕРАТУРА</w:t>
      </w:r>
      <w:r w:rsidR="0059493F" w:rsidRPr="0085036B">
        <w:rPr>
          <w:rFonts w:ascii="Times New Roman" w:hAnsi="Times New Roman" w:cs="Times New Roman"/>
          <w:b/>
          <w:sz w:val="28"/>
          <w:szCs w:val="28"/>
        </w:rPr>
        <w:t>:</w:t>
      </w:r>
    </w:p>
    <w:p w:rsidR="00A15B7C" w:rsidRDefault="00803F2D" w:rsidP="00803F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1</w:t>
      </w:r>
      <w:r>
        <w:rPr>
          <w:rFonts w:ascii="Times New Roman" w:hAnsi="Times New Roman" w:cs="Times New Roman"/>
          <w:sz w:val="28"/>
          <w:szCs w:val="28"/>
        </w:rPr>
        <w:t>.</w:t>
      </w:r>
      <w:r w:rsidR="000121C8">
        <w:rPr>
          <w:rFonts w:ascii="Times New Roman" w:hAnsi="Times New Roman" w:cs="Times New Roman"/>
          <w:sz w:val="28"/>
          <w:szCs w:val="28"/>
        </w:rPr>
        <w:t xml:space="preserve"> </w:t>
      </w:r>
      <w:r w:rsidRPr="006D72E3">
        <w:rPr>
          <w:rFonts w:ascii="Times New Roman" w:hAnsi="Times New Roman" w:cs="Times New Roman"/>
          <w:sz w:val="28"/>
          <w:szCs w:val="28"/>
        </w:rPr>
        <w:t xml:space="preserve">ГЮРОВ, Д. </w:t>
      </w:r>
      <w:r w:rsidR="006D72E3" w:rsidRPr="006D72E3">
        <w:rPr>
          <w:rFonts w:ascii="Times New Roman" w:hAnsi="Times New Roman" w:cs="Times New Roman"/>
          <w:sz w:val="28"/>
          <w:szCs w:val="28"/>
        </w:rPr>
        <w:t>Педагогическото взаимодействие. Иновационен модел за изграждане на единна социално-педагогическа система „детска градина – училище“. София: УИ „Св. Кл. Охридски“.</w:t>
      </w:r>
      <w:r w:rsidR="000121C8">
        <w:rPr>
          <w:rFonts w:ascii="Times New Roman" w:hAnsi="Times New Roman" w:cs="Times New Roman"/>
          <w:sz w:val="28"/>
          <w:szCs w:val="28"/>
        </w:rPr>
        <w:t xml:space="preserve"> с.178, 2006.</w:t>
      </w:r>
    </w:p>
    <w:p w:rsidR="0094023F" w:rsidRPr="0094023F" w:rsidRDefault="000121C8" w:rsidP="00803F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ДИМОВА, Б. </w:t>
      </w:r>
      <w:r w:rsidR="0094023F">
        <w:rPr>
          <w:rFonts w:ascii="Times New Roman" w:hAnsi="Times New Roman" w:cs="Times New Roman"/>
          <w:sz w:val="28"/>
          <w:szCs w:val="28"/>
        </w:rPr>
        <w:t xml:space="preserve">Празниците в детската градина – мост към формиране на граждански и социални компетентности. Образование и технологии, </w:t>
      </w:r>
      <w:r w:rsidR="0094023F">
        <w:rPr>
          <w:rFonts w:ascii="Times New Roman" w:hAnsi="Times New Roman" w:cs="Times New Roman"/>
          <w:sz w:val="28"/>
          <w:szCs w:val="28"/>
          <w:lang w:val="en-US"/>
        </w:rPr>
        <w:t>vol. 16</w:t>
      </w:r>
      <w:proofErr w:type="gramStart"/>
      <w:r w:rsidR="0094023F">
        <w:rPr>
          <w:rFonts w:ascii="Times New Roman" w:hAnsi="Times New Roman" w:cs="Times New Roman"/>
          <w:sz w:val="28"/>
          <w:szCs w:val="28"/>
          <w:lang w:val="en-US"/>
        </w:rPr>
        <w:t xml:space="preserve">, </w:t>
      </w:r>
      <w:r>
        <w:rPr>
          <w:rFonts w:ascii="Times New Roman" w:hAnsi="Times New Roman" w:cs="Times New Roman"/>
          <w:sz w:val="28"/>
          <w:szCs w:val="28"/>
        </w:rPr>
        <w:t xml:space="preserve"> с</w:t>
      </w:r>
      <w:proofErr w:type="gramEnd"/>
      <w:r>
        <w:rPr>
          <w:rFonts w:ascii="Times New Roman" w:hAnsi="Times New Roman" w:cs="Times New Roman"/>
          <w:sz w:val="28"/>
          <w:szCs w:val="28"/>
        </w:rPr>
        <w:t>. 121 – 124,  2025.</w:t>
      </w:r>
    </w:p>
    <w:p w:rsidR="00CC3C43" w:rsidRPr="00753753" w:rsidRDefault="000121C8" w:rsidP="00803F2D">
      <w:pPr>
        <w:spacing w:after="0" w:line="240" w:lineRule="auto"/>
        <w:ind w:firstLine="709"/>
        <w:jc w:val="both"/>
        <w:rPr>
          <w:rFonts w:ascii="Times New Roman" w:hAnsi="Times New Roman" w:cs="Times New Roman"/>
          <w:color w:val="FF0000"/>
          <w:sz w:val="28"/>
          <w:szCs w:val="28"/>
        </w:rPr>
      </w:pPr>
      <w:r>
        <w:rPr>
          <w:rFonts w:ascii="Times New Roman" w:hAnsi="Times New Roman" w:cs="Times New Roman"/>
          <w:sz w:val="28"/>
          <w:szCs w:val="28"/>
        </w:rPr>
        <w:lastRenderedPageBreak/>
        <w:t xml:space="preserve">3. </w:t>
      </w:r>
      <w:r w:rsidRPr="0085036B">
        <w:rPr>
          <w:rFonts w:ascii="Times New Roman" w:hAnsi="Times New Roman" w:cs="Times New Roman"/>
          <w:sz w:val="28"/>
          <w:szCs w:val="28"/>
        </w:rPr>
        <w:t xml:space="preserve">ДОНЧЕВА, Ю. </w:t>
      </w:r>
      <w:r w:rsidR="00CC3C43" w:rsidRPr="0085036B">
        <w:rPr>
          <w:rFonts w:ascii="Times New Roman" w:hAnsi="Times New Roman" w:cs="Times New Roman"/>
          <w:sz w:val="28"/>
          <w:szCs w:val="28"/>
        </w:rPr>
        <w:t>Консолидиращите функции на българските детски фолклорни игри в предучилищна възраст</w:t>
      </w:r>
      <w:r w:rsidR="00753753" w:rsidRPr="007E2EFF">
        <w:rPr>
          <w:rFonts w:ascii="Times New Roman" w:hAnsi="Times New Roman" w:cs="Times New Roman"/>
          <w:sz w:val="28"/>
          <w:szCs w:val="28"/>
        </w:rPr>
        <w:t>.</w:t>
      </w:r>
      <w:r w:rsidR="00CC3C43" w:rsidRPr="007E2EFF">
        <w:rPr>
          <w:rFonts w:ascii="Times New Roman" w:hAnsi="Times New Roman" w:cs="Times New Roman"/>
          <w:sz w:val="28"/>
          <w:szCs w:val="28"/>
        </w:rPr>
        <w:t xml:space="preserve"> </w:t>
      </w:r>
      <w:r w:rsidR="00753753" w:rsidRPr="007E2EFF">
        <w:rPr>
          <w:rFonts w:ascii="Times New Roman" w:hAnsi="Times New Roman" w:cs="Times New Roman"/>
          <w:sz w:val="28"/>
          <w:szCs w:val="28"/>
        </w:rPr>
        <w:t>Русе: МЕДИАТЕХ</w:t>
      </w:r>
      <w:r w:rsidR="000A6012" w:rsidRPr="007E2EFF">
        <w:rPr>
          <w:rFonts w:ascii="Times New Roman" w:hAnsi="Times New Roman" w:cs="Times New Roman"/>
          <w:sz w:val="28"/>
          <w:szCs w:val="28"/>
        </w:rPr>
        <w:t>.</w:t>
      </w:r>
      <w:r>
        <w:rPr>
          <w:rFonts w:ascii="Times New Roman" w:hAnsi="Times New Roman" w:cs="Times New Roman"/>
          <w:sz w:val="28"/>
          <w:szCs w:val="28"/>
        </w:rPr>
        <w:t xml:space="preserve"> с.</w:t>
      </w:r>
      <w:r w:rsidR="00764E1B">
        <w:rPr>
          <w:rFonts w:ascii="Times New Roman" w:hAnsi="Times New Roman" w:cs="Times New Roman"/>
          <w:sz w:val="28"/>
          <w:szCs w:val="28"/>
        </w:rPr>
        <w:t xml:space="preserve"> </w:t>
      </w:r>
      <w:r>
        <w:rPr>
          <w:rFonts w:ascii="Times New Roman" w:hAnsi="Times New Roman" w:cs="Times New Roman"/>
          <w:sz w:val="28"/>
          <w:szCs w:val="28"/>
        </w:rPr>
        <w:t>39, 2014.</w:t>
      </w:r>
    </w:p>
    <w:p w:rsidR="00CC3C43" w:rsidRPr="0085036B" w:rsidRDefault="000121C8" w:rsidP="00803F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85036B">
        <w:rPr>
          <w:rFonts w:ascii="Times New Roman" w:hAnsi="Times New Roman" w:cs="Times New Roman"/>
          <w:sz w:val="28"/>
          <w:szCs w:val="28"/>
        </w:rPr>
        <w:t>КОНАКЧИЕВА, П.</w:t>
      </w:r>
      <w:r>
        <w:rPr>
          <w:rFonts w:ascii="Times New Roman" w:hAnsi="Times New Roman" w:cs="Times New Roman"/>
          <w:sz w:val="28"/>
          <w:szCs w:val="28"/>
        </w:rPr>
        <w:t xml:space="preserve"> </w:t>
      </w:r>
      <w:r w:rsidR="00CC3C43" w:rsidRPr="0085036B">
        <w:rPr>
          <w:rFonts w:ascii="Times New Roman" w:hAnsi="Times New Roman" w:cs="Times New Roman"/>
          <w:sz w:val="28"/>
          <w:szCs w:val="28"/>
        </w:rPr>
        <w:t xml:space="preserve">Екологичните празници и развлечения – образователно пространство за развитие на природонаучни компетенции в предучилищното детство. В сб. Дни на науката 2020. Ред. проф. д-р Петко Ст. Петков, Велико Търново: </w:t>
      </w:r>
      <w:r>
        <w:rPr>
          <w:rFonts w:ascii="Times New Roman" w:hAnsi="Times New Roman" w:cs="Times New Roman"/>
          <w:sz w:val="28"/>
          <w:szCs w:val="28"/>
        </w:rPr>
        <w:t>Фабер, с. 224 – 235, 2021.</w:t>
      </w:r>
    </w:p>
    <w:p w:rsidR="00577BAE" w:rsidRPr="007E2EFF" w:rsidRDefault="000121C8" w:rsidP="00803F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7E2EFF">
        <w:rPr>
          <w:rFonts w:ascii="Times New Roman" w:hAnsi="Times New Roman" w:cs="Times New Roman"/>
          <w:sz w:val="28"/>
          <w:szCs w:val="28"/>
        </w:rPr>
        <w:t xml:space="preserve">КОНАКЧИЕВА, П. </w:t>
      </w:r>
      <w:r w:rsidR="00577BAE" w:rsidRPr="007E2EFF">
        <w:rPr>
          <w:rFonts w:ascii="Times New Roman" w:hAnsi="Times New Roman" w:cs="Times New Roman"/>
          <w:sz w:val="28"/>
          <w:szCs w:val="28"/>
        </w:rPr>
        <w:t>Интегративни функции на играта в обучението по околен свят (изследователски репери в научното наследство на проф. дпн Елка Петрова). Сб. Вечното и непреходното в предучилищното възпитание. Под ред. В. Петрова, Велико Търново: Университетско издателство „Св. св.</w:t>
      </w:r>
      <w:r>
        <w:rPr>
          <w:rFonts w:ascii="Times New Roman" w:hAnsi="Times New Roman" w:cs="Times New Roman"/>
          <w:sz w:val="28"/>
          <w:szCs w:val="28"/>
        </w:rPr>
        <w:t xml:space="preserve"> Кирил и Методий“, с. 137 – 160, 2022.</w:t>
      </w:r>
    </w:p>
    <w:p w:rsidR="00D12B49" w:rsidRPr="007E2EFF" w:rsidRDefault="000121C8" w:rsidP="00803F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Pr="007E2EFF">
        <w:rPr>
          <w:rFonts w:ascii="Times New Roman" w:hAnsi="Times New Roman" w:cs="Times New Roman"/>
          <w:sz w:val="28"/>
          <w:szCs w:val="28"/>
        </w:rPr>
        <w:t>КОНАКЧИЕВА, П.</w:t>
      </w:r>
      <w:r w:rsidR="00D12B49" w:rsidRPr="007E2EFF">
        <w:rPr>
          <w:rFonts w:ascii="Times New Roman" w:hAnsi="Times New Roman" w:cs="Times New Roman"/>
          <w:sz w:val="28"/>
          <w:szCs w:val="28"/>
        </w:rPr>
        <w:t xml:space="preserve"> Технологията „образователна </w:t>
      </w:r>
      <w:proofErr w:type="spellStart"/>
      <w:r w:rsidR="00D12B49" w:rsidRPr="007E2EFF">
        <w:rPr>
          <w:rFonts w:ascii="Times New Roman" w:hAnsi="Times New Roman" w:cs="Times New Roman"/>
          <w:sz w:val="28"/>
          <w:szCs w:val="28"/>
        </w:rPr>
        <w:t>събитийност</w:t>
      </w:r>
      <w:proofErr w:type="spellEnd"/>
      <w:r w:rsidR="00D12B49" w:rsidRPr="007E2EFF">
        <w:rPr>
          <w:rFonts w:ascii="Times New Roman" w:hAnsi="Times New Roman" w:cs="Times New Roman"/>
          <w:sz w:val="28"/>
          <w:szCs w:val="28"/>
        </w:rPr>
        <w:t>“ в педагогическото взаимодействие „дете – среда“. Сб. Десета международна научна конференция, „Педагогическото образование – традиции и съвременност“, Велико Търново 17 – 18.11.2023 г., Велико Т</w:t>
      </w:r>
      <w:r>
        <w:rPr>
          <w:rFonts w:ascii="Times New Roman" w:hAnsi="Times New Roman" w:cs="Times New Roman"/>
          <w:sz w:val="28"/>
          <w:szCs w:val="28"/>
        </w:rPr>
        <w:t xml:space="preserve">ърново: Ай </w:t>
      </w:r>
      <w:proofErr w:type="spellStart"/>
      <w:r>
        <w:rPr>
          <w:rFonts w:ascii="Times New Roman" w:hAnsi="Times New Roman" w:cs="Times New Roman"/>
          <w:sz w:val="28"/>
          <w:szCs w:val="28"/>
        </w:rPr>
        <w:t>анд</w:t>
      </w:r>
      <w:proofErr w:type="spellEnd"/>
      <w:r>
        <w:rPr>
          <w:rFonts w:ascii="Times New Roman" w:hAnsi="Times New Roman" w:cs="Times New Roman"/>
          <w:sz w:val="28"/>
          <w:szCs w:val="28"/>
        </w:rPr>
        <w:t xml:space="preserve"> Би, с. 288 – 297, 2023.</w:t>
      </w:r>
    </w:p>
    <w:p w:rsidR="00F402E2" w:rsidRPr="007E2EFF" w:rsidRDefault="000121C8" w:rsidP="00803F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Pr="007E2EFF">
        <w:rPr>
          <w:rFonts w:ascii="Times New Roman" w:hAnsi="Times New Roman" w:cs="Times New Roman"/>
          <w:sz w:val="28"/>
          <w:szCs w:val="28"/>
        </w:rPr>
        <w:t xml:space="preserve">КОНАКЧИЕВА, П., Н. СЛАВОВА. </w:t>
      </w:r>
      <w:r w:rsidR="00F402E2" w:rsidRPr="007E2EFF">
        <w:rPr>
          <w:rFonts w:ascii="Times New Roman" w:hAnsi="Times New Roman" w:cs="Times New Roman"/>
          <w:sz w:val="28"/>
          <w:szCs w:val="28"/>
        </w:rPr>
        <w:t xml:space="preserve">Модел за компетентностно насочена образователна интеракция в позитивното пространство на груповите ритуали и традиции. Сб. „Наука. Иновации. Академично менторство“, том 1, Велико Търново: </w:t>
      </w:r>
      <w:proofErr w:type="spellStart"/>
      <w:r w:rsidR="00F402E2" w:rsidRPr="007E2EFF">
        <w:rPr>
          <w:rFonts w:ascii="Times New Roman" w:hAnsi="Times New Roman" w:cs="Times New Roman"/>
          <w:sz w:val="28"/>
          <w:szCs w:val="28"/>
        </w:rPr>
        <w:t>Унив</w:t>
      </w:r>
      <w:proofErr w:type="spellEnd"/>
      <w:r w:rsidR="00F402E2" w:rsidRPr="007E2EFF">
        <w:rPr>
          <w:rFonts w:ascii="Times New Roman" w:hAnsi="Times New Roman" w:cs="Times New Roman"/>
          <w:sz w:val="28"/>
          <w:szCs w:val="28"/>
        </w:rPr>
        <w:t>. издателство „Св. св.</w:t>
      </w:r>
      <w:r>
        <w:rPr>
          <w:rFonts w:ascii="Times New Roman" w:hAnsi="Times New Roman" w:cs="Times New Roman"/>
          <w:sz w:val="28"/>
          <w:szCs w:val="28"/>
        </w:rPr>
        <w:t xml:space="preserve"> Кирил и Методий“, с. 235 – 246, 2025.</w:t>
      </w:r>
    </w:p>
    <w:p w:rsidR="0059493F" w:rsidRPr="00734442" w:rsidRDefault="000121C8" w:rsidP="00803F2D">
      <w:pPr>
        <w:spacing w:after="0" w:line="240" w:lineRule="auto"/>
        <w:ind w:firstLine="709"/>
        <w:jc w:val="both"/>
        <w:rPr>
          <w:rFonts w:ascii="Times New Roman" w:hAnsi="Times New Roman" w:cs="Times New Roman"/>
          <w:color w:val="FF0000"/>
          <w:sz w:val="28"/>
          <w:szCs w:val="28"/>
        </w:rPr>
      </w:pPr>
      <w:r>
        <w:rPr>
          <w:rFonts w:ascii="Times New Roman" w:hAnsi="Times New Roman" w:cs="Times New Roman"/>
          <w:sz w:val="28"/>
          <w:szCs w:val="28"/>
        </w:rPr>
        <w:t xml:space="preserve">8. </w:t>
      </w:r>
      <w:r w:rsidRPr="0085036B">
        <w:rPr>
          <w:rFonts w:ascii="Times New Roman" w:hAnsi="Times New Roman" w:cs="Times New Roman"/>
          <w:sz w:val="28"/>
          <w:szCs w:val="28"/>
        </w:rPr>
        <w:t xml:space="preserve">КРЪСТЕВА, А. </w:t>
      </w:r>
      <w:r w:rsidR="0059493F" w:rsidRPr="0085036B">
        <w:rPr>
          <w:rFonts w:ascii="Times New Roman" w:hAnsi="Times New Roman" w:cs="Times New Roman"/>
          <w:sz w:val="28"/>
          <w:szCs w:val="28"/>
        </w:rPr>
        <w:t>Нравствеността</w:t>
      </w:r>
      <w:r w:rsidR="0076737B">
        <w:rPr>
          <w:rFonts w:ascii="Times New Roman" w:hAnsi="Times New Roman" w:cs="Times New Roman"/>
          <w:sz w:val="28"/>
          <w:szCs w:val="28"/>
        </w:rPr>
        <w:t xml:space="preserve"> – </w:t>
      </w:r>
      <w:r w:rsidR="0059493F" w:rsidRPr="0085036B">
        <w:rPr>
          <w:rFonts w:ascii="Times New Roman" w:hAnsi="Times New Roman" w:cs="Times New Roman"/>
          <w:sz w:val="28"/>
          <w:szCs w:val="28"/>
        </w:rPr>
        <w:t>начин</w:t>
      </w:r>
      <w:r w:rsidR="0076737B">
        <w:rPr>
          <w:rFonts w:ascii="Times New Roman" w:hAnsi="Times New Roman" w:cs="Times New Roman"/>
          <w:sz w:val="28"/>
          <w:szCs w:val="28"/>
        </w:rPr>
        <w:t xml:space="preserve"> </w:t>
      </w:r>
      <w:r w:rsidR="0059493F" w:rsidRPr="0085036B">
        <w:rPr>
          <w:rFonts w:ascii="Times New Roman" w:hAnsi="Times New Roman" w:cs="Times New Roman"/>
          <w:sz w:val="28"/>
          <w:szCs w:val="28"/>
        </w:rPr>
        <w:t xml:space="preserve">на живот.  Педагогически алманах на ВТУ „Св. </w:t>
      </w:r>
      <w:r>
        <w:rPr>
          <w:rFonts w:ascii="Times New Roman" w:hAnsi="Times New Roman" w:cs="Times New Roman"/>
          <w:sz w:val="28"/>
          <w:szCs w:val="28"/>
        </w:rPr>
        <w:t>с</w:t>
      </w:r>
      <w:r w:rsidR="0059493F" w:rsidRPr="0085036B">
        <w:rPr>
          <w:rFonts w:ascii="Times New Roman" w:hAnsi="Times New Roman" w:cs="Times New Roman"/>
          <w:sz w:val="28"/>
          <w:szCs w:val="28"/>
        </w:rPr>
        <w:t>в. Кирил и Методий“, брой 1</w:t>
      </w:r>
      <w:r w:rsidR="00734442">
        <w:rPr>
          <w:rFonts w:ascii="Times New Roman" w:hAnsi="Times New Roman" w:cs="Times New Roman"/>
          <w:sz w:val="28"/>
          <w:szCs w:val="28"/>
        </w:rPr>
        <w:t xml:space="preserve"> – </w:t>
      </w:r>
      <w:r w:rsidR="0059493F" w:rsidRPr="0085036B">
        <w:rPr>
          <w:rFonts w:ascii="Times New Roman" w:hAnsi="Times New Roman" w:cs="Times New Roman"/>
          <w:sz w:val="28"/>
          <w:szCs w:val="28"/>
        </w:rPr>
        <w:t>2</w:t>
      </w:r>
      <w:r w:rsidR="00734442">
        <w:rPr>
          <w:rFonts w:ascii="Times New Roman" w:hAnsi="Times New Roman" w:cs="Times New Roman"/>
          <w:sz w:val="28"/>
          <w:szCs w:val="28"/>
        </w:rPr>
        <w:t xml:space="preserve">, </w:t>
      </w:r>
      <w:r w:rsidRPr="000121C8">
        <w:rPr>
          <w:rFonts w:ascii="Times New Roman" w:hAnsi="Times New Roman" w:cs="Times New Roman"/>
          <w:sz w:val="28"/>
          <w:szCs w:val="28"/>
        </w:rPr>
        <w:t>с.</w:t>
      </w:r>
      <w:r w:rsidR="00764E1B">
        <w:rPr>
          <w:rFonts w:ascii="Times New Roman" w:hAnsi="Times New Roman" w:cs="Times New Roman"/>
          <w:sz w:val="28"/>
          <w:szCs w:val="28"/>
        </w:rPr>
        <w:t xml:space="preserve"> </w:t>
      </w:r>
      <w:r w:rsidRPr="000121C8">
        <w:rPr>
          <w:rFonts w:ascii="Times New Roman" w:hAnsi="Times New Roman" w:cs="Times New Roman"/>
          <w:sz w:val="28"/>
          <w:szCs w:val="28"/>
        </w:rPr>
        <w:t>344, 2003.</w:t>
      </w:r>
    </w:p>
    <w:p w:rsidR="00CA3AC0" w:rsidRPr="007E2EFF" w:rsidRDefault="000121C8" w:rsidP="00803F2D">
      <w:pPr>
        <w:spacing w:after="0" w:line="240" w:lineRule="auto"/>
        <w:ind w:firstLine="709"/>
        <w:jc w:val="both"/>
        <w:rPr>
          <w:rStyle w:val="fontstyle01"/>
          <w:color w:val="auto"/>
          <w:sz w:val="28"/>
          <w:szCs w:val="28"/>
        </w:rPr>
      </w:pPr>
      <w:r>
        <w:rPr>
          <w:rStyle w:val="fontstyle01"/>
          <w:color w:val="auto"/>
          <w:sz w:val="28"/>
          <w:szCs w:val="28"/>
        </w:rPr>
        <w:t xml:space="preserve">9. </w:t>
      </w:r>
      <w:r w:rsidRPr="007E2EFF">
        <w:rPr>
          <w:rStyle w:val="fontstyle01"/>
          <w:color w:val="auto"/>
          <w:sz w:val="28"/>
          <w:szCs w:val="28"/>
        </w:rPr>
        <w:t>МЕРДЖАНОВА, Я.</w:t>
      </w:r>
      <w:r w:rsidR="00CA3AC0" w:rsidRPr="007E2EFF">
        <w:rPr>
          <w:rStyle w:val="fontstyle01"/>
          <w:color w:val="auto"/>
          <w:sz w:val="28"/>
          <w:szCs w:val="28"/>
        </w:rPr>
        <w:t xml:space="preserve"> Образование за уникална идентичност като автентичен културен модел. В </w:t>
      </w:r>
      <w:proofErr w:type="spellStart"/>
      <w:r w:rsidR="00CA3AC0" w:rsidRPr="007E2EFF">
        <w:rPr>
          <w:rStyle w:val="fontstyle01"/>
          <w:color w:val="auto"/>
          <w:sz w:val="28"/>
          <w:szCs w:val="28"/>
        </w:rPr>
        <w:t>сб</w:t>
      </w:r>
      <w:proofErr w:type="spellEnd"/>
      <w:r w:rsidR="00CA3AC0" w:rsidRPr="007E2EFF">
        <w:rPr>
          <w:rStyle w:val="fontstyle01"/>
          <w:color w:val="auto"/>
          <w:sz w:val="28"/>
          <w:szCs w:val="28"/>
        </w:rPr>
        <w:t xml:space="preserve">. „Изкуство, творчество, възпитание. Между четката и перото“, Велико Търново: </w:t>
      </w:r>
      <w:proofErr w:type="spellStart"/>
      <w:r w:rsidR="00CA3AC0" w:rsidRPr="007E2EFF">
        <w:rPr>
          <w:rStyle w:val="fontstyle01"/>
          <w:color w:val="auto"/>
          <w:sz w:val="28"/>
          <w:szCs w:val="28"/>
        </w:rPr>
        <w:t>Фабер</w:t>
      </w:r>
      <w:proofErr w:type="spellEnd"/>
      <w:r w:rsidR="00CA3AC0" w:rsidRPr="007E2EFF">
        <w:rPr>
          <w:rStyle w:val="fontstyle01"/>
          <w:color w:val="auto"/>
          <w:sz w:val="28"/>
          <w:szCs w:val="28"/>
        </w:rPr>
        <w:t xml:space="preserve">, </w:t>
      </w:r>
      <w:r>
        <w:rPr>
          <w:rStyle w:val="fontstyle01"/>
          <w:color w:val="auto"/>
          <w:sz w:val="28"/>
          <w:szCs w:val="28"/>
        </w:rPr>
        <w:t>с. 52 – 65, 2024.</w:t>
      </w:r>
    </w:p>
    <w:p w:rsidR="00CC3C43" w:rsidRPr="0076737B" w:rsidRDefault="000121C8" w:rsidP="00803F2D">
      <w:pPr>
        <w:spacing w:after="0" w:line="240" w:lineRule="auto"/>
        <w:ind w:firstLine="709"/>
        <w:jc w:val="both"/>
        <w:rPr>
          <w:rFonts w:ascii="Times New Roman" w:eastAsia="Times New Roman" w:hAnsi="Times New Roman" w:cs="Times New Roman"/>
          <w:color w:val="002060"/>
          <w:sz w:val="28"/>
          <w:szCs w:val="28"/>
        </w:rPr>
      </w:pPr>
      <w:r>
        <w:rPr>
          <w:rFonts w:ascii="Times New Roman" w:hAnsi="Times New Roman" w:cs="Times New Roman"/>
          <w:sz w:val="28"/>
          <w:szCs w:val="28"/>
        </w:rPr>
        <w:t>10.</w:t>
      </w:r>
      <w:r w:rsidR="009C161D">
        <w:rPr>
          <w:rFonts w:ascii="Times New Roman" w:hAnsi="Times New Roman" w:cs="Times New Roman"/>
          <w:sz w:val="28"/>
          <w:szCs w:val="28"/>
        </w:rPr>
        <w:t xml:space="preserve"> </w:t>
      </w:r>
      <w:r w:rsidRPr="0085036B">
        <w:rPr>
          <w:rFonts w:ascii="Times New Roman" w:hAnsi="Times New Roman" w:cs="Times New Roman"/>
          <w:sz w:val="28"/>
          <w:szCs w:val="28"/>
        </w:rPr>
        <w:t xml:space="preserve">МИЛКОВ, Л. </w:t>
      </w:r>
      <w:r w:rsidR="0059493F" w:rsidRPr="0085036B">
        <w:rPr>
          <w:rFonts w:ascii="Times New Roman" w:hAnsi="Times New Roman" w:cs="Times New Roman"/>
          <w:sz w:val="28"/>
          <w:szCs w:val="28"/>
          <w:lang w:val="en-US"/>
        </w:rPr>
        <w:t>(</w:t>
      </w:r>
      <w:r w:rsidR="0059493F" w:rsidRPr="0085036B">
        <w:rPr>
          <w:rFonts w:ascii="Times New Roman" w:hAnsi="Times New Roman" w:cs="Times New Roman"/>
          <w:sz w:val="28"/>
          <w:szCs w:val="28"/>
        </w:rPr>
        <w:t>2010</w:t>
      </w:r>
      <w:r w:rsidR="0059493F" w:rsidRPr="0085036B">
        <w:rPr>
          <w:rFonts w:ascii="Times New Roman" w:hAnsi="Times New Roman" w:cs="Times New Roman"/>
          <w:sz w:val="28"/>
          <w:szCs w:val="28"/>
          <w:lang w:val="en-US"/>
        </w:rPr>
        <w:t>)</w:t>
      </w:r>
      <w:r w:rsidR="0076737B">
        <w:rPr>
          <w:rFonts w:ascii="Times New Roman" w:hAnsi="Times New Roman" w:cs="Times New Roman"/>
          <w:sz w:val="28"/>
          <w:szCs w:val="28"/>
        </w:rPr>
        <w:t>.</w:t>
      </w:r>
      <w:r w:rsidR="007612AE" w:rsidRPr="0085036B">
        <w:rPr>
          <w:rFonts w:ascii="Times New Roman" w:hAnsi="Times New Roman" w:cs="Times New Roman"/>
          <w:sz w:val="28"/>
          <w:szCs w:val="28"/>
        </w:rPr>
        <w:t xml:space="preserve"> </w:t>
      </w:r>
      <w:r w:rsidR="00E12484" w:rsidRPr="0085036B">
        <w:rPr>
          <w:rFonts w:ascii="Times New Roman" w:hAnsi="Times New Roman" w:cs="Times New Roman"/>
          <w:sz w:val="28"/>
          <w:szCs w:val="28"/>
        </w:rPr>
        <w:t>Изграждане</w:t>
      </w:r>
      <w:r w:rsidR="0059493F" w:rsidRPr="0085036B">
        <w:rPr>
          <w:rFonts w:ascii="Times New Roman" w:hAnsi="Times New Roman" w:cs="Times New Roman"/>
          <w:sz w:val="28"/>
          <w:szCs w:val="28"/>
        </w:rPr>
        <w:t xml:space="preserve"> на конфликтологична култура и компетентност в личността. В: сборник доклади „Иновации в образованието“, ШУ „Епископ Константин Преславски“, Педагогически факултет.</w:t>
      </w:r>
      <w:r w:rsidR="009C161D">
        <w:rPr>
          <w:rFonts w:ascii="Times New Roman" w:eastAsia="Times New Roman" w:hAnsi="Times New Roman" w:cs="Times New Roman"/>
          <w:sz w:val="28"/>
          <w:szCs w:val="28"/>
        </w:rPr>
        <w:t xml:space="preserve">град </w:t>
      </w:r>
      <w:r w:rsidRPr="009C161D">
        <w:rPr>
          <w:rFonts w:ascii="Times New Roman" w:eastAsia="Times New Roman" w:hAnsi="Times New Roman" w:cs="Times New Roman"/>
          <w:sz w:val="28"/>
          <w:szCs w:val="28"/>
        </w:rPr>
        <w:t>Шумен</w:t>
      </w:r>
      <w:r w:rsidR="009C161D" w:rsidRPr="009C161D">
        <w:rPr>
          <w:rFonts w:ascii="Times New Roman" w:eastAsia="Times New Roman" w:hAnsi="Times New Roman" w:cs="Times New Roman"/>
          <w:sz w:val="28"/>
          <w:szCs w:val="28"/>
        </w:rPr>
        <w:t>, с. 358, 2010.</w:t>
      </w:r>
    </w:p>
    <w:p w:rsidR="0059493F" w:rsidRPr="0076737B" w:rsidRDefault="009C161D" w:rsidP="00803F2D">
      <w:pPr>
        <w:spacing w:after="0" w:line="240" w:lineRule="auto"/>
        <w:ind w:firstLine="709"/>
        <w:jc w:val="both"/>
        <w:rPr>
          <w:rFonts w:ascii="Times New Roman" w:eastAsia="Times New Roman" w:hAnsi="Times New Roman" w:cs="Times New Roman"/>
          <w:color w:val="FF0000"/>
          <w:sz w:val="28"/>
          <w:szCs w:val="28"/>
        </w:rPr>
      </w:pPr>
      <w:r>
        <w:rPr>
          <w:rFonts w:ascii="Times New Roman" w:eastAsia="Times New Roman" w:hAnsi="Times New Roman" w:cs="Times New Roman"/>
          <w:sz w:val="28"/>
          <w:szCs w:val="28"/>
        </w:rPr>
        <w:t xml:space="preserve">11. </w:t>
      </w:r>
      <w:r w:rsidRPr="0085036B">
        <w:rPr>
          <w:rFonts w:ascii="Times New Roman" w:eastAsia="Times New Roman" w:hAnsi="Times New Roman" w:cs="Times New Roman"/>
          <w:sz w:val="28"/>
          <w:szCs w:val="28"/>
        </w:rPr>
        <w:t>НАРЕДБА №5</w:t>
      </w:r>
      <w:r w:rsidR="00CC3C43" w:rsidRPr="0085036B">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 xml:space="preserve"> </w:t>
      </w:r>
      <w:r w:rsidR="00CC3C43" w:rsidRPr="0085036B">
        <w:rPr>
          <w:rFonts w:ascii="Times New Roman" w:eastAsia="Times New Roman" w:hAnsi="Times New Roman" w:cs="Times New Roman"/>
          <w:sz w:val="28"/>
          <w:szCs w:val="28"/>
        </w:rPr>
        <w:t>приложение</w:t>
      </w:r>
      <w:r w:rsidR="00CC3C43" w:rsidRPr="0085036B">
        <w:rPr>
          <w:rFonts w:ascii="Times New Roman" w:eastAsia="Times New Roman" w:hAnsi="Times New Roman" w:cs="Times New Roman"/>
          <w:spacing w:val="-3"/>
          <w:sz w:val="28"/>
          <w:szCs w:val="28"/>
        </w:rPr>
        <w:t xml:space="preserve"> </w:t>
      </w:r>
      <w:r w:rsidR="00CC3C43" w:rsidRPr="0085036B">
        <w:rPr>
          <w:rFonts w:ascii="Times New Roman" w:eastAsia="Times New Roman" w:hAnsi="Times New Roman" w:cs="Times New Roman"/>
          <w:sz w:val="28"/>
          <w:szCs w:val="28"/>
        </w:rPr>
        <w:t>№</w:t>
      </w:r>
      <w:r w:rsidR="0076737B">
        <w:rPr>
          <w:rFonts w:ascii="Times New Roman" w:eastAsia="Times New Roman" w:hAnsi="Times New Roman" w:cs="Times New Roman"/>
          <w:sz w:val="28"/>
          <w:szCs w:val="28"/>
        </w:rPr>
        <w:t xml:space="preserve"> </w:t>
      </w:r>
      <w:r w:rsidR="00CC3C43" w:rsidRPr="0085036B">
        <w:rPr>
          <w:rFonts w:ascii="Times New Roman" w:eastAsia="Times New Roman" w:hAnsi="Times New Roman" w:cs="Times New Roman"/>
          <w:sz w:val="28"/>
          <w:szCs w:val="28"/>
        </w:rPr>
        <w:t>3,</w:t>
      </w:r>
      <w:r w:rsidR="00CC3C43" w:rsidRPr="0085036B">
        <w:rPr>
          <w:rFonts w:ascii="Times New Roman" w:eastAsia="Times New Roman" w:hAnsi="Times New Roman" w:cs="Times New Roman"/>
          <w:spacing w:val="-1"/>
          <w:sz w:val="28"/>
          <w:szCs w:val="28"/>
        </w:rPr>
        <w:t xml:space="preserve"> </w:t>
      </w:r>
      <w:r w:rsidR="00CC3C43" w:rsidRPr="0085036B">
        <w:rPr>
          <w:rFonts w:ascii="Times New Roman" w:eastAsia="Times New Roman" w:hAnsi="Times New Roman" w:cs="Times New Roman"/>
          <w:sz w:val="28"/>
          <w:szCs w:val="28"/>
        </w:rPr>
        <w:t>чл.</w:t>
      </w:r>
      <w:r w:rsidR="0076737B">
        <w:rPr>
          <w:rFonts w:ascii="Times New Roman" w:eastAsia="Times New Roman" w:hAnsi="Times New Roman" w:cs="Times New Roman"/>
          <w:sz w:val="28"/>
          <w:szCs w:val="28"/>
        </w:rPr>
        <w:t xml:space="preserve"> </w:t>
      </w:r>
      <w:r w:rsidR="00CC3C43" w:rsidRPr="0085036B">
        <w:rPr>
          <w:rFonts w:ascii="Times New Roman" w:eastAsia="Times New Roman" w:hAnsi="Times New Roman" w:cs="Times New Roman"/>
          <w:sz w:val="28"/>
          <w:szCs w:val="28"/>
        </w:rPr>
        <w:t>28,</w:t>
      </w:r>
      <w:r w:rsidR="00CC3C43" w:rsidRPr="0085036B">
        <w:rPr>
          <w:rFonts w:ascii="Times New Roman" w:eastAsia="Times New Roman" w:hAnsi="Times New Roman" w:cs="Times New Roman"/>
          <w:spacing w:val="-1"/>
          <w:sz w:val="28"/>
          <w:szCs w:val="28"/>
        </w:rPr>
        <w:t xml:space="preserve"> </w:t>
      </w:r>
      <w:r w:rsidR="00CC3C43" w:rsidRPr="0085036B">
        <w:rPr>
          <w:rFonts w:ascii="Times New Roman" w:eastAsia="Times New Roman" w:hAnsi="Times New Roman" w:cs="Times New Roman"/>
          <w:sz w:val="28"/>
          <w:szCs w:val="28"/>
        </w:rPr>
        <w:t>ал.</w:t>
      </w:r>
      <w:r w:rsidR="0076737B">
        <w:rPr>
          <w:rFonts w:ascii="Times New Roman" w:eastAsia="Times New Roman" w:hAnsi="Times New Roman" w:cs="Times New Roman"/>
          <w:sz w:val="28"/>
          <w:szCs w:val="28"/>
        </w:rPr>
        <w:t xml:space="preserve"> </w:t>
      </w:r>
      <w:r w:rsidR="00CC3C43" w:rsidRPr="0085036B">
        <w:rPr>
          <w:rFonts w:ascii="Times New Roman" w:eastAsia="Times New Roman" w:hAnsi="Times New Roman" w:cs="Times New Roman"/>
          <w:sz w:val="28"/>
          <w:szCs w:val="28"/>
        </w:rPr>
        <w:t>2,</w:t>
      </w:r>
      <w:r w:rsidR="00CC3C43" w:rsidRPr="0085036B">
        <w:rPr>
          <w:rFonts w:ascii="Times New Roman" w:eastAsia="Times New Roman" w:hAnsi="Times New Roman" w:cs="Times New Roman"/>
          <w:spacing w:val="-1"/>
          <w:sz w:val="28"/>
          <w:szCs w:val="28"/>
        </w:rPr>
        <w:t xml:space="preserve"> </w:t>
      </w:r>
      <w:r w:rsidR="00CC3C43" w:rsidRPr="0085036B">
        <w:rPr>
          <w:rFonts w:ascii="Times New Roman" w:eastAsia="Times New Roman" w:hAnsi="Times New Roman" w:cs="Times New Roman"/>
          <w:sz w:val="28"/>
          <w:szCs w:val="28"/>
        </w:rPr>
        <w:t>т.</w:t>
      </w:r>
      <w:r w:rsidR="0076737B">
        <w:rPr>
          <w:rFonts w:ascii="Times New Roman" w:eastAsia="Times New Roman" w:hAnsi="Times New Roman" w:cs="Times New Roman"/>
          <w:sz w:val="28"/>
          <w:szCs w:val="28"/>
        </w:rPr>
        <w:t xml:space="preserve"> </w:t>
      </w:r>
      <w:r w:rsidR="00CC3C43" w:rsidRPr="0085036B">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Pr="009C161D">
        <w:rPr>
          <w:rFonts w:ascii="Times New Roman" w:eastAsia="Times New Roman" w:hAnsi="Times New Roman" w:cs="Times New Roman"/>
          <w:sz w:val="28"/>
          <w:szCs w:val="28"/>
        </w:rPr>
        <w:t xml:space="preserve"> </w:t>
      </w:r>
      <w:r w:rsidRPr="0085036B">
        <w:rPr>
          <w:rFonts w:ascii="Times New Roman" w:eastAsia="Times New Roman" w:hAnsi="Times New Roman" w:cs="Times New Roman"/>
          <w:sz w:val="28"/>
          <w:szCs w:val="28"/>
        </w:rPr>
        <w:t>2016</w:t>
      </w:r>
    </w:p>
    <w:p w:rsidR="0031385B" w:rsidRPr="0085036B" w:rsidRDefault="009C161D" w:rsidP="00803F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Pr="0085036B">
        <w:rPr>
          <w:rFonts w:ascii="Times New Roman" w:hAnsi="Times New Roman" w:cs="Times New Roman"/>
          <w:sz w:val="28"/>
          <w:szCs w:val="28"/>
        </w:rPr>
        <w:t xml:space="preserve">ПЕТРОВА, В. </w:t>
      </w:r>
      <w:r w:rsidR="0031385B" w:rsidRPr="0085036B">
        <w:rPr>
          <w:rFonts w:ascii="Times New Roman" w:hAnsi="Times New Roman" w:cs="Times New Roman"/>
          <w:sz w:val="28"/>
          <w:szCs w:val="28"/>
        </w:rPr>
        <w:t xml:space="preserve">Живот и творчество за приоритета на българското предучилищно възпитание. Педагогически алманах, Велико Търново: Университетско издателство „Св. </w:t>
      </w:r>
      <w:r>
        <w:rPr>
          <w:rFonts w:ascii="Times New Roman" w:hAnsi="Times New Roman" w:cs="Times New Roman"/>
          <w:sz w:val="28"/>
          <w:szCs w:val="28"/>
        </w:rPr>
        <w:t>с</w:t>
      </w:r>
      <w:r w:rsidR="0031385B" w:rsidRPr="0085036B">
        <w:rPr>
          <w:rFonts w:ascii="Times New Roman" w:hAnsi="Times New Roman" w:cs="Times New Roman"/>
          <w:sz w:val="28"/>
          <w:szCs w:val="28"/>
        </w:rPr>
        <w:t xml:space="preserve">в. Кирил и Методий“, </w:t>
      </w:r>
      <w:proofErr w:type="spellStart"/>
      <w:r w:rsidR="0031385B" w:rsidRPr="0085036B">
        <w:rPr>
          <w:rFonts w:ascii="Times New Roman" w:hAnsi="Times New Roman" w:cs="Times New Roman"/>
          <w:sz w:val="28"/>
          <w:szCs w:val="28"/>
        </w:rPr>
        <w:t>кн</w:t>
      </w:r>
      <w:proofErr w:type="spellEnd"/>
      <w:r w:rsidR="0031385B" w:rsidRPr="0085036B">
        <w:rPr>
          <w:rFonts w:ascii="Times New Roman" w:hAnsi="Times New Roman" w:cs="Times New Roman"/>
          <w:sz w:val="28"/>
          <w:szCs w:val="28"/>
        </w:rPr>
        <w:t>. 2, с.</w:t>
      </w:r>
      <w:r w:rsidR="00764E1B">
        <w:rPr>
          <w:rFonts w:ascii="Times New Roman" w:hAnsi="Times New Roman" w:cs="Times New Roman"/>
          <w:sz w:val="28"/>
          <w:szCs w:val="28"/>
        </w:rPr>
        <w:t xml:space="preserve"> </w:t>
      </w:r>
      <w:r w:rsidR="0031385B" w:rsidRPr="0085036B">
        <w:rPr>
          <w:rFonts w:ascii="Times New Roman" w:hAnsi="Times New Roman" w:cs="Times New Roman"/>
          <w:sz w:val="28"/>
          <w:szCs w:val="28"/>
        </w:rPr>
        <w:t>151</w:t>
      </w:r>
      <w:r w:rsidR="0076737B">
        <w:rPr>
          <w:rFonts w:ascii="Times New Roman" w:hAnsi="Times New Roman" w:cs="Times New Roman"/>
          <w:sz w:val="28"/>
          <w:szCs w:val="28"/>
        </w:rPr>
        <w:t xml:space="preserve"> – </w:t>
      </w:r>
      <w:r w:rsidR="0031385B" w:rsidRPr="0085036B">
        <w:rPr>
          <w:rFonts w:ascii="Times New Roman" w:hAnsi="Times New Roman" w:cs="Times New Roman"/>
          <w:sz w:val="28"/>
          <w:szCs w:val="28"/>
        </w:rPr>
        <w:t>160</w:t>
      </w:r>
      <w:r>
        <w:rPr>
          <w:rFonts w:ascii="Times New Roman" w:hAnsi="Times New Roman" w:cs="Times New Roman"/>
          <w:sz w:val="28"/>
          <w:szCs w:val="28"/>
        </w:rPr>
        <w:t>, 2019.</w:t>
      </w:r>
      <w:r w:rsidR="0076737B">
        <w:rPr>
          <w:rFonts w:ascii="Times New Roman" w:hAnsi="Times New Roman" w:cs="Times New Roman"/>
          <w:sz w:val="28"/>
          <w:szCs w:val="28"/>
        </w:rPr>
        <w:t xml:space="preserve">  </w:t>
      </w:r>
    </w:p>
    <w:p w:rsidR="007F2A45" w:rsidRPr="0085036B" w:rsidRDefault="009C161D" w:rsidP="00803F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Pr="0085036B">
        <w:rPr>
          <w:rFonts w:ascii="Times New Roman" w:hAnsi="Times New Roman" w:cs="Times New Roman"/>
          <w:sz w:val="28"/>
          <w:szCs w:val="28"/>
        </w:rPr>
        <w:t>ПЕТРОВА, Е</w:t>
      </w:r>
      <w:r w:rsidR="007F2A45" w:rsidRPr="0085036B">
        <w:rPr>
          <w:rFonts w:ascii="Times New Roman" w:hAnsi="Times New Roman" w:cs="Times New Roman"/>
          <w:sz w:val="28"/>
          <w:szCs w:val="28"/>
        </w:rPr>
        <w:t>. Интегративни функции на играта в педагогическия процес. София: Народна просвета</w:t>
      </w:r>
      <w:r w:rsidR="0076737B">
        <w:rPr>
          <w:rFonts w:ascii="Times New Roman" w:hAnsi="Times New Roman" w:cs="Times New Roman"/>
          <w:sz w:val="28"/>
          <w:szCs w:val="28"/>
        </w:rPr>
        <w:t>.</w:t>
      </w:r>
      <w:r>
        <w:rPr>
          <w:rFonts w:ascii="Times New Roman" w:hAnsi="Times New Roman" w:cs="Times New Roman"/>
          <w:sz w:val="28"/>
          <w:szCs w:val="28"/>
        </w:rPr>
        <w:t xml:space="preserve"> с.136, 1986.</w:t>
      </w:r>
    </w:p>
    <w:p w:rsidR="008A2043" w:rsidRPr="007E2EFF" w:rsidRDefault="009C161D" w:rsidP="00803F2D">
      <w:pPr>
        <w:spacing w:after="0" w:line="240" w:lineRule="auto"/>
        <w:ind w:firstLine="709"/>
        <w:jc w:val="both"/>
        <w:rPr>
          <w:rStyle w:val="fontstyle01"/>
          <w:color w:val="auto"/>
          <w:sz w:val="28"/>
          <w:szCs w:val="28"/>
        </w:rPr>
      </w:pPr>
      <w:r>
        <w:rPr>
          <w:rStyle w:val="fontstyle01"/>
          <w:color w:val="auto"/>
          <w:sz w:val="28"/>
          <w:szCs w:val="28"/>
        </w:rPr>
        <w:t xml:space="preserve">14. </w:t>
      </w:r>
      <w:r w:rsidRPr="007E2EFF">
        <w:rPr>
          <w:rStyle w:val="fontstyle01"/>
          <w:color w:val="auto"/>
          <w:sz w:val="28"/>
          <w:szCs w:val="28"/>
        </w:rPr>
        <w:t>СПИРИДОНОВА, Л.</w:t>
      </w:r>
      <w:r w:rsidR="008A2043" w:rsidRPr="007E2EFF">
        <w:rPr>
          <w:rStyle w:val="fontstyle01"/>
          <w:color w:val="auto"/>
          <w:sz w:val="28"/>
          <w:szCs w:val="28"/>
        </w:rPr>
        <w:t xml:space="preserve"> Игра и учене. Концепции и технологии на игрово взаимодействие.</w:t>
      </w:r>
      <w:r w:rsidR="008A2043" w:rsidRPr="007E2EFF">
        <w:rPr>
          <w:rStyle w:val="fontstyle01"/>
          <w:i/>
          <w:color w:val="auto"/>
          <w:sz w:val="28"/>
          <w:szCs w:val="28"/>
        </w:rPr>
        <w:t xml:space="preserve"> </w:t>
      </w:r>
      <w:r w:rsidR="008A2043" w:rsidRPr="007E2EFF">
        <w:rPr>
          <w:rStyle w:val="fontstyle01"/>
          <w:color w:val="auto"/>
          <w:sz w:val="28"/>
          <w:szCs w:val="28"/>
        </w:rPr>
        <w:t xml:space="preserve">София: </w:t>
      </w:r>
      <w:proofErr w:type="spellStart"/>
      <w:r w:rsidR="008A2043" w:rsidRPr="007E2EFF">
        <w:rPr>
          <w:rStyle w:val="fontstyle01"/>
          <w:color w:val="auto"/>
          <w:sz w:val="28"/>
          <w:szCs w:val="28"/>
        </w:rPr>
        <w:t>Унив</w:t>
      </w:r>
      <w:proofErr w:type="spellEnd"/>
      <w:r w:rsidR="008A2043" w:rsidRPr="007E2EFF">
        <w:rPr>
          <w:rStyle w:val="fontstyle01"/>
          <w:color w:val="auto"/>
          <w:sz w:val="28"/>
          <w:szCs w:val="28"/>
        </w:rPr>
        <w:t xml:space="preserve">. издателство „Св. Климент Охридски“. </w:t>
      </w:r>
      <w:r>
        <w:rPr>
          <w:rStyle w:val="fontstyle01"/>
          <w:color w:val="auto"/>
          <w:sz w:val="28"/>
          <w:szCs w:val="28"/>
        </w:rPr>
        <w:t>с.</w:t>
      </w:r>
      <w:r w:rsidR="00764E1B">
        <w:rPr>
          <w:rStyle w:val="fontstyle01"/>
          <w:color w:val="auto"/>
          <w:sz w:val="28"/>
          <w:szCs w:val="28"/>
        </w:rPr>
        <w:t xml:space="preserve"> </w:t>
      </w:r>
      <w:r>
        <w:rPr>
          <w:rStyle w:val="fontstyle01"/>
          <w:color w:val="auto"/>
          <w:sz w:val="28"/>
          <w:szCs w:val="28"/>
        </w:rPr>
        <w:t>80, 2025.</w:t>
      </w:r>
    </w:p>
    <w:p w:rsidR="00D32C9E" w:rsidRPr="007E2EFF" w:rsidRDefault="009C161D" w:rsidP="00803F2D">
      <w:pPr>
        <w:spacing w:after="0" w:line="240" w:lineRule="auto"/>
        <w:ind w:firstLine="709"/>
        <w:jc w:val="both"/>
        <w:rPr>
          <w:rStyle w:val="fontstyle01"/>
          <w:color w:val="auto"/>
          <w:sz w:val="28"/>
          <w:szCs w:val="28"/>
        </w:rPr>
      </w:pPr>
      <w:r>
        <w:rPr>
          <w:rStyle w:val="fontstyle01"/>
          <w:color w:val="auto"/>
          <w:sz w:val="28"/>
          <w:szCs w:val="28"/>
        </w:rPr>
        <w:t xml:space="preserve">15. </w:t>
      </w:r>
      <w:r w:rsidRPr="007E2EFF">
        <w:rPr>
          <w:rStyle w:val="fontstyle01"/>
          <w:color w:val="auto"/>
          <w:sz w:val="28"/>
          <w:szCs w:val="28"/>
        </w:rPr>
        <w:t xml:space="preserve">СТОЯНОВА, М. </w:t>
      </w:r>
      <w:r w:rsidR="00D32C9E" w:rsidRPr="007E2EFF">
        <w:rPr>
          <w:rStyle w:val="fontstyle01"/>
          <w:color w:val="auto"/>
          <w:sz w:val="28"/>
          <w:szCs w:val="28"/>
        </w:rPr>
        <w:t xml:space="preserve">Социално-емоционална компетентност при ориентиране в света. София: Авангард </w:t>
      </w:r>
      <w:proofErr w:type="spellStart"/>
      <w:r w:rsidR="00D32C9E" w:rsidRPr="007E2EFF">
        <w:rPr>
          <w:rStyle w:val="fontstyle01"/>
          <w:color w:val="auto"/>
          <w:sz w:val="28"/>
          <w:szCs w:val="28"/>
        </w:rPr>
        <w:t>принт</w:t>
      </w:r>
      <w:proofErr w:type="spellEnd"/>
      <w:r w:rsidR="00D32C9E" w:rsidRPr="007E2EFF">
        <w:rPr>
          <w:rStyle w:val="fontstyle01"/>
          <w:color w:val="auto"/>
          <w:sz w:val="28"/>
          <w:szCs w:val="28"/>
        </w:rPr>
        <w:t>.</w:t>
      </w:r>
      <w:r w:rsidR="00764E1B">
        <w:rPr>
          <w:rStyle w:val="fontstyle01"/>
          <w:color w:val="auto"/>
          <w:sz w:val="28"/>
          <w:szCs w:val="28"/>
        </w:rPr>
        <w:t xml:space="preserve"> </w:t>
      </w:r>
      <w:r>
        <w:rPr>
          <w:rStyle w:val="fontstyle01"/>
          <w:color w:val="auto"/>
          <w:sz w:val="28"/>
          <w:szCs w:val="28"/>
        </w:rPr>
        <w:t>с.</w:t>
      </w:r>
      <w:r w:rsidR="00764E1B">
        <w:rPr>
          <w:rStyle w:val="fontstyle01"/>
          <w:color w:val="auto"/>
          <w:sz w:val="28"/>
          <w:szCs w:val="28"/>
        </w:rPr>
        <w:t xml:space="preserve"> </w:t>
      </w:r>
      <w:r>
        <w:rPr>
          <w:rStyle w:val="fontstyle01"/>
          <w:color w:val="auto"/>
          <w:sz w:val="28"/>
          <w:szCs w:val="28"/>
        </w:rPr>
        <w:t>60, 2026.</w:t>
      </w:r>
    </w:p>
    <w:p w:rsidR="00675D2C" w:rsidRPr="007E2EFF" w:rsidRDefault="009C161D" w:rsidP="00803F2D">
      <w:pPr>
        <w:spacing w:after="0" w:line="240" w:lineRule="auto"/>
        <w:ind w:firstLine="709"/>
        <w:jc w:val="both"/>
        <w:rPr>
          <w:rStyle w:val="fontstyle01"/>
          <w:color w:val="auto"/>
          <w:sz w:val="28"/>
          <w:szCs w:val="28"/>
        </w:rPr>
      </w:pPr>
      <w:r>
        <w:rPr>
          <w:rStyle w:val="fontstyle01"/>
          <w:color w:val="auto"/>
          <w:sz w:val="28"/>
          <w:szCs w:val="28"/>
        </w:rPr>
        <w:t xml:space="preserve">16. </w:t>
      </w:r>
      <w:r w:rsidRPr="007E2EFF">
        <w:rPr>
          <w:rStyle w:val="fontstyle01"/>
          <w:color w:val="auto"/>
          <w:sz w:val="28"/>
          <w:szCs w:val="28"/>
        </w:rPr>
        <w:t xml:space="preserve">ЧУХОВСКА, Д. </w:t>
      </w:r>
      <w:r w:rsidR="00675D2C" w:rsidRPr="007E2EFF">
        <w:rPr>
          <w:rStyle w:val="fontstyle01"/>
          <w:color w:val="auto"/>
          <w:sz w:val="28"/>
          <w:szCs w:val="28"/>
        </w:rPr>
        <w:t xml:space="preserve">Субектната активност в педагогическото взаимодействие – условие за развитие на комуникация, реч и език в предучилищна възраст. Педагогически алманах, Велико Търново: </w:t>
      </w:r>
      <w:r w:rsidR="00675D2C" w:rsidRPr="007E2EFF">
        <w:rPr>
          <w:rStyle w:val="fontstyle01"/>
          <w:color w:val="auto"/>
          <w:sz w:val="28"/>
          <w:szCs w:val="28"/>
        </w:rPr>
        <w:lastRenderedPageBreak/>
        <w:t xml:space="preserve">Университетско издателство „Св. св. Кирил и Методий“, том 28, бр. 2, с. 211 – </w:t>
      </w:r>
      <w:r>
        <w:rPr>
          <w:rStyle w:val="fontstyle01"/>
          <w:color w:val="auto"/>
          <w:sz w:val="28"/>
          <w:szCs w:val="28"/>
        </w:rPr>
        <w:t>216, 2020.</w:t>
      </w:r>
    </w:p>
    <w:p w:rsidR="007F2A45" w:rsidRDefault="007F2A45" w:rsidP="00803F2D">
      <w:pPr>
        <w:spacing w:after="0" w:line="240" w:lineRule="auto"/>
        <w:ind w:firstLine="709"/>
        <w:jc w:val="both"/>
        <w:rPr>
          <w:rFonts w:ascii="Times New Roman" w:hAnsi="Times New Roman" w:cs="Times New Roman"/>
          <w:sz w:val="28"/>
          <w:szCs w:val="28"/>
        </w:rPr>
      </w:pPr>
    </w:p>
    <w:p w:rsidR="006F480C" w:rsidRDefault="006F480C" w:rsidP="006F480C">
      <w:pPr>
        <w:spacing w:after="0" w:line="240" w:lineRule="auto"/>
        <w:jc w:val="both"/>
        <w:rPr>
          <w:rFonts w:ascii="Times New Roman" w:hAnsi="Times New Roman" w:cs="Times New Roman"/>
          <w:i/>
          <w:sz w:val="24"/>
          <w:szCs w:val="28"/>
        </w:rPr>
      </w:pPr>
    </w:p>
    <w:p w:rsidR="006F480C" w:rsidRPr="00260F18" w:rsidRDefault="006F480C" w:rsidP="006F480C">
      <w:pPr>
        <w:spacing w:after="0" w:line="240" w:lineRule="auto"/>
        <w:jc w:val="both"/>
        <w:rPr>
          <w:rFonts w:ascii="Times New Roman" w:hAnsi="Times New Roman" w:cs="Times New Roman"/>
          <w:i/>
          <w:sz w:val="24"/>
          <w:szCs w:val="28"/>
        </w:rPr>
      </w:pPr>
      <w:r>
        <w:rPr>
          <w:rFonts w:ascii="Times New Roman" w:hAnsi="Times New Roman" w:cs="Times New Roman"/>
          <w:i/>
          <w:sz w:val="24"/>
          <w:szCs w:val="28"/>
        </w:rPr>
        <w:t xml:space="preserve">            </w:t>
      </w:r>
      <w:r w:rsidRPr="00260F18">
        <w:rPr>
          <w:rFonts w:ascii="Times New Roman" w:hAnsi="Times New Roman" w:cs="Times New Roman"/>
          <w:i/>
          <w:sz w:val="24"/>
          <w:szCs w:val="28"/>
        </w:rPr>
        <w:t>Радостина Огнянова Алавацкая</w:t>
      </w:r>
    </w:p>
    <w:p w:rsidR="006F480C" w:rsidRPr="00260F18" w:rsidRDefault="006F480C" w:rsidP="006F480C">
      <w:pPr>
        <w:spacing w:after="0" w:line="240" w:lineRule="auto"/>
        <w:jc w:val="both"/>
        <w:rPr>
          <w:rFonts w:ascii="Times New Roman" w:hAnsi="Times New Roman" w:cs="Times New Roman"/>
          <w:i/>
          <w:sz w:val="24"/>
          <w:szCs w:val="28"/>
        </w:rPr>
      </w:pPr>
      <w:r>
        <w:rPr>
          <w:rFonts w:ascii="Times New Roman" w:hAnsi="Times New Roman" w:cs="Times New Roman"/>
          <w:i/>
          <w:sz w:val="24"/>
          <w:szCs w:val="28"/>
        </w:rPr>
        <w:t xml:space="preserve"> </w:t>
      </w:r>
      <w:r>
        <w:rPr>
          <w:rFonts w:ascii="Times New Roman" w:hAnsi="Times New Roman" w:cs="Times New Roman"/>
          <w:i/>
          <w:sz w:val="24"/>
          <w:szCs w:val="28"/>
        </w:rPr>
        <w:tab/>
      </w:r>
      <w:r w:rsidRPr="00260F18">
        <w:rPr>
          <w:rFonts w:ascii="Times New Roman" w:hAnsi="Times New Roman" w:cs="Times New Roman"/>
          <w:i/>
          <w:sz w:val="24"/>
          <w:szCs w:val="28"/>
        </w:rPr>
        <w:t>Докторант във ВТУ „Св. Св. Кирил и Методий“</w:t>
      </w:r>
    </w:p>
    <w:p w:rsidR="006F480C" w:rsidRPr="00260F18" w:rsidRDefault="006F480C" w:rsidP="006F480C">
      <w:pPr>
        <w:spacing w:after="0" w:line="240" w:lineRule="auto"/>
        <w:ind w:firstLine="708"/>
        <w:jc w:val="both"/>
        <w:rPr>
          <w:rFonts w:ascii="Times New Roman" w:hAnsi="Times New Roman" w:cs="Times New Roman"/>
          <w:i/>
          <w:sz w:val="24"/>
          <w:szCs w:val="28"/>
        </w:rPr>
      </w:pPr>
      <w:r w:rsidRPr="00260F18">
        <w:rPr>
          <w:rFonts w:ascii="Times New Roman" w:hAnsi="Times New Roman" w:cs="Times New Roman"/>
          <w:i/>
          <w:sz w:val="24"/>
          <w:szCs w:val="28"/>
          <w:lang w:val="en-US"/>
        </w:rPr>
        <w:t>e-mail</w:t>
      </w:r>
      <w:r w:rsidRPr="00260F18">
        <w:rPr>
          <w:rFonts w:ascii="Times New Roman" w:hAnsi="Times New Roman" w:cs="Times New Roman"/>
          <w:i/>
          <w:sz w:val="24"/>
          <w:szCs w:val="28"/>
        </w:rPr>
        <w:t>:</w:t>
      </w:r>
      <w:r w:rsidRPr="00260F18">
        <w:rPr>
          <w:rFonts w:ascii="Times New Roman" w:hAnsi="Times New Roman" w:cs="Times New Roman"/>
          <w:i/>
          <w:sz w:val="24"/>
          <w:szCs w:val="28"/>
          <w:lang w:val="en-US"/>
        </w:rPr>
        <w:t xml:space="preserve"> </w:t>
      </w:r>
      <w:hyperlink r:id="rId7" w:history="1">
        <w:r w:rsidRPr="00260F18">
          <w:rPr>
            <w:rStyle w:val="a5"/>
            <w:rFonts w:ascii="Times New Roman" w:hAnsi="Times New Roman" w:cs="Times New Roman"/>
            <w:i/>
            <w:sz w:val="24"/>
            <w:szCs w:val="28"/>
            <w:lang w:val="en-US"/>
          </w:rPr>
          <w:t>radostina_viktoria@abv.bg</w:t>
        </w:r>
      </w:hyperlink>
      <w:r w:rsidRPr="00260F18">
        <w:rPr>
          <w:rFonts w:ascii="Times New Roman" w:hAnsi="Times New Roman" w:cs="Times New Roman"/>
          <w:i/>
          <w:sz w:val="24"/>
          <w:szCs w:val="28"/>
        </w:rPr>
        <w:t>, телефон: 0889620988</w:t>
      </w:r>
    </w:p>
    <w:p w:rsidR="006F480C" w:rsidRPr="0085036B" w:rsidRDefault="006F480C" w:rsidP="00803F2D">
      <w:pPr>
        <w:spacing w:after="0" w:line="240" w:lineRule="auto"/>
        <w:ind w:firstLine="709"/>
        <w:jc w:val="both"/>
        <w:rPr>
          <w:rFonts w:ascii="Times New Roman" w:hAnsi="Times New Roman" w:cs="Times New Roman"/>
          <w:sz w:val="28"/>
          <w:szCs w:val="28"/>
        </w:rPr>
      </w:pPr>
    </w:p>
    <w:sectPr w:rsidR="006F480C" w:rsidRPr="0085036B" w:rsidSect="00412721">
      <w:pgSz w:w="11906" w:h="16838" w:code="9"/>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713D8"/>
    <w:multiLevelType w:val="hybridMultilevel"/>
    <w:tmpl w:val="E02802D0"/>
    <w:lvl w:ilvl="0" w:tplc="521EA942">
      <w:numFmt w:val="bullet"/>
      <w:lvlText w:val="–"/>
      <w:lvlJc w:val="left"/>
      <w:pPr>
        <w:ind w:left="816" w:hanging="708"/>
      </w:pPr>
      <w:rPr>
        <w:rFonts w:ascii="Times New Roman" w:eastAsia="Times New Roman" w:hAnsi="Times New Roman" w:cs="Times New Roman" w:hint="default"/>
        <w:w w:val="100"/>
        <w:sz w:val="28"/>
        <w:szCs w:val="28"/>
        <w:lang w:val="bg-BG" w:eastAsia="en-US" w:bidi="ar-SA"/>
      </w:rPr>
    </w:lvl>
    <w:lvl w:ilvl="1" w:tplc="F0360A0A">
      <w:numFmt w:val="bullet"/>
      <w:lvlText w:val="•"/>
      <w:lvlJc w:val="left"/>
      <w:pPr>
        <w:ind w:left="1740" w:hanging="708"/>
      </w:pPr>
      <w:rPr>
        <w:rFonts w:hint="default"/>
        <w:lang w:val="bg-BG" w:eastAsia="en-US" w:bidi="ar-SA"/>
      </w:rPr>
    </w:lvl>
    <w:lvl w:ilvl="2" w:tplc="74F0AF92">
      <w:numFmt w:val="bullet"/>
      <w:lvlText w:val="•"/>
      <w:lvlJc w:val="left"/>
      <w:pPr>
        <w:ind w:left="2661" w:hanging="708"/>
      </w:pPr>
      <w:rPr>
        <w:rFonts w:hint="default"/>
        <w:lang w:val="bg-BG" w:eastAsia="en-US" w:bidi="ar-SA"/>
      </w:rPr>
    </w:lvl>
    <w:lvl w:ilvl="3" w:tplc="E17ABC6A">
      <w:numFmt w:val="bullet"/>
      <w:lvlText w:val="•"/>
      <w:lvlJc w:val="left"/>
      <w:pPr>
        <w:ind w:left="3581" w:hanging="708"/>
      </w:pPr>
      <w:rPr>
        <w:rFonts w:hint="default"/>
        <w:lang w:val="bg-BG" w:eastAsia="en-US" w:bidi="ar-SA"/>
      </w:rPr>
    </w:lvl>
    <w:lvl w:ilvl="4" w:tplc="C3726B12">
      <w:numFmt w:val="bullet"/>
      <w:lvlText w:val="•"/>
      <w:lvlJc w:val="left"/>
      <w:pPr>
        <w:ind w:left="4502" w:hanging="708"/>
      </w:pPr>
      <w:rPr>
        <w:rFonts w:hint="default"/>
        <w:lang w:val="bg-BG" w:eastAsia="en-US" w:bidi="ar-SA"/>
      </w:rPr>
    </w:lvl>
    <w:lvl w:ilvl="5" w:tplc="F77853C0">
      <w:numFmt w:val="bullet"/>
      <w:lvlText w:val="•"/>
      <w:lvlJc w:val="left"/>
      <w:pPr>
        <w:ind w:left="5423" w:hanging="708"/>
      </w:pPr>
      <w:rPr>
        <w:rFonts w:hint="default"/>
        <w:lang w:val="bg-BG" w:eastAsia="en-US" w:bidi="ar-SA"/>
      </w:rPr>
    </w:lvl>
    <w:lvl w:ilvl="6" w:tplc="6FA80ECE">
      <w:numFmt w:val="bullet"/>
      <w:lvlText w:val="•"/>
      <w:lvlJc w:val="left"/>
      <w:pPr>
        <w:ind w:left="6343" w:hanging="708"/>
      </w:pPr>
      <w:rPr>
        <w:rFonts w:hint="default"/>
        <w:lang w:val="bg-BG" w:eastAsia="en-US" w:bidi="ar-SA"/>
      </w:rPr>
    </w:lvl>
    <w:lvl w:ilvl="7" w:tplc="466AB28E">
      <w:numFmt w:val="bullet"/>
      <w:lvlText w:val="•"/>
      <w:lvlJc w:val="left"/>
      <w:pPr>
        <w:ind w:left="7264" w:hanging="708"/>
      </w:pPr>
      <w:rPr>
        <w:rFonts w:hint="default"/>
        <w:lang w:val="bg-BG" w:eastAsia="en-US" w:bidi="ar-SA"/>
      </w:rPr>
    </w:lvl>
    <w:lvl w:ilvl="8" w:tplc="78225608">
      <w:numFmt w:val="bullet"/>
      <w:lvlText w:val="•"/>
      <w:lvlJc w:val="left"/>
      <w:pPr>
        <w:ind w:left="8185" w:hanging="708"/>
      </w:pPr>
      <w:rPr>
        <w:rFonts w:hint="default"/>
        <w:lang w:val="bg-BG" w:eastAsia="en-US" w:bidi="ar-SA"/>
      </w:rPr>
    </w:lvl>
  </w:abstractNum>
  <w:abstractNum w:abstractNumId="1">
    <w:nsid w:val="23CF0361"/>
    <w:multiLevelType w:val="hybridMultilevel"/>
    <w:tmpl w:val="9FF2A596"/>
    <w:lvl w:ilvl="0" w:tplc="699851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1A2"/>
    <w:rsid w:val="000121C8"/>
    <w:rsid w:val="00017C43"/>
    <w:rsid w:val="00023F3D"/>
    <w:rsid w:val="00024880"/>
    <w:rsid w:val="000461A2"/>
    <w:rsid w:val="00047D38"/>
    <w:rsid w:val="000611D9"/>
    <w:rsid w:val="000626BD"/>
    <w:rsid w:val="00062A2A"/>
    <w:rsid w:val="000775B1"/>
    <w:rsid w:val="00090E7A"/>
    <w:rsid w:val="000A38EB"/>
    <w:rsid w:val="000A6012"/>
    <w:rsid w:val="000C50C0"/>
    <w:rsid w:val="000D7F5E"/>
    <w:rsid w:val="000F408A"/>
    <w:rsid w:val="00131DE7"/>
    <w:rsid w:val="00140EDE"/>
    <w:rsid w:val="00145F09"/>
    <w:rsid w:val="00163454"/>
    <w:rsid w:val="001B60BF"/>
    <w:rsid w:val="001D1070"/>
    <w:rsid w:val="001D3F6F"/>
    <w:rsid w:val="001D45B7"/>
    <w:rsid w:val="001E45DC"/>
    <w:rsid w:val="001F6BF6"/>
    <w:rsid w:val="001F7AD2"/>
    <w:rsid w:val="002000BE"/>
    <w:rsid w:val="002013DC"/>
    <w:rsid w:val="002216A7"/>
    <w:rsid w:val="002245A1"/>
    <w:rsid w:val="0023089A"/>
    <w:rsid w:val="00236536"/>
    <w:rsid w:val="0026595D"/>
    <w:rsid w:val="00277AF2"/>
    <w:rsid w:val="002D7955"/>
    <w:rsid w:val="002F791C"/>
    <w:rsid w:val="00300471"/>
    <w:rsid w:val="0031385B"/>
    <w:rsid w:val="00321390"/>
    <w:rsid w:val="00321E97"/>
    <w:rsid w:val="00333601"/>
    <w:rsid w:val="00337DC3"/>
    <w:rsid w:val="00344D3E"/>
    <w:rsid w:val="0035458B"/>
    <w:rsid w:val="003561FA"/>
    <w:rsid w:val="00372905"/>
    <w:rsid w:val="003930BA"/>
    <w:rsid w:val="003B1572"/>
    <w:rsid w:val="003B2AF0"/>
    <w:rsid w:val="003D0C12"/>
    <w:rsid w:val="003E2C8C"/>
    <w:rsid w:val="003E7302"/>
    <w:rsid w:val="003E7422"/>
    <w:rsid w:val="003F6E2B"/>
    <w:rsid w:val="004028F6"/>
    <w:rsid w:val="00412721"/>
    <w:rsid w:val="004145A4"/>
    <w:rsid w:val="00433A90"/>
    <w:rsid w:val="00433C96"/>
    <w:rsid w:val="00467385"/>
    <w:rsid w:val="00482229"/>
    <w:rsid w:val="00491DF0"/>
    <w:rsid w:val="00492D48"/>
    <w:rsid w:val="004A3CFE"/>
    <w:rsid w:val="004C1DD8"/>
    <w:rsid w:val="004C7714"/>
    <w:rsid w:val="004D74AB"/>
    <w:rsid w:val="004F0F2C"/>
    <w:rsid w:val="00551AB8"/>
    <w:rsid w:val="0056204F"/>
    <w:rsid w:val="00564C83"/>
    <w:rsid w:val="00577BAE"/>
    <w:rsid w:val="005907EB"/>
    <w:rsid w:val="0059493F"/>
    <w:rsid w:val="005A1F5A"/>
    <w:rsid w:val="005A4C0C"/>
    <w:rsid w:val="005B21E8"/>
    <w:rsid w:val="005C2A4D"/>
    <w:rsid w:val="005C3662"/>
    <w:rsid w:val="005E3C4E"/>
    <w:rsid w:val="0060203D"/>
    <w:rsid w:val="00604D0C"/>
    <w:rsid w:val="0061555D"/>
    <w:rsid w:val="00630C8A"/>
    <w:rsid w:val="00637F3C"/>
    <w:rsid w:val="00641DA0"/>
    <w:rsid w:val="006632EE"/>
    <w:rsid w:val="00675D2C"/>
    <w:rsid w:val="00677F09"/>
    <w:rsid w:val="00681A8E"/>
    <w:rsid w:val="006A32FD"/>
    <w:rsid w:val="006C05BE"/>
    <w:rsid w:val="006D534C"/>
    <w:rsid w:val="006D72E3"/>
    <w:rsid w:val="006E3C7C"/>
    <w:rsid w:val="006F480C"/>
    <w:rsid w:val="00704121"/>
    <w:rsid w:val="0072349C"/>
    <w:rsid w:val="00734442"/>
    <w:rsid w:val="00753753"/>
    <w:rsid w:val="007612AE"/>
    <w:rsid w:val="00762510"/>
    <w:rsid w:val="00764E1B"/>
    <w:rsid w:val="0076737B"/>
    <w:rsid w:val="00774E9A"/>
    <w:rsid w:val="00794E00"/>
    <w:rsid w:val="007C5795"/>
    <w:rsid w:val="007D0882"/>
    <w:rsid w:val="007D22D6"/>
    <w:rsid w:val="007E2EFF"/>
    <w:rsid w:val="007E3BB3"/>
    <w:rsid w:val="007F2A45"/>
    <w:rsid w:val="00803F2D"/>
    <w:rsid w:val="008076D9"/>
    <w:rsid w:val="008109D0"/>
    <w:rsid w:val="008129F9"/>
    <w:rsid w:val="00814599"/>
    <w:rsid w:val="00814661"/>
    <w:rsid w:val="00820DAD"/>
    <w:rsid w:val="00831B6A"/>
    <w:rsid w:val="00846567"/>
    <w:rsid w:val="0085036B"/>
    <w:rsid w:val="008A2043"/>
    <w:rsid w:val="008C145C"/>
    <w:rsid w:val="008D214C"/>
    <w:rsid w:val="008E6C84"/>
    <w:rsid w:val="008E6F54"/>
    <w:rsid w:val="008F4AD3"/>
    <w:rsid w:val="00902BEE"/>
    <w:rsid w:val="00907676"/>
    <w:rsid w:val="009211A7"/>
    <w:rsid w:val="00926B51"/>
    <w:rsid w:val="0092709F"/>
    <w:rsid w:val="00931075"/>
    <w:rsid w:val="009371B5"/>
    <w:rsid w:val="0094023F"/>
    <w:rsid w:val="00952384"/>
    <w:rsid w:val="00982EFE"/>
    <w:rsid w:val="00984A70"/>
    <w:rsid w:val="009A46C8"/>
    <w:rsid w:val="009B53F0"/>
    <w:rsid w:val="009B5B1E"/>
    <w:rsid w:val="009C161D"/>
    <w:rsid w:val="009C2A00"/>
    <w:rsid w:val="009F01FE"/>
    <w:rsid w:val="00A031B6"/>
    <w:rsid w:val="00A15B7C"/>
    <w:rsid w:val="00A247EE"/>
    <w:rsid w:val="00A42386"/>
    <w:rsid w:val="00A82ACD"/>
    <w:rsid w:val="00A95119"/>
    <w:rsid w:val="00AB2B33"/>
    <w:rsid w:val="00AB3E96"/>
    <w:rsid w:val="00AB693C"/>
    <w:rsid w:val="00AC6BCF"/>
    <w:rsid w:val="00AD3DBF"/>
    <w:rsid w:val="00AE5065"/>
    <w:rsid w:val="00AF685B"/>
    <w:rsid w:val="00B0320A"/>
    <w:rsid w:val="00B04EC7"/>
    <w:rsid w:val="00B4638C"/>
    <w:rsid w:val="00B50D26"/>
    <w:rsid w:val="00B64CE3"/>
    <w:rsid w:val="00B736C1"/>
    <w:rsid w:val="00BB60D6"/>
    <w:rsid w:val="00BB6FCF"/>
    <w:rsid w:val="00BD2B95"/>
    <w:rsid w:val="00BD393E"/>
    <w:rsid w:val="00BF7427"/>
    <w:rsid w:val="00C11A63"/>
    <w:rsid w:val="00C329AE"/>
    <w:rsid w:val="00C3792B"/>
    <w:rsid w:val="00C41491"/>
    <w:rsid w:val="00C44C6D"/>
    <w:rsid w:val="00C53237"/>
    <w:rsid w:val="00C579C6"/>
    <w:rsid w:val="00C60C0B"/>
    <w:rsid w:val="00C71631"/>
    <w:rsid w:val="00C72213"/>
    <w:rsid w:val="00CA3AC0"/>
    <w:rsid w:val="00CB283D"/>
    <w:rsid w:val="00CC3C43"/>
    <w:rsid w:val="00CE54C9"/>
    <w:rsid w:val="00D03DFE"/>
    <w:rsid w:val="00D115AB"/>
    <w:rsid w:val="00D12B49"/>
    <w:rsid w:val="00D145D7"/>
    <w:rsid w:val="00D32C9E"/>
    <w:rsid w:val="00D42FC6"/>
    <w:rsid w:val="00D50FEB"/>
    <w:rsid w:val="00D5181A"/>
    <w:rsid w:val="00D97FE6"/>
    <w:rsid w:val="00DA7B14"/>
    <w:rsid w:val="00DB57BB"/>
    <w:rsid w:val="00DB5C01"/>
    <w:rsid w:val="00DC384A"/>
    <w:rsid w:val="00DE228E"/>
    <w:rsid w:val="00DE358C"/>
    <w:rsid w:val="00E12484"/>
    <w:rsid w:val="00E14151"/>
    <w:rsid w:val="00E1614D"/>
    <w:rsid w:val="00E1654C"/>
    <w:rsid w:val="00E24DBE"/>
    <w:rsid w:val="00E41ACA"/>
    <w:rsid w:val="00E47C77"/>
    <w:rsid w:val="00E87C9B"/>
    <w:rsid w:val="00E97E3C"/>
    <w:rsid w:val="00EA5AC4"/>
    <w:rsid w:val="00EB0913"/>
    <w:rsid w:val="00EB2E91"/>
    <w:rsid w:val="00EC7E1A"/>
    <w:rsid w:val="00ED67DC"/>
    <w:rsid w:val="00EF108D"/>
    <w:rsid w:val="00EF606C"/>
    <w:rsid w:val="00F23E28"/>
    <w:rsid w:val="00F31A43"/>
    <w:rsid w:val="00F33254"/>
    <w:rsid w:val="00F402E2"/>
    <w:rsid w:val="00F57E26"/>
    <w:rsid w:val="00F743D9"/>
    <w:rsid w:val="00F75011"/>
    <w:rsid w:val="00F8790C"/>
    <w:rsid w:val="00F90A42"/>
    <w:rsid w:val="00FC2998"/>
    <w:rsid w:val="00FC3626"/>
    <w:rsid w:val="00FD1401"/>
    <w:rsid w:val="00FE23C0"/>
    <w:rsid w:val="00FE3141"/>
    <w:rsid w:val="00FE7133"/>
    <w:rsid w:val="00FE7FD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B57BB"/>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4">
    <w:name w:val="List Paragraph"/>
    <w:basedOn w:val="a"/>
    <w:uiPriority w:val="34"/>
    <w:qFormat/>
    <w:rsid w:val="00820DAD"/>
    <w:pPr>
      <w:ind w:left="720"/>
      <w:contextualSpacing/>
    </w:pPr>
  </w:style>
  <w:style w:type="character" w:customStyle="1" w:styleId="fontstyle01">
    <w:name w:val="fontstyle01"/>
    <w:basedOn w:val="a0"/>
    <w:rsid w:val="00CA3AC0"/>
    <w:rPr>
      <w:rFonts w:ascii="Times New Roman" w:hAnsi="Times New Roman" w:cs="Times New Roman" w:hint="default"/>
      <w:b w:val="0"/>
      <w:bCs w:val="0"/>
      <w:i w:val="0"/>
      <w:iCs w:val="0"/>
      <w:color w:val="000000"/>
      <w:sz w:val="24"/>
      <w:szCs w:val="24"/>
    </w:rPr>
  </w:style>
  <w:style w:type="character" w:styleId="a5">
    <w:name w:val="Hyperlink"/>
    <w:basedOn w:val="a0"/>
    <w:uiPriority w:val="99"/>
    <w:unhideWhenUsed/>
    <w:rsid w:val="006F480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B57BB"/>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4">
    <w:name w:val="List Paragraph"/>
    <w:basedOn w:val="a"/>
    <w:uiPriority w:val="34"/>
    <w:qFormat/>
    <w:rsid w:val="00820DAD"/>
    <w:pPr>
      <w:ind w:left="720"/>
      <w:contextualSpacing/>
    </w:pPr>
  </w:style>
  <w:style w:type="character" w:customStyle="1" w:styleId="fontstyle01">
    <w:name w:val="fontstyle01"/>
    <w:basedOn w:val="a0"/>
    <w:rsid w:val="00CA3AC0"/>
    <w:rPr>
      <w:rFonts w:ascii="Times New Roman" w:hAnsi="Times New Roman" w:cs="Times New Roman" w:hint="default"/>
      <w:b w:val="0"/>
      <w:bCs w:val="0"/>
      <w:i w:val="0"/>
      <w:iCs w:val="0"/>
      <w:color w:val="000000"/>
      <w:sz w:val="24"/>
      <w:szCs w:val="24"/>
    </w:rPr>
  </w:style>
  <w:style w:type="character" w:styleId="a5">
    <w:name w:val="Hyperlink"/>
    <w:basedOn w:val="a0"/>
    <w:uiPriority w:val="99"/>
    <w:unhideWhenUsed/>
    <w:rsid w:val="006F480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480885">
      <w:bodyDiv w:val="1"/>
      <w:marLeft w:val="0"/>
      <w:marRight w:val="0"/>
      <w:marTop w:val="0"/>
      <w:marBottom w:val="0"/>
      <w:divBdr>
        <w:top w:val="none" w:sz="0" w:space="0" w:color="auto"/>
        <w:left w:val="none" w:sz="0" w:space="0" w:color="auto"/>
        <w:bottom w:val="none" w:sz="0" w:space="0" w:color="auto"/>
        <w:right w:val="none" w:sz="0" w:space="0" w:color="auto"/>
      </w:divBdr>
    </w:div>
    <w:div w:id="1947351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radostina_viktoria@abv.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5C2D1-6A91-43DE-95B4-74D8EB2DF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3575</Words>
  <Characters>20378</Characters>
  <Application>Microsoft Office Word</Application>
  <DocSecurity>0</DocSecurity>
  <Lines>169</Lines>
  <Paragraphs>47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2026-08-26T07:07:00Z</dcterms:created>
  <dcterms:modified xsi:type="dcterms:W3CDTF">2026-08-26T07:07:00Z</dcterms:modified>
</cp:coreProperties>
</file>