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F88FC" w14:textId="6FA7E7D8" w:rsidR="00BE4D47" w:rsidRDefault="00A93DD4" w:rsidP="00BE4D47">
      <w:pPr>
        <w:jc w:val="center"/>
        <w:rPr>
          <w:b/>
          <w:color w:val="222222"/>
          <w:sz w:val="32"/>
          <w:szCs w:val="32"/>
          <w:shd w:val="clear" w:color="auto" w:fill="FFFFFF"/>
        </w:rPr>
      </w:pPr>
      <w:r w:rsidRPr="00BE4D47">
        <w:rPr>
          <w:b/>
          <w:color w:val="222222"/>
          <w:sz w:val="32"/>
          <w:szCs w:val="32"/>
          <w:shd w:val="clear" w:color="auto" w:fill="FFFFFF"/>
        </w:rPr>
        <w:t>У</w:t>
      </w:r>
      <w:r w:rsidR="00BE4D47" w:rsidRPr="00BE4D47">
        <w:rPr>
          <w:b/>
          <w:color w:val="222222"/>
          <w:sz w:val="32"/>
          <w:szCs w:val="32"/>
          <w:shd w:val="clear" w:color="auto" w:fill="FFFFFF"/>
        </w:rPr>
        <w:t>ЧАСТИЕТО НА БЪЛГАРИЯ НА ЧИКАГСКОТО ИЗЛОЖЕНИЕ</w:t>
      </w:r>
      <w:r w:rsidR="00E941B9">
        <w:rPr>
          <w:b/>
          <w:color w:val="222222"/>
          <w:sz w:val="32"/>
          <w:szCs w:val="32"/>
          <w:shd w:val="clear" w:color="auto" w:fill="FFFFFF"/>
          <w:lang w:val="en-US"/>
        </w:rPr>
        <w:t xml:space="preserve"> </w:t>
      </w:r>
      <w:r w:rsidR="00E941B9">
        <w:rPr>
          <w:b/>
          <w:color w:val="222222"/>
          <w:sz w:val="32"/>
          <w:szCs w:val="32"/>
          <w:shd w:val="clear" w:color="auto" w:fill="FFFFFF"/>
        </w:rPr>
        <w:t>–</w:t>
      </w:r>
      <w:r w:rsidR="00E941B9">
        <w:rPr>
          <w:b/>
          <w:color w:val="222222"/>
          <w:sz w:val="32"/>
          <w:szCs w:val="32"/>
          <w:shd w:val="clear" w:color="auto" w:fill="FFFFFF"/>
          <w:lang w:val="en-US"/>
        </w:rPr>
        <w:t xml:space="preserve"> </w:t>
      </w:r>
      <w:r w:rsidR="00BE4D47" w:rsidRPr="00BE4D47">
        <w:rPr>
          <w:b/>
          <w:color w:val="222222"/>
          <w:sz w:val="32"/>
          <w:szCs w:val="32"/>
          <w:shd w:val="clear" w:color="auto" w:fill="FFFFFF"/>
        </w:rPr>
        <w:t>МЕЖДУ ФАКТИТЕ И ИНТЕРПРЕТАЦИЯТА</w:t>
      </w:r>
    </w:p>
    <w:p w14:paraId="3F5507C0" w14:textId="77777777" w:rsidR="00BE4D47" w:rsidRPr="00BE4D47" w:rsidRDefault="00BE4D47" w:rsidP="00BE4D47">
      <w:pPr>
        <w:jc w:val="center"/>
        <w:rPr>
          <w:b/>
          <w:sz w:val="32"/>
          <w:szCs w:val="32"/>
          <w:lang w:val="en-US"/>
        </w:rPr>
      </w:pPr>
    </w:p>
    <w:p w14:paraId="0D80780B" w14:textId="21675B46" w:rsidR="008D1109" w:rsidRDefault="00BE4D47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Красимира Танева</w:t>
      </w:r>
    </w:p>
    <w:p w14:paraId="5713E519" w14:textId="66F341A1" w:rsidR="008D1109" w:rsidRDefault="008D1109" w:rsidP="00E019C5">
      <w:pPr>
        <w:jc w:val="center"/>
        <w:rPr>
          <w:szCs w:val="28"/>
        </w:rPr>
      </w:pPr>
    </w:p>
    <w:p w14:paraId="1D299BE6" w14:textId="77777777" w:rsidR="00121F6A" w:rsidRDefault="00121F6A" w:rsidP="00E019C5">
      <w:pPr>
        <w:jc w:val="center"/>
        <w:rPr>
          <w:szCs w:val="28"/>
        </w:rPr>
      </w:pPr>
    </w:p>
    <w:p w14:paraId="50CD7087" w14:textId="48EBBCCA" w:rsidR="008D1109" w:rsidRPr="00BE4D47" w:rsidRDefault="00BE4D47" w:rsidP="00E019C5">
      <w:pPr>
        <w:jc w:val="center"/>
        <w:rPr>
          <w:b/>
          <w:bCs/>
          <w:sz w:val="32"/>
          <w:szCs w:val="32"/>
        </w:rPr>
      </w:pPr>
      <w:r w:rsidRPr="00BE4D47">
        <w:rPr>
          <w:b/>
          <w:bCs/>
          <w:sz w:val="32"/>
          <w:szCs w:val="32"/>
          <w:lang w:val="en-US"/>
        </w:rPr>
        <w:t>B</w:t>
      </w:r>
      <w:r>
        <w:rPr>
          <w:b/>
          <w:bCs/>
          <w:sz w:val="32"/>
          <w:szCs w:val="32"/>
          <w:lang w:val="en-US"/>
        </w:rPr>
        <w:t>ULG</w:t>
      </w:r>
      <w:r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  <w:lang w:val="en-US"/>
        </w:rPr>
        <w:t>RI</w:t>
      </w:r>
      <w:r>
        <w:rPr>
          <w:b/>
          <w:bCs/>
          <w:sz w:val="32"/>
          <w:szCs w:val="32"/>
        </w:rPr>
        <w:t>А</w:t>
      </w:r>
      <w:r w:rsidRPr="00BE4D47">
        <w:rPr>
          <w:b/>
          <w:bCs/>
          <w:sz w:val="32"/>
          <w:szCs w:val="32"/>
          <w:lang w:val="en-US"/>
        </w:rPr>
        <w:t>’</w:t>
      </w:r>
      <w:r>
        <w:rPr>
          <w:b/>
          <w:bCs/>
          <w:sz w:val="32"/>
          <w:szCs w:val="32"/>
          <w:lang w:val="en-US"/>
        </w:rPr>
        <w:t xml:space="preserve">S </w:t>
      </w:r>
      <w:r w:rsidRPr="00BE4D47">
        <w:rPr>
          <w:b/>
          <w:bCs/>
          <w:sz w:val="32"/>
          <w:szCs w:val="32"/>
          <w:lang w:val="en-US"/>
        </w:rPr>
        <w:t xml:space="preserve"> P</w:t>
      </w:r>
      <w:r w:rsidR="00E941B9">
        <w:rPr>
          <w:b/>
          <w:bCs/>
          <w:sz w:val="32"/>
          <w:szCs w:val="32"/>
        </w:rPr>
        <w:t>А</w:t>
      </w:r>
      <w:r w:rsidR="00E941B9">
        <w:rPr>
          <w:b/>
          <w:bCs/>
          <w:sz w:val="32"/>
          <w:szCs w:val="32"/>
          <w:lang w:val="en-US"/>
        </w:rPr>
        <w:t>RTICIP</w:t>
      </w:r>
      <w:r w:rsidR="00E941B9">
        <w:rPr>
          <w:b/>
          <w:bCs/>
          <w:sz w:val="32"/>
          <w:szCs w:val="32"/>
        </w:rPr>
        <w:t>А</w:t>
      </w:r>
      <w:r w:rsidR="00E941B9">
        <w:rPr>
          <w:b/>
          <w:bCs/>
          <w:sz w:val="32"/>
          <w:szCs w:val="32"/>
          <w:lang w:val="en-US"/>
        </w:rPr>
        <w:t>TION IN THE CHIC</w:t>
      </w:r>
      <w:r w:rsidR="00E941B9">
        <w:rPr>
          <w:b/>
          <w:bCs/>
          <w:sz w:val="32"/>
          <w:szCs w:val="32"/>
        </w:rPr>
        <w:t>А</w:t>
      </w:r>
      <w:r w:rsidR="00E941B9">
        <w:rPr>
          <w:b/>
          <w:bCs/>
          <w:sz w:val="32"/>
          <w:szCs w:val="32"/>
          <w:lang w:val="en-US"/>
        </w:rPr>
        <w:t>GO EXPOSITION</w:t>
      </w:r>
      <w:r w:rsidRPr="00BE4D47">
        <w:rPr>
          <w:b/>
          <w:bCs/>
          <w:sz w:val="32"/>
          <w:szCs w:val="32"/>
          <w:lang w:val="en-US"/>
        </w:rPr>
        <w:t>: B</w:t>
      </w:r>
      <w:r w:rsidR="00E941B9">
        <w:rPr>
          <w:b/>
          <w:bCs/>
          <w:sz w:val="32"/>
          <w:szCs w:val="32"/>
          <w:lang w:val="en-US"/>
        </w:rPr>
        <w:t>ETWEEN</w:t>
      </w:r>
      <w:r w:rsidRPr="00BE4D47">
        <w:rPr>
          <w:b/>
          <w:bCs/>
          <w:sz w:val="32"/>
          <w:szCs w:val="32"/>
          <w:lang w:val="en-US"/>
        </w:rPr>
        <w:t xml:space="preserve"> F</w:t>
      </w:r>
      <w:r w:rsidR="00E941B9">
        <w:rPr>
          <w:b/>
          <w:bCs/>
          <w:sz w:val="32"/>
          <w:szCs w:val="32"/>
        </w:rPr>
        <w:t>А</w:t>
      </w:r>
      <w:r w:rsidR="00E941B9">
        <w:rPr>
          <w:b/>
          <w:bCs/>
          <w:sz w:val="32"/>
          <w:szCs w:val="32"/>
          <w:lang w:val="en-US"/>
        </w:rPr>
        <w:t>C</w:t>
      </w:r>
      <w:r w:rsidR="00D24C33">
        <w:rPr>
          <w:b/>
          <w:bCs/>
          <w:sz w:val="32"/>
          <w:szCs w:val="32"/>
          <w:lang w:val="en-US"/>
        </w:rPr>
        <w:t>T</w:t>
      </w:r>
      <w:r w:rsidR="00E941B9">
        <w:rPr>
          <w:b/>
          <w:bCs/>
          <w:sz w:val="32"/>
          <w:szCs w:val="32"/>
          <w:lang w:val="en-US"/>
        </w:rPr>
        <w:t>S</w:t>
      </w:r>
      <w:r w:rsidRPr="00BE4D47">
        <w:rPr>
          <w:b/>
          <w:bCs/>
          <w:sz w:val="32"/>
          <w:szCs w:val="32"/>
          <w:lang w:val="en-US"/>
        </w:rPr>
        <w:t xml:space="preserve"> </w:t>
      </w:r>
      <w:r w:rsidR="00E941B9">
        <w:rPr>
          <w:b/>
          <w:bCs/>
          <w:sz w:val="32"/>
          <w:szCs w:val="32"/>
        </w:rPr>
        <w:t>А</w:t>
      </w:r>
      <w:r w:rsidR="00E941B9">
        <w:rPr>
          <w:b/>
          <w:bCs/>
          <w:sz w:val="32"/>
          <w:szCs w:val="32"/>
          <w:lang w:val="en-US"/>
        </w:rPr>
        <w:t>ND</w:t>
      </w:r>
      <w:r w:rsidRPr="00BE4D47">
        <w:rPr>
          <w:b/>
          <w:bCs/>
          <w:sz w:val="32"/>
          <w:szCs w:val="32"/>
          <w:lang w:val="en-US"/>
        </w:rPr>
        <w:t xml:space="preserve"> I</w:t>
      </w:r>
      <w:r w:rsidR="00E941B9">
        <w:rPr>
          <w:b/>
          <w:bCs/>
          <w:sz w:val="32"/>
          <w:szCs w:val="32"/>
          <w:lang w:val="en-US"/>
        </w:rPr>
        <w:t>NTERPRET</w:t>
      </w:r>
      <w:r w:rsidR="00E941B9">
        <w:rPr>
          <w:b/>
          <w:bCs/>
          <w:sz w:val="32"/>
          <w:szCs w:val="32"/>
        </w:rPr>
        <w:t>А</w:t>
      </w:r>
      <w:r w:rsidR="00E941B9">
        <w:rPr>
          <w:b/>
          <w:bCs/>
          <w:sz w:val="32"/>
          <w:szCs w:val="32"/>
          <w:lang w:val="en-US"/>
        </w:rPr>
        <w:t>TION</w:t>
      </w:r>
    </w:p>
    <w:p w14:paraId="22751C3F" w14:textId="2A3FBF33" w:rsidR="008D1109" w:rsidRDefault="008D1109" w:rsidP="00E019C5">
      <w:pPr>
        <w:jc w:val="center"/>
        <w:rPr>
          <w:szCs w:val="28"/>
          <w:lang w:val="en-US"/>
        </w:rPr>
      </w:pPr>
    </w:p>
    <w:p w14:paraId="6A96D3F4" w14:textId="21ADBE85" w:rsidR="00274819" w:rsidRPr="00D940F8" w:rsidRDefault="003061D4" w:rsidP="00E019C5">
      <w:pPr>
        <w:jc w:val="center"/>
        <w:rPr>
          <w:b/>
          <w:bCs/>
          <w:sz w:val="32"/>
          <w:szCs w:val="32"/>
        </w:rPr>
      </w:pPr>
      <w:r w:rsidRPr="003061D4">
        <w:rPr>
          <w:b/>
          <w:bCs/>
          <w:sz w:val="32"/>
          <w:szCs w:val="32"/>
          <w:lang w:val="en-US"/>
        </w:rPr>
        <w:t>Krasimira Taneva</w:t>
      </w:r>
      <w:r>
        <w:rPr>
          <w:b/>
          <w:bCs/>
          <w:sz w:val="32"/>
          <w:szCs w:val="32"/>
        </w:rPr>
        <w:t xml:space="preserve"> </w:t>
      </w:r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1B979C13" w14:textId="48FAA12B" w:rsidR="00274819" w:rsidRPr="006447A4" w:rsidRDefault="00274819" w:rsidP="003004BD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r w:rsidR="003061D4" w:rsidRPr="006447A4">
        <w:rPr>
          <w:i/>
          <w:color w:val="555555"/>
          <w:sz w:val="24"/>
          <w:shd w:val="clear" w:color="auto" w:fill="FFFFFF"/>
        </w:rPr>
        <w:t>Докладът представя малко известни факти около присъствието на България на Чикагското изложение, без които осмислянето на откъса от пътеписа ‚До Чикаго и назад“, изучаван в 7. клас по литература, би затруднил учениците. Ще бъдат предложени методически идеи за развиване на ключови компетентности и междупредметна интеграция.</w:t>
      </w:r>
    </w:p>
    <w:p w14:paraId="29DBD415" w14:textId="71640005" w:rsidR="00274819" w:rsidRDefault="00274819" w:rsidP="003004BD">
      <w:pPr>
        <w:ind w:firstLine="567"/>
        <w:jc w:val="both"/>
        <w:rPr>
          <w:szCs w:val="28"/>
        </w:rPr>
      </w:pPr>
    </w:p>
    <w:p w14:paraId="2461AA37" w14:textId="45B6F103" w:rsidR="00274819" w:rsidRPr="006447A4" w:rsidRDefault="00274819" w:rsidP="003004BD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Ключови думи:</w:t>
      </w:r>
      <w:r>
        <w:rPr>
          <w:i/>
          <w:iCs/>
          <w:sz w:val="24"/>
        </w:rPr>
        <w:t xml:space="preserve"> </w:t>
      </w:r>
      <w:r w:rsidR="003061D4" w:rsidRPr="006447A4">
        <w:rPr>
          <w:i/>
          <w:color w:val="555555"/>
          <w:sz w:val="24"/>
          <w:shd w:val="clear" w:color="auto" w:fill="FFFFFF"/>
        </w:rPr>
        <w:t>ключови компетентности,</w:t>
      </w:r>
      <w:r w:rsidR="006447A4">
        <w:rPr>
          <w:i/>
          <w:color w:val="555555"/>
          <w:sz w:val="24"/>
          <w:shd w:val="clear" w:color="auto" w:fill="FFFFFF"/>
        </w:rPr>
        <w:t xml:space="preserve"> </w:t>
      </w:r>
      <w:r w:rsidR="003061D4" w:rsidRPr="006447A4">
        <w:rPr>
          <w:i/>
          <w:color w:val="555555"/>
          <w:sz w:val="24"/>
          <w:shd w:val="clear" w:color="auto" w:fill="FFFFFF"/>
        </w:rPr>
        <w:t>междупредметна интеграция,</w:t>
      </w:r>
      <w:r w:rsidR="006447A4">
        <w:rPr>
          <w:i/>
          <w:color w:val="555555"/>
          <w:sz w:val="24"/>
          <w:shd w:val="clear" w:color="auto" w:fill="FFFFFF"/>
        </w:rPr>
        <w:t xml:space="preserve"> </w:t>
      </w:r>
      <w:r w:rsidR="003061D4" w:rsidRPr="006447A4">
        <w:rPr>
          <w:i/>
          <w:color w:val="555555"/>
          <w:sz w:val="24"/>
          <w:shd w:val="clear" w:color="auto" w:fill="FFFFFF"/>
        </w:rPr>
        <w:t xml:space="preserve">пътеписът </w:t>
      </w:r>
      <w:r w:rsidR="004F7E74">
        <w:rPr>
          <w:i/>
          <w:color w:val="555555"/>
          <w:sz w:val="24"/>
          <w:shd w:val="clear" w:color="auto" w:fill="FFFFFF"/>
        </w:rPr>
        <w:t xml:space="preserve"> „</w:t>
      </w:r>
      <w:r w:rsidR="003061D4" w:rsidRPr="006447A4">
        <w:rPr>
          <w:i/>
          <w:color w:val="555555"/>
          <w:sz w:val="24"/>
          <w:shd w:val="clear" w:color="auto" w:fill="FFFFFF"/>
        </w:rPr>
        <w:t xml:space="preserve">До Чикаго и назад“,7. </w:t>
      </w:r>
      <w:r w:rsidR="006447A4" w:rsidRPr="006447A4">
        <w:rPr>
          <w:i/>
          <w:color w:val="555555"/>
          <w:sz w:val="24"/>
          <w:shd w:val="clear" w:color="auto" w:fill="FFFFFF"/>
        </w:rPr>
        <w:t>к</w:t>
      </w:r>
      <w:r w:rsidR="003061D4" w:rsidRPr="006447A4">
        <w:rPr>
          <w:i/>
          <w:color w:val="555555"/>
          <w:sz w:val="24"/>
          <w:shd w:val="clear" w:color="auto" w:fill="FFFFFF"/>
        </w:rPr>
        <w:t xml:space="preserve">лас </w:t>
      </w:r>
      <w:r w:rsidR="006447A4" w:rsidRPr="006447A4">
        <w:rPr>
          <w:i/>
          <w:color w:val="555555"/>
          <w:sz w:val="24"/>
          <w:shd w:val="clear" w:color="auto" w:fill="FFFFFF"/>
        </w:rPr>
        <w:t xml:space="preserve"> </w:t>
      </w:r>
    </w:p>
    <w:p w14:paraId="14068DE0" w14:textId="5A7D97ED" w:rsidR="00274819" w:rsidRPr="006447A4" w:rsidRDefault="00274819" w:rsidP="003004BD">
      <w:pPr>
        <w:ind w:firstLine="567"/>
        <w:jc w:val="both"/>
        <w:rPr>
          <w:i/>
          <w:sz w:val="24"/>
        </w:rPr>
      </w:pPr>
    </w:p>
    <w:p w14:paraId="1F3A38DD" w14:textId="5DAA69D6" w:rsidR="00274819" w:rsidRPr="006447A4" w:rsidRDefault="00274819" w:rsidP="003004BD">
      <w:pPr>
        <w:ind w:firstLine="567"/>
        <w:jc w:val="both"/>
        <w:rPr>
          <w:i/>
          <w:iCs/>
          <w:sz w:val="24"/>
          <w:lang w:val="en-US"/>
        </w:rPr>
      </w:pPr>
      <w:r>
        <w:rPr>
          <w:b/>
          <w:bCs/>
          <w:i/>
          <w:iCs/>
          <w:sz w:val="24"/>
          <w:lang w:val="en-US"/>
        </w:rPr>
        <w:t>Abstract:</w:t>
      </w:r>
      <w:r>
        <w:rPr>
          <w:i/>
          <w:iCs/>
          <w:sz w:val="24"/>
          <w:lang w:val="en-US"/>
        </w:rPr>
        <w:t xml:space="preserve"> </w:t>
      </w:r>
      <w:r w:rsidR="006447A4" w:rsidRPr="006447A4">
        <w:rPr>
          <w:i/>
          <w:iCs/>
          <w:sz w:val="24"/>
          <w:lang w:val="en-US"/>
        </w:rPr>
        <w:t>The report presents little-known facts regarding Bulgaria’s presence at the Chicago World's Fair—information essential for students to fully grasp the excerpt from the travelogue *To Chicago and Back*, which is studied in the 7th-grade literature curriculum. Methodological ideas for developing key competencies and fostering cross-curricular integration will also be proposed.</w:t>
      </w:r>
      <w:r w:rsidR="006447A4" w:rsidRPr="006447A4">
        <w:rPr>
          <w:i/>
          <w:iCs/>
          <w:sz w:val="24"/>
        </w:rPr>
        <w:t xml:space="preserve"> </w:t>
      </w:r>
    </w:p>
    <w:p w14:paraId="42E0ACE4" w14:textId="405591FA" w:rsidR="00274819" w:rsidRPr="00274819" w:rsidRDefault="00274819" w:rsidP="003004BD">
      <w:pPr>
        <w:ind w:firstLine="567"/>
        <w:jc w:val="both"/>
        <w:rPr>
          <w:szCs w:val="28"/>
          <w:lang w:val="en-US"/>
        </w:rPr>
      </w:pPr>
    </w:p>
    <w:p w14:paraId="2DCDF3EC" w14:textId="1B69CB97" w:rsidR="00274819" w:rsidRPr="006447A4" w:rsidRDefault="00274819" w:rsidP="003004BD">
      <w:pPr>
        <w:ind w:firstLine="567"/>
        <w:jc w:val="both"/>
        <w:rPr>
          <w:i/>
          <w:iCs/>
          <w:sz w:val="24"/>
          <w:lang w:val="ru-RU"/>
        </w:rPr>
      </w:pPr>
      <w:r w:rsidRPr="00274819">
        <w:rPr>
          <w:b/>
          <w:bCs/>
          <w:i/>
          <w:iCs/>
          <w:sz w:val="24"/>
          <w:lang w:val="en-US"/>
        </w:rPr>
        <w:t>Keywords</w:t>
      </w:r>
      <w:r w:rsidRPr="009605D7">
        <w:rPr>
          <w:b/>
          <w:bCs/>
          <w:i/>
          <w:iCs/>
          <w:sz w:val="24"/>
          <w:lang w:val="ru-RU"/>
        </w:rPr>
        <w:t>:</w:t>
      </w:r>
      <w:r w:rsidRPr="009605D7">
        <w:rPr>
          <w:i/>
          <w:iCs/>
          <w:sz w:val="24"/>
          <w:lang w:val="ru-RU"/>
        </w:rPr>
        <w:t xml:space="preserve"> </w:t>
      </w:r>
      <w:r w:rsidR="006447A4" w:rsidRPr="006447A4">
        <w:rPr>
          <w:i/>
          <w:iCs/>
          <w:sz w:val="24"/>
          <w:lang w:val="ru-RU"/>
        </w:rPr>
        <w:t>key competencies, cross-curricular integration, the travelogue "To Chicago and Back", 7th grade</w:t>
      </w:r>
    </w:p>
    <w:p w14:paraId="023C3CE7" w14:textId="2B740211" w:rsidR="00274819" w:rsidRPr="006447A4" w:rsidRDefault="00274819" w:rsidP="003004BD">
      <w:pPr>
        <w:ind w:firstLine="567"/>
        <w:rPr>
          <w:i/>
          <w:szCs w:val="28"/>
          <w:lang w:val="ru-RU"/>
        </w:rPr>
      </w:pPr>
    </w:p>
    <w:p w14:paraId="1C801EAB" w14:textId="77777777" w:rsidR="00A86955" w:rsidRPr="009605D7" w:rsidRDefault="00A86955" w:rsidP="003004BD">
      <w:pPr>
        <w:ind w:firstLine="567"/>
        <w:rPr>
          <w:szCs w:val="28"/>
          <w:lang w:val="ru-RU"/>
        </w:rPr>
      </w:pPr>
    </w:p>
    <w:p w14:paraId="32F68636" w14:textId="56E0DC36" w:rsidR="0007745D" w:rsidRDefault="0007745D" w:rsidP="00191116">
      <w:pPr>
        <w:ind w:firstLine="709"/>
        <w:contextualSpacing/>
        <w:jc w:val="both"/>
        <w:rPr>
          <w:szCs w:val="28"/>
        </w:rPr>
      </w:pPr>
      <w:r>
        <w:rPr>
          <w:color w:val="202122"/>
          <w:szCs w:val="28"/>
          <w:shd w:val="clear" w:color="auto" w:fill="FFFFFF"/>
        </w:rPr>
        <w:t>О</w:t>
      </w:r>
      <w:r>
        <w:rPr>
          <w:szCs w:val="28"/>
        </w:rPr>
        <w:t>смислянето на класиката от учениците в прогимназиален етап е съпроводено с рецептивни предизвикателства, защото те като читатели се оказват съвременните робинзонкрузововци – „изхвърлени на остров“, който им е непознат, нямат необходимия инструментариум, за да се справят със собствената си некомфортност спрямо текста. „Бягството“ от литературната творба често е заради социалната и културната непознатост, липсата на визуален опит, на знания от други области, които могат да се трансферират към авторов</w:t>
      </w:r>
      <w:r w:rsidR="00786E32">
        <w:rPr>
          <w:szCs w:val="28"/>
          <w:lang w:val="en-US"/>
        </w:rPr>
        <w:t>o</w:t>
      </w:r>
      <w:r w:rsidR="00786E32">
        <w:rPr>
          <w:szCs w:val="28"/>
        </w:rPr>
        <w:t>то произведение</w:t>
      </w:r>
      <w:r>
        <w:rPr>
          <w:szCs w:val="28"/>
        </w:rPr>
        <w:t>.</w:t>
      </w:r>
      <w:r w:rsidR="00786E32">
        <w:rPr>
          <w:szCs w:val="28"/>
        </w:rPr>
        <w:t xml:space="preserve"> </w:t>
      </w:r>
    </w:p>
    <w:p w14:paraId="4F8A0002" w14:textId="55B5E623" w:rsidR="00191116" w:rsidRDefault="0007745D" w:rsidP="00191116">
      <w:pPr>
        <w:ind w:firstLine="709"/>
        <w:contextualSpacing/>
        <w:jc w:val="both"/>
        <w:rPr>
          <w:szCs w:val="28"/>
        </w:rPr>
      </w:pPr>
      <w:r>
        <w:rPr>
          <w:szCs w:val="28"/>
          <w:lang w:val="en-US"/>
        </w:rPr>
        <w:t xml:space="preserve"> </w:t>
      </w:r>
      <w:r w:rsidR="00A93DD4">
        <w:rPr>
          <w:szCs w:val="28"/>
        </w:rPr>
        <w:t>На</w:t>
      </w:r>
      <w:r w:rsidR="00A93DD4" w:rsidRPr="008B4091">
        <w:rPr>
          <w:szCs w:val="28"/>
        </w:rPr>
        <w:t>стоящият текст</w:t>
      </w:r>
      <w:r w:rsidR="00786E32">
        <w:rPr>
          <w:szCs w:val="28"/>
        </w:rPr>
        <w:t xml:space="preserve"> предл</w:t>
      </w:r>
      <w:r w:rsidR="00951EB8">
        <w:rPr>
          <w:szCs w:val="28"/>
        </w:rPr>
        <w:t>ага</w:t>
      </w:r>
      <w:r w:rsidR="00786E32">
        <w:rPr>
          <w:szCs w:val="28"/>
        </w:rPr>
        <w:t xml:space="preserve"> стратегия за работа с откъса </w:t>
      </w:r>
      <w:r w:rsidR="00951EB8">
        <w:rPr>
          <w:szCs w:val="28"/>
        </w:rPr>
        <w:t>„</w:t>
      </w:r>
      <w:r w:rsidR="00786E32">
        <w:rPr>
          <w:szCs w:val="28"/>
        </w:rPr>
        <w:t>Чикагското изложение</w:t>
      </w:r>
      <w:r w:rsidR="00951EB8">
        <w:rPr>
          <w:szCs w:val="28"/>
        </w:rPr>
        <w:t>“</w:t>
      </w:r>
      <w:r w:rsidR="00786E32">
        <w:rPr>
          <w:szCs w:val="28"/>
        </w:rPr>
        <w:t xml:space="preserve"> от пътеписа </w:t>
      </w:r>
      <w:r w:rsidR="00951EB8">
        <w:rPr>
          <w:szCs w:val="28"/>
        </w:rPr>
        <w:t>„</w:t>
      </w:r>
      <w:r w:rsidR="00786E32">
        <w:rPr>
          <w:szCs w:val="28"/>
        </w:rPr>
        <w:t>До Ч</w:t>
      </w:r>
      <w:r w:rsidR="00951EB8">
        <w:rPr>
          <w:szCs w:val="28"/>
        </w:rPr>
        <w:t>и</w:t>
      </w:r>
      <w:r w:rsidR="00786E32">
        <w:rPr>
          <w:szCs w:val="28"/>
        </w:rPr>
        <w:t>каго и назад</w:t>
      </w:r>
      <w:r w:rsidR="00951EB8">
        <w:rPr>
          <w:szCs w:val="28"/>
        </w:rPr>
        <w:t>“,</w:t>
      </w:r>
      <w:r w:rsidR="008349F5">
        <w:rPr>
          <w:szCs w:val="28"/>
        </w:rPr>
        <w:t xml:space="preserve"> изучван в 7. клас,</w:t>
      </w:r>
      <w:r w:rsidR="00951EB8">
        <w:rPr>
          <w:szCs w:val="28"/>
        </w:rPr>
        <w:t xml:space="preserve"> като се фокусираме върху българското присъствие на международния форум</w:t>
      </w:r>
      <w:r w:rsidR="008349F5">
        <w:rPr>
          <w:szCs w:val="28"/>
        </w:rPr>
        <w:t xml:space="preserve"> и е смислово продължение на методическите ни интереси към това произведение, </w:t>
      </w:r>
      <w:r w:rsidR="008349F5" w:rsidRPr="008349F5">
        <w:rPr>
          <w:szCs w:val="28"/>
        </w:rPr>
        <w:t>концептуализирани в</w:t>
      </w:r>
      <w:r w:rsidR="00AA7723" w:rsidRPr="008349F5">
        <w:rPr>
          <w:szCs w:val="28"/>
        </w:rPr>
        <w:t xml:space="preserve"> </w:t>
      </w:r>
      <w:r w:rsidR="00A93DD4" w:rsidRPr="008349F5">
        <w:rPr>
          <w:szCs w:val="28"/>
        </w:rPr>
        <w:t xml:space="preserve">статията </w:t>
      </w:r>
      <w:r w:rsidR="00A93DD4" w:rsidRPr="008349F5">
        <w:rPr>
          <w:i/>
          <w:szCs w:val="28"/>
        </w:rPr>
        <w:t xml:space="preserve">Литературно образование и културен контекст(Какво не казва Алеко за Пловдивското изложение в откъса </w:t>
      </w:r>
      <w:r w:rsidR="00C870C8" w:rsidRPr="008349F5">
        <w:rPr>
          <w:i/>
          <w:szCs w:val="28"/>
        </w:rPr>
        <w:t>„</w:t>
      </w:r>
      <w:r w:rsidR="00A93DD4" w:rsidRPr="008349F5">
        <w:rPr>
          <w:i/>
          <w:szCs w:val="28"/>
        </w:rPr>
        <w:t>Чикагск</w:t>
      </w:r>
      <w:r w:rsidR="009818CD" w:rsidRPr="008349F5">
        <w:rPr>
          <w:i/>
          <w:szCs w:val="28"/>
        </w:rPr>
        <w:t>о</w:t>
      </w:r>
      <w:r w:rsidR="00A93DD4" w:rsidRPr="008349F5">
        <w:rPr>
          <w:i/>
          <w:szCs w:val="28"/>
        </w:rPr>
        <w:t>то изложение</w:t>
      </w:r>
      <w:r w:rsidR="00C870C8" w:rsidRPr="008349F5">
        <w:rPr>
          <w:i/>
          <w:szCs w:val="28"/>
        </w:rPr>
        <w:t>“</w:t>
      </w:r>
      <w:r w:rsidR="00A93DD4" w:rsidRPr="008349F5">
        <w:rPr>
          <w:szCs w:val="28"/>
        </w:rPr>
        <w:t>)</w:t>
      </w:r>
      <w:r w:rsidR="00AA7723" w:rsidRPr="008349F5">
        <w:rPr>
          <w:szCs w:val="28"/>
        </w:rPr>
        <w:t>.</w:t>
      </w:r>
      <w:r w:rsidR="00DF5593" w:rsidRPr="008349F5">
        <w:rPr>
          <w:bCs/>
          <w:szCs w:val="28"/>
        </w:rPr>
        <w:t xml:space="preserve"> [</w:t>
      </w:r>
      <w:r w:rsidR="00DF5593" w:rsidRPr="008349F5">
        <w:rPr>
          <w:bCs/>
          <w:szCs w:val="28"/>
          <w:lang w:val="en-US"/>
        </w:rPr>
        <w:t>1</w:t>
      </w:r>
      <w:r w:rsidR="00DF5593" w:rsidRPr="008349F5">
        <w:rPr>
          <w:bCs/>
          <w:szCs w:val="28"/>
        </w:rPr>
        <w:t>]</w:t>
      </w:r>
      <w:r w:rsidR="00A93DD4" w:rsidRPr="008349F5">
        <w:rPr>
          <w:szCs w:val="28"/>
        </w:rPr>
        <w:t xml:space="preserve"> В нея акцентът е върху малко </w:t>
      </w:r>
      <w:r w:rsidR="00A93DD4" w:rsidRPr="008349F5">
        <w:rPr>
          <w:szCs w:val="28"/>
        </w:rPr>
        <w:lastRenderedPageBreak/>
        <w:t xml:space="preserve">известни факти </w:t>
      </w:r>
      <w:r w:rsidR="00A93DD4" w:rsidRPr="008B4091">
        <w:rPr>
          <w:szCs w:val="28"/>
        </w:rPr>
        <w:t>з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Пловдивското изложение,</w:t>
      </w:r>
      <w:r w:rsidR="00A93DD4">
        <w:rPr>
          <w:szCs w:val="28"/>
        </w:rPr>
        <w:t xml:space="preserve"> </w:t>
      </w:r>
      <w:r w:rsidR="00A93DD4" w:rsidRPr="008B4091">
        <w:rPr>
          <w:szCs w:val="28"/>
        </w:rPr>
        <w:t>без които осмислянето н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откъс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е трудно</w:t>
      </w:r>
      <w:r w:rsidR="00316E9E">
        <w:rPr>
          <w:szCs w:val="28"/>
        </w:rPr>
        <w:t xml:space="preserve"> за учениците</w:t>
      </w:r>
      <w:r w:rsidR="00A93DD4" w:rsidRPr="008B4091">
        <w:rPr>
          <w:szCs w:val="28"/>
        </w:rPr>
        <w:t>. Форумът от 1892 годин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е в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жен политически, икономически,</w:t>
      </w:r>
      <w:r w:rsidR="00A93DD4">
        <w:rPr>
          <w:szCs w:val="28"/>
        </w:rPr>
        <w:t xml:space="preserve"> </w:t>
      </w:r>
      <w:r w:rsidR="00A93DD4" w:rsidRPr="008B4091">
        <w:rPr>
          <w:szCs w:val="28"/>
        </w:rPr>
        <w:t>соци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лен 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кт, чиито измерения 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вторът обобщ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в</w:t>
      </w:r>
      <w:r w:rsidR="00A93DD4">
        <w:rPr>
          <w:szCs w:val="28"/>
        </w:rPr>
        <w:t>а</w:t>
      </w:r>
      <w:r w:rsidR="00855648">
        <w:rPr>
          <w:szCs w:val="28"/>
        </w:rPr>
        <w:t xml:space="preserve"> в пътеписа</w:t>
      </w:r>
      <w:r w:rsidR="00A93DD4" w:rsidRPr="008B4091">
        <w:rPr>
          <w:szCs w:val="28"/>
        </w:rPr>
        <w:t xml:space="preserve"> с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мо с </w:t>
      </w:r>
      <w:r w:rsidR="008349F5" w:rsidRPr="008349F5">
        <w:rPr>
          <w:szCs w:val="28"/>
        </w:rPr>
        <w:t>„</w:t>
      </w:r>
      <w:r w:rsidR="00A93DD4" w:rsidRPr="008349F5">
        <w:rPr>
          <w:i/>
          <w:szCs w:val="28"/>
        </w:rPr>
        <w:t>Вие трябва да сте били на Пловдивското изложение и знаете големия павильон? Той беше доста голям, нали?</w:t>
      </w:r>
      <w:r w:rsidR="008349F5" w:rsidRPr="008349F5">
        <w:rPr>
          <w:i/>
          <w:szCs w:val="28"/>
        </w:rPr>
        <w:t>“</w:t>
      </w:r>
      <w:r w:rsidR="004E4BD3">
        <w:rPr>
          <w:szCs w:val="28"/>
        </w:rPr>
        <w:t xml:space="preserve">. </w:t>
      </w:r>
      <w:r w:rsidR="00A93DD4">
        <w:rPr>
          <w:szCs w:val="28"/>
        </w:rPr>
        <w:t>Ла</w:t>
      </w:r>
      <w:r w:rsidR="00A93DD4" w:rsidRPr="008B4091">
        <w:rPr>
          <w:szCs w:val="28"/>
        </w:rPr>
        <w:t>конизм</w:t>
      </w:r>
      <w:r w:rsidR="00A93DD4">
        <w:rPr>
          <w:szCs w:val="28"/>
        </w:rPr>
        <w:t>ът на Щастливеца затруднява възприемането на текста</w:t>
      </w:r>
      <w:r w:rsidR="00A93DD4" w:rsidRPr="008B4091">
        <w:rPr>
          <w:szCs w:val="28"/>
        </w:rPr>
        <w:t>, з</w:t>
      </w:r>
      <w:r w:rsidR="00A93DD4">
        <w:rPr>
          <w:szCs w:val="28"/>
        </w:rPr>
        <w:t>а</w:t>
      </w:r>
      <w:r w:rsidR="00A93DD4" w:rsidRPr="008B4091">
        <w:rPr>
          <w:szCs w:val="28"/>
        </w:rPr>
        <w:t>щото съвременните ученици не притеж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в</w:t>
      </w:r>
      <w:r w:rsidR="00A93DD4">
        <w:rPr>
          <w:szCs w:val="28"/>
        </w:rPr>
        <w:t>а</w:t>
      </w:r>
      <w:r w:rsidR="00A93DD4" w:rsidRPr="008B4091">
        <w:rPr>
          <w:szCs w:val="28"/>
        </w:rPr>
        <w:t>т информ</w:t>
      </w:r>
      <w:r w:rsidR="00A93DD4">
        <w:rPr>
          <w:szCs w:val="28"/>
        </w:rPr>
        <w:t>а</w:t>
      </w:r>
      <w:r w:rsidR="00A93DD4" w:rsidRPr="008B4091">
        <w:rPr>
          <w:szCs w:val="28"/>
        </w:rPr>
        <w:t>ция з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този в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жен форум</w:t>
      </w:r>
      <w:r w:rsidR="00A93DD4">
        <w:rPr>
          <w:szCs w:val="28"/>
        </w:rPr>
        <w:t xml:space="preserve">. </w:t>
      </w:r>
      <w:r w:rsidR="00A93DD4" w:rsidRPr="008B4091">
        <w:rPr>
          <w:szCs w:val="28"/>
        </w:rPr>
        <w:t>„</w:t>
      </w:r>
      <w:r w:rsidR="00A93DD4">
        <w:rPr>
          <w:szCs w:val="28"/>
        </w:rPr>
        <w:t>Б</w:t>
      </w:r>
      <w:r w:rsidR="00A93DD4" w:rsidRPr="008B4091">
        <w:rPr>
          <w:szCs w:val="28"/>
        </w:rPr>
        <w:t>елите полет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“ в 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лековия откъс с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не с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мо з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Пловди</w:t>
      </w:r>
      <w:r w:rsidR="00A93DD4">
        <w:rPr>
          <w:szCs w:val="28"/>
        </w:rPr>
        <w:t>в</w:t>
      </w:r>
      <w:r w:rsidR="00A93DD4" w:rsidRPr="008B4091">
        <w:rPr>
          <w:szCs w:val="28"/>
        </w:rPr>
        <w:t>ското изложение,</w:t>
      </w:r>
      <w:r w:rsidR="00A93DD4">
        <w:rPr>
          <w:szCs w:val="28"/>
        </w:rPr>
        <w:t xml:space="preserve"> </w:t>
      </w:r>
      <w:r w:rsidR="00A93DD4" w:rsidRPr="008B4091">
        <w:rPr>
          <w:szCs w:val="28"/>
        </w:rPr>
        <w:t>но и з</w:t>
      </w:r>
      <w:r w:rsidR="00A93DD4">
        <w:rPr>
          <w:szCs w:val="28"/>
        </w:rPr>
        <w:t>а</w:t>
      </w:r>
      <w:r w:rsidR="00A93DD4" w:rsidRPr="008B4091">
        <w:rPr>
          <w:szCs w:val="28"/>
        </w:rPr>
        <w:t>: с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мостоятелното уч</w:t>
      </w:r>
      <w:r w:rsidR="00A93DD4">
        <w:rPr>
          <w:szCs w:val="28"/>
        </w:rPr>
        <w:t>а</w:t>
      </w:r>
      <w:r w:rsidR="00A93DD4" w:rsidRPr="008B4091">
        <w:rPr>
          <w:szCs w:val="28"/>
        </w:rPr>
        <w:t>стие н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Бълг</w:t>
      </w:r>
      <w:r w:rsidR="00A93DD4">
        <w:rPr>
          <w:szCs w:val="28"/>
        </w:rPr>
        <w:t>а</w:t>
      </w:r>
      <w:r w:rsidR="00A93DD4" w:rsidRPr="008B4091">
        <w:rPr>
          <w:szCs w:val="28"/>
        </w:rPr>
        <w:t>рия н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форум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в </w:t>
      </w:r>
      <w:r w:rsidR="00A93DD4">
        <w:rPr>
          <w:szCs w:val="28"/>
        </w:rPr>
        <w:t>А</w:t>
      </w:r>
      <w:r w:rsidR="00A93DD4" w:rsidRPr="008B4091">
        <w:rPr>
          <w:szCs w:val="28"/>
        </w:rPr>
        <w:t>мерик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през 189</w:t>
      </w:r>
      <w:r w:rsidR="00946379">
        <w:rPr>
          <w:szCs w:val="28"/>
        </w:rPr>
        <w:t>3</w:t>
      </w:r>
      <w:r w:rsidR="00A93DD4" w:rsidRPr="008B4091">
        <w:rPr>
          <w:szCs w:val="28"/>
        </w:rPr>
        <w:t xml:space="preserve"> предвид ст</w:t>
      </w:r>
      <w:r w:rsidR="00A93DD4">
        <w:rPr>
          <w:szCs w:val="28"/>
        </w:rPr>
        <w:t>а</w:t>
      </w:r>
      <w:r w:rsidR="00A93DD4" w:rsidRPr="008B4091">
        <w:rPr>
          <w:szCs w:val="28"/>
        </w:rPr>
        <w:t>тут й според дв</w:t>
      </w:r>
      <w:r w:rsidR="00A93DD4">
        <w:rPr>
          <w:szCs w:val="28"/>
        </w:rPr>
        <w:t>а</w:t>
      </w:r>
      <w:r w:rsidR="00A93DD4" w:rsidRPr="008B4091">
        <w:rPr>
          <w:szCs w:val="28"/>
        </w:rPr>
        <w:t xml:space="preserve"> меж</w:t>
      </w:r>
      <w:r w:rsidR="00A93DD4">
        <w:rPr>
          <w:szCs w:val="28"/>
        </w:rPr>
        <w:t>д</w:t>
      </w:r>
      <w:r w:rsidR="00A93DD4" w:rsidRPr="008B4091">
        <w:rPr>
          <w:szCs w:val="28"/>
        </w:rPr>
        <w:t>ун</w:t>
      </w:r>
      <w:r w:rsidR="00A93DD4">
        <w:rPr>
          <w:szCs w:val="28"/>
        </w:rPr>
        <w:t>а</w:t>
      </w:r>
      <w:r w:rsidR="00A93DD4" w:rsidRPr="008B4091">
        <w:rPr>
          <w:szCs w:val="28"/>
        </w:rPr>
        <w:t>родни документ</w:t>
      </w:r>
      <w:r w:rsidR="00A93DD4">
        <w:rPr>
          <w:szCs w:val="28"/>
        </w:rPr>
        <w:t>а</w:t>
      </w:r>
      <w:r w:rsidR="00E941B9">
        <w:rPr>
          <w:szCs w:val="28"/>
        </w:rPr>
        <w:t xml:space="preserve"> – </w:t>
      </w:r>
      <w:r w:rsidR="00A93DD4" w:rsidRPr="008B4091">
        <w:rPr>
          <w:szCs w:val="28"/>
        </w:rPr>
        <w:t xml:space="preserve">Берлинския договор и </w:t>
      </w:r>
      <w:r w:rsidR="00A93DD4" w:rsidRPr="008B4091">
        <w:rPr>
          <w:color w:val="202122"/>
          <w:szCs w:val="28"/>
          <w:shd w:val="clear" w:color="auto" w:fill="FFFFFF"/>
        </w:rPr>
        <w:t>Топханенски</w:t>
      </w:r>
      <w:r w:rsidR="00A93DD4">
        <w:rPr>
          <w:color w:val="202122"/>
          <w:szCs w:val="28"/>
          <w:shd w:val="clear" w:color="auto" w:fill="FFFFFF"/>
        </w:rPr>
        <w:t>я</w:t>
      </w:r>
      <w:r w:rsidR="00A93DD4" w:rsidRPr="008B4091">
        <w:rPr>
          <w:color w:val="202122"/>
          <w:szCs w:val="28"/>
          <w:shd w:val="clear" w:color="auto" w:fill="FFFFFF"/>
        </w:rPr>
        <w:t xml:space="preserve"> акт от 1886; диплом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тическ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т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войн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Русия и Висок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т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порт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срещу Бълг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рия з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</w:t>
      </w:r>
      <w:r w:rsidR="00A93DD4">
        <w:rPr>
          <w:color w:val="202122"/>
          <w:szCs w:val="28"/>
          <w:shd w:val="clear" w:color="auto" w:fill="FFFFFF"/>
        </w:rPr>
        <w:t>о</w:t>
      </w:r>
      <w:r w:rsidR="00A93DD4" w:rsidRPr="008B4091">
        <w:rPr>
          <w:color w:val="202122"/>
          <w:szCs w:val="28"/>
          <w:shd w:val="clear" w:color="auto" w:fill="FFFFFF"/>
        </w:rPr>
        <w:t>суетяв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не 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нейното с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мостоятелно присъствие; ролят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Вълко Шопов, 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гр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дените уч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стници 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изложение</w:t>
      </w:r>
      <w:r w:rsidR="00A93DD4">
        <w:rPr>
          <w:color w:val="202122"/>
          <w:szCs w:val="28"/>
          <w:shd w:val="clear" w:color="auto" w:fill="FFFFFF"/>
        </w:rPr>
        <w:t>то</w:t>
      </w:r>
      <w:r w:rsidR="00A93DD4" w:rsidRPr="008B4091">
        <w:rPr>
          <w:color w:val="202122"/>
          <w:szCs w:val="28"/>
          <w:shd w:val="clear" w:color="auto" w:fill="FFFFFF"/>
        </w:rPr>
        <w:t xml:space="preserve"> (в текст</w:t>
      </w:r>
      <w:r w:rsidR="00946379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</w:t>
      </w:r>
      <w:r w:rsidR="00191116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леко изгр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жд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нег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тивен обр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з 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 xml:space="preserve"> бълг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рските предст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вители)</w:t>
      </w:r>
      <w:r w:rsidR="00A93DD4">
        <w:rPr>
          <w:color w:val="202122"/>
          <w:szCs w:val="28"/>
          <w:shd w:val="clear" w:color="auto" w:fill="FFFFFF"/>
        </w:rPr>
        <w:t>. Именно около тези „бели“ полета и начините за преодоляване на произтичащите от това</w:t>
      </w:r>
      <w:r w:rsidR="00A93DD4" w:rsidRPr="008B4091">
        <w:rPr>
          <w:color w:val="202122"/>
          <w:szCs w:val="28"/>
          <w:shd w:val="clear" w:color="auto" w:fill="FFFFFF"/>
        </w:rPr>
        <w:t xml:space="preserve"> 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н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лиз</w:t>
      </w:r>
      <w:r w:rsidR="00A93DD4">
        <w:rPr>
          <w:color w:val="202122"/>
          <w:szCs w:val="28"/>
          <w:shd w:val="clear" w:color="auto" w:fill="FFFFFF"/>
        </w:rPr>
        <w:t>а</w:t>
      </w:r>
      <w:r w:rsidR="00A93DD4" w:rsidRPr="008B4091">
        <w:rPr>
          <w:color w:val="202122"/>
          <w:szCs w:val="28"/>
          <w:shd w:val="clear" w:color="auto" w:fill="FFFFFF"/>
        </w:rPr>
        <w:t>ционни трудности</w:t>
      </w:r>
      <w:r w:rsidR="00FA74A9">
        <w:rPr>
          <w:color w:val="202122"/>
          <w:szCs w:val="28"/>
          <w:shd w:val="clear" w:color="auto" w:fill="FFFFFF"/>
        </w:rPr>
        <w:t>,</w:t>
      </w:r>
      <w:r w:rsidR="00B05BB1">
        <w:rPr>
          <w:szCs w:val="28"/>
        </w:rPr>
        <w:t xml:space="preserve"> </w:t>
      </w:r>
      <w:r w:rsidR="00191116" w:rsidRPr="00303242">
        <w:rPr>
          <w:szCs w:val="28"/>
        </w:rPr>
        <w:t xml:space="preserve">„неотекване в съзнанието (по Башлар) на </w:t>
      </w:r>
      <w:r w:rsidR="00191116" w:rsidRPr="006F460C">
        <w:rPr>
          <w:szCs w:val="28"/>
        </w:rPr>
        <w:t>седмокл</w:t>
      </w:r>
      <w:r w:rsidR="00191116">
        <w:rPr>
          <w:szCs w:val="28"/>
        </w:rPr>
        <w:t>а</w:t>
      </w:r>
      <w:r w:rsidR="00191116" w:rsidRPr="006F460C">
        <w:rPr>
          <w:szCs w:val="28"/>
        </w:rPr>
        <w:t>сниците н</w:t>
      </w:r>
      <w:r w:rsidR="00191116">
        <w:rPr>
          <w:szCs w:val="28"/>
        </w:rPr>
        <w:t>а</w:t>
      </w:r>
      <w:r w:rsidR="00191116" w:rsidRPr="006F460C">
        <w:rPr>
          <w:szCs w:val="28"/>
        </w:rPr>
        <w:t xml:space="preserve"> </w:t>
      </w:r>
      <w:r w:rsidR="00191116">
        <w:rPr>
          <w:szCs w:val="28"/>
        </w:rPr>
        <w:t>художествената творба</w:t>
      </w:r>
      <w:r w:rsidR="00834F84">
        <w:rPr>
          <w:szCs w:val="28"/>
        </w:rPr>
        <w:t xml:space="preserve"> е</w:t>
      </w:r>
      <w:r w:rsidR="00191116">
        <w:rPr>
          <w:szCs w:val="28"/>
        </w:rPr>
        <w:t xml:space="preserve"> съдържателно</w:t>
      </w:r>
      <w:r w:rsidR="00302EB2">
        <w:rPr>
          <w:szCs w:val="28"/>
        </w:rPr>
        <w:t xml:space="preserve"> </w:t>
      </w:r>
      <w:r w:rsidR="00191116">
        <w:rPr>
          <w:szCs w:val="28"/>
        </w:rPr>
        <w:t xml:space="preserve">ориентиран </w:t>
      </w:r>
      <w:r w:rsidR="00191116">
        <w:rPr>
          <w:color w:val="202122"/>
          <w:szCs w:val="28"/>
          <w:shd w:val="clear" w:color="auto" w:fill="FFFFFF"/>
        </w:rPr>
        <w:t>настоящия</w:t>
      </w:r>
      <w:r w:rsidR="00FA74A9">
        <w:rPr>
          <w:color w:val="202122"/>
          <w:szCs w:val="28"/>
          <w:shd w:val="clear" w:color="auto" w:fill="FFFFFF"/>
        </w:rPr>
        <w:t>т</w:t>
      </w:r>
      <w:r w:rsidR="00191116">
        <w:rPr>
          <w:color w:val="202122"/>
          <w:szCs w:val="28"/>
          <w:shd w:val="clear" w:color="auto" w:fill="FFFFFF"/>
        </w:rPr>
        <w:t xml:space="preserve"> текст.</w:t>
      </w:r>
    </w:p>
    <w:p w14:paraId="4F8035A5" w14:textId="1C52FA74" w:rsidR="00A93DD4" w:rsidRPr="00B05BB1" w:rsidRDefault="00A93DD4" w:rsidP="00CB50B7">
      <w:pPr>
        <w:ind w:firstLine="709"/>
        <w:contextualSpacing/>
        <w:jc w:val="both"/>
        <w:rPr>
          <w:szCs w:val="28"/>
          <w:lang w:val="en-US"/>
        </w:rPr>
      </w:pPr>
      <w:r>
        <w:rPr>
          <w:szCs w:val="28"/>
        </w:rPr>
        <w:t xml:space="preserve"> </w:t>
      </w:r>
      <w:r w:rsidRPr="00B05BB1">
        <w:rPr>
          <w:szCs w:val="28"/>
        </w:rPr>
        <w:t>В своята статия „Контекстите на възприемане на литературен текст“ проф. Стоянов защитава тезата, че българската класика трябва да бъде положен</w:t>
      </w:r>
      <w:r w:rsidR="00191116" w:rsidRPr="00B05BB1">
        <w:rPr>
          <w:szCs w:val="28"/>
        </w:rPr>
        <w:t>а</w:t>
      </w:r>
      <w:r w:rsidRPr="00B05BB1">
        <w:rPr>
          <w:szCs w:val="28"/>
        </w:rPr>
        <w:t xml:space="preserve"> в система от контексти: националноисторически, културно-исторически, контекст на личния опит; биографичен, на литературния процес и технологичен, като се отчита спецификата и проблематиката на литературната творба</w:t>
      </w:r>
      <w:r w:rsidR="00B05BB1" w:rsidRPr="00B05BB1">
        <w:rPr>
          <w:bCs/>
          <w:szCs w:val="28"/>
        </w:rPr>
        <w:t>[</w:t>
      </w:r>
      <w:r w:rsidR="009818CD">
        <w:rPr>
          <w:bCs/>
          <w:szCs w:val="28"/>
        </w:rPr>
        <w:t>2</w:t>
      </w:r>
      <w:r w:rsidR="00B05BB1" w:rsidRPr="00B05BB1">
        <w:rPr>
          <w:bCs/>
          <w:szCs w:val="28"/>
        </w:rPr>
        <w:t>]</w:t>
      </w:r>
      <w:r w:rsidRPr="00B05BB1">
        <w:rPr>
          <w:szCs w:val="28"/>
        </w:rPr>
        <w:t xml:space="preserve">. </w:t>
      </w:r>
      <w:r w:rsidR="007A128E">
        <w:rPr>
          <w:szCs w:val="28"/>
        </w:rPr>
        <w:t>Прилагането на концепция</w:t>
      </w:r>
      <w:r w:rsidRPr="00B05BB1">
        <w:rPr>
          <w:szCs w:val="28"/>
        </w:rPr>
        <w:t>та на автора</w:t>
      </w:r>
      <w:r w:rsidR="007A128E">
        <w:rPr>
          <w:szCs w:val="28"/>
        </w:rPr>
        <w:t xml:space="preserve"> в обучението по литература</w:t>
      </w:r>
      <w:r w:rsidRPr="00B05BB1">
        <w:rPr>
          <w:szCs w:val="28"/>
        </w:rPr>
        <w:t xml:space="preserve"> ще компенсира фонови дефицити; ще гарантира комплексност в подхода към художествената творба.</w:t>
      </w:r>
      <w:r w:rsidR="00B05BB1" w:rsidRPr="00B05BB1">
        <w:rPr>
          <w:szCs w:val="28"/>
        </w:rPr>
        <w:t xml:space="preserve"> В предложените учебни ситуации</w:t>
      </w:r>
      <w:r w:rsidR="005E06F2">
        <w:rPr>
          <w:szCs w:val="28"/>
        </w:rPr>
        <w:t xml:space="preserve"> върху откъса  „Чикагското изложение“ от пътеписа на Алеко</w:t>
      </w:r>
      <w:r w:rsidR="00B05BB1" w:rsidRPr="00B05BB1">
        <w:rPr>
          <w:szCs w:val="28"/>
        </w:rPr>
        <w:t xml:space="preserve"> учениците работят с текстови ресурси, които съдържателно са насочени към националноисторическия и културно-историческия контекст</w:t>
      </w:r>
      <w:r w:rsidR="00AD7B21">
        <w:rPr>
          <w:szCs w:val="28"/>
        </w:rPr>
        <w:t xml:space="preserve"> и са </w:t>
      </w:r>
      <w:r w:rsidR="00730B7F" w:rsidRPr="00B05BB1">
        <w:rPr>
          <w:szCs w:val="28"/>
        </w:rPr>
        <w:t>от инст</w:t>
      </w:r>
      <w:r w:rsidR="008A2BD6">
        <w:rPr>
          <w:szCs w:val="28"/>
        </w:rPr>
        <w:t>ит</w:t>
      </w:r>
      <w:r w:rsidR="00730B7F" w:rsidRPr="00B05BB1">
        <w:rPr>
          <w:szCs w:val="28"/>
        </w:rPr>
        <w:t>уцион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>лн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>т</w:t>
      </w:r>
      <w:r w:rsidR="00A768F9" w:rsidRPr="00B05BB1">
        <w:rPr>
          <w:szCs w:val="28"/>
        </w:rPr>
        <w:t>а</w:t>
      </w:r>
      <w:r w:rsidR="008A2BD6">
        <w:rPr>
          <w:szCs w:val="28"/>
        </w:rPr>
        <w:t xml:space="preserve"> и </w:t>
      </w:r>
      <w:r w:rsidR="00730B7F" w:rsidRPr="00B05BB1">
        <w:rPr>
          <w:szCs w:val="28"/>
        </w:rPr>
        <w:t>от медийн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>т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 xml:space="preserve"> сфер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 xml:space="preserve"> н</w:t>
      </w:r>
      <w:r w:rsidR="00A768F9" w:rsidRPr="00B05BB1">
        <w:rPr>
          <w:szCs w:val="28"/>
        </w:rPr>
        <w:t xml:space="preserve">а </w:t>
      </w:r>
      <w:r w:rsidR="00730B7F" w:rsidRPr="00B05BB1">
        <w:rPr>
          <w:szCs w:val="28"/>
        </w:rPr>
        <w:t>общув</w:t>
      </w:r>
      <w:r w:rsidR="006D0BCB" w:rsidRPr="00B05BB1">
        <w:rPr>
          <w:szCs w:val="28"/>
        </w:rPr>
        <w:t>а</w:t>
      </w:r>
      <w:r w:rsidR="00730B7F" w:rsidRPr="00B05BB1">
        <w:rPr>
          <w:szCs w:val="28"/>
        </w:rPr>
        <w:t>не</w:t>
      </w:r>
      <w:r w:rsidR="00AD7B21">
        <w:rPr>
          <w:szCs w:val="28"/>
        </w:rPr>
        <w:t>; с</w:t>
      </w:r>
      <w:r w:rsidR="00A768F9" w:rsidRPr="00B05BB1">
        <w:rPr>
          <w:szCs w:val="28"/>
        </w:rPr>
        <w:t xml:space="preserve"> а</w:t>
      </w:r>
      <w:r w:rsidR="00730B7F" w:rsidRPr="00B05BB1">
        <w:rPr>
          <w:szCs w:val="28"/>
        </w:rPr>
        <w:t>удиовизу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>лни</w:t>
      </w:r>
      <w:r w:rsidR="008A2BD6" w:rsidRPr="008A2BD6">
        <w:rPr>
          <w:szCs w:val="28"/>
        </w:rPr>
        <w:t xml:space="preserve"> </w:t>
      </w:r>
      <w:r w:rsidR="008A2BD6" w:rsidRPr="00B05BB1">
        <w:rPr>
          <w:szCs w:val="28"/>
        </w:rPr>
        <w:t>източници</w:t>
      </w:r>
      <w:r w:rsidR="0069657C">
        <w:rPr>
          <w:szCs w:val="28"/>
        </w:rPr>
        <w:t xml:space="preserve">; предложение са </w:t>
      </w:r>
      <w:r w:rsidR="00730B7F" w:rsidRPr="00B05BB1">
        <w:rPr>
          <w:szCs w:val="28"/>
        </w:rPr>
        <w:t>дейности</w:t>
      </w:r>
      <w:r w:rsidR="0069657C">
        <w:rPr>
          <w:szCs w:val="28"/>
        </w:rPr>
        <w:t xml:space="preserve"> в хода на урока</w:t>
      </w:r>
      <w:r w:rsidR="00730B7F" w:rsidRPr="00B05BB1">
        <w:rPr>
          <w:szCs w:val="28"/>
        </w:rPr>
        <w:t xml:space="preserve"> з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 xml:space="preserve"> </w:t>
      </w:r>
      <w:r w:rsidR="0069657C">
        <w:rPr>
          <w:szCs w:val="28"/>
        </w:rPr>
        <w:t xml:space="preserve">развиване </w:t>
      </w:r>
      <w:r w:rsidR="00730B7F" w:rsidRPr="00B05BB1">
        <w:rPr>
          <w:szCs w:val="28"/>
        </w:rPr>
        <w:t>н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 xml:space="preserve"> социокултурни и литер</w:t>
      </w:r>
      <w:r w:rsidR="00A768F9" w:rsidRPr="00B05BB1">
        <w:rPr>
          <w:szCs w:val="28"/>
        </w:rPr>
        <w:t>а</w:t>
      </w:r>
      <w:r w:rsidR="00730B7F" w:rsidRPr="00B05BB1">
        <w:rPr>
          <w:szCs w:val="28"/>
        </w:rPr>
        <w:t xml:space="preserve">турни компетентности.  </w:t>
      </w:r>
      <w:r w:rsidR="00494948" w:rsidRPr="00B05BB1">
        <w:rPr>
          <w:szCs w:val="28"/>
        </w:rPr>
        <w:t>Въпросите и з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>д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>чите с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 xml:space="preserve"> ориентир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>ни към</w:t>
      </w:r>
      <w:r w:rsidR="00A768F9" w:rsidRPr="00B05BB1">
        <w:rPr>
          <w:szCs w:val="28"/>
          <w:lang w:val="en-US"/>
        </w:rPr>
        <w:t xml:space="preserve"> </w:t>
      </w:r>
      <w:r w:rsidR="00494948" w:rsidRPr="00B05BB1">
        <w:rPr>
          <w:szCs w:val="28"/>
        </w:rPr>
        <w:t>интерпрет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>ция, оценк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 xml:space="preserve">, 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>ргументир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>не н</w:t>
      </w:r>
      <w:r w:rsidR="00A768F9" w:rsidRPr="00B05BB1">
        <w:rPr>
          <w:szCs w:val="28"/>
        </w:rPr>
        <w:t>а</w:t>
      </w:r>
      <w:r w:rsidR="00494948" w:rsidRPr="00B05BB1">
        <w:rPr>
          <w:szCs w:val="28"/>
        </w:rPr>
        <w:t xml:space="preserve"> собствен по</w:t>
      </w:r>
      <w:r w:rsidR="00A768F9" w:rsidRPr="00B05BB1">
        <w:rPr>
          <w:szCs w:val="28"/>
        </w:rPr>
        <w:t>зи</w:t>
      </w:r>
      <w:r w:rsidR="00494948" w:rsidRPr="00B05BB1">
        <w:rPr>
          <w:szCs w:val="28"/>
        </w:rPr>
        <w:t>ция.</w:t>
      </w:r>
      <w:r w:rsidR="006D0BCB" w:rsidRPr="00B05BB1">
        <w:rPr>
          <w:szCs w:val="28"/>
        </w:rPr>
        <w:t xml:space="preserve"> </w:t>
      </w:r>
      <w:r w:rsidR="008A2BD6">
        <w:rPr>
          <w:szCs w:val="28"/>
        </w:rPr>
        <w:t>В методическия</w:t>
      </w:r>
      <w:r w:rsidR="00502D33">
        <w:rPr>
          <w:szCs w:val="28"/>
        </w:rPr>
        <w:t xml:space="preserve"> ни</w:t>
      </w:r>
      <w:r w:rsidR="008A2BD6">
        <w:rPr>
          <w:szCs w:val="28"/>
        </w:rPr>
        <w:t xml:space="preserve"> сценарий им</w:t>
      </w:r>
      <w:r w:rsidR="002A5597">
        <w:rPr>
          <w:szCs w:val="28"/>
        </w:rPr>
        <w:t>а</w:t>
      </w:r>
      <w:r w:rsidR="008A2BD6">
        <w:rPr>
          <w:szCs w:val="28"/>
        </w:rPr>
        <w:t xml:space="preserve"> 4 учебни ситуации.</w:t>
      </w:r>
    </w:p>
    <w:p w14:paraId="732FCAC0" w14:textId="7E7D40A8" w:rsidR="009818CD" w:rsidRDefault="00A93DD4" w:rsidP="00A93DD4">
      <w:pPr>
        <w:ind w:firstLine="709"/>
        <w:contextualSpacing/>
        <w:jc w:val="both"/>
        <w:rPr>
          <w:bCs/>
          <w:szCs w:val="28"/>
        </w:rPr>
      </w:pPr>
      <w:r w:rsidRPr="00B25DA7">
        <w:rPr>
          <w:b/>
          <w:szCs w:val="28"/>
        </w:rPr>
        <w:t>Първа учебна ситуация</w:t>
      </w:r>
      <w:r w:rsidRPr="008B4091">
        <w:rPr>
          <w:szCs w:val="28"/>
        </w:rPr>
        <w:t xml:space="preserve">. </w:t>
      </w:r>
      <w:r w:rsidRPr="00B25DA7">
        <w:rPr>
          <w:b/>
          <w:i/>
          <w:szCs w:val="28"/>
        </w:rPr>
        <w:t>България в периода 1878</w:t>
      </w:r>
      <w:r w:rsidR="002A5597">
        <w:rPr>
          <w:b/>
          <w:i/>
          <w:szCs w:val="28"/>
        </w:rPr>
        <w:t xml:space="preserve"> – </w:t>
      </w:r>
      <w:r w:rsidRPr="00B25DA7">
        <w:rPr>
          <w:b/>
          <w:i/>
          <w:szCs w:val="28"/>
        </w:rPr>
        <w:t>1886 година и политическите последици.</w:t>
      </w:r>
      <w:r w:rsidRPr="008B4091">
        <w:rPr>
          <w:szCs w:val="28"/>
        </w:rPr>
        <w:t xml:space="preserve"> Насочваме вниманието си към т</w:t>
      </w:r>
      <w:r>
        <w:rPr>
          <w:szCs w:val="28"/>
        </w:rPr>
        <w:t>о</w:t>
      </w:r>
      <w:r w:rsidRPr="008B4091">
        <w:rPr>
          <w:szCs w:val="28"/>
        </w:rPr>
        <w:t>зи политически контекст, защото самостоятелното участие на България</w:t>
      </w:r>
      <w:r w:rsidR="00A74A1D">
        <w:rPr>
          <w:szCs w:val="28"/>
        </w:rPr>
        <w:t xml:space="preserve"> през 1893 г.</w:t>
      </w:r>
      <w:r w:rsidRPr="008B4091">
        <w:rPr>
          <w:szCs w:val="28"/>
        </w:rPr>
        <w:t xml:space="preserve"> </w:t>
      </w:r>
      <w:r>
        <w:rPr>
          <w:szCs w:val="28"/>
        </w:rPr>
        <w:t>е съзнателна демонстрация на желанието й да се противопостави на наложени ограничения, които влияят негативно върху националното самочувствие.</w:t>
      </w:r>
      <w:r w:rsidR="00191116" w:rsidRPr="00191116">
        <w:rPr>
          <w:szCs w:val="28"/>
        </w:rPr>
        <w:t xml:space="preserve"> </w:t>
      </w:r>
      <w:r w:rsidR="00191116" w:rsidRPr="008B4091">
        <w:rPr>
          <w:szCs w:val="28"/>
        </w:rPr>
        <w:t>З</w:t>
      </w:r>
      <w:r w:rsidR="00191116">
        <w:rPr>
          <w:szCs w:val="28"/>
        </w:rPr>
        <w:t>а</w:t>
      </w:r>
      <w:r w:rsidR="00191116" w:rsidRPr="008B4091">
        <w:rPr>
          <w:szCs w:val="28"/>
        </w:rPr>
        <w:t>д</w:t>
      </w:r>
      <w:r w:rsidR="00191116">
        <w:rPr>
          <w:szCs w:val="28"/>
        </w:rPr>
        <w:t>а</w:t>
      </w:r>
      <w:r w:rsidR="00191116" w:rsidRPr="008B4091">
        <w:rPr>
          <w:szCs w:val="28"/>
        </w:rPr>
        <w:t>ч</w:t>
      </w:r>
      <w:r w:rsidR="00191116">
        <w:rPr>
          <w:szCs w:val="28"/>
        </w:rPr>
        <w:t>а</w:t>
      </w:r>
      <w:r w:rsidR="00191116" w:rsidRPr="008B4091">
        <w:rPr>
          <w:szCs w:val="28"/>
        </w:rPr>
        <w:t>т</w:t>
      </w:r>
      <w:r w:rsidR="00191116">
        <w:rPr>
          <w:szCs w:val="28"/>
        </w:rPr>
        <w:t>а</w:t>
      </w:r>
      <w:r w:rsidR="00191116" w:rsidRPr="008B4091">
        <w:rPr>
          <w:szCs w:val="28"/>
        </w:rPr>
        <w:t xml:space="preserve"> към учениците е да коментират статут</w:t>
      </w:r>
      <w:r w:rsidR="002D6625">
        <w:rPr>
          <w:szCs w:val="28"/>
        </w:rPr>
        <w:t>а</w:t>
      </w:r>
      <w:r w:rsidR="00191116" w:rsidRPr="008B4091">
        <w:rPr>
          <w:szCs w:val="28"/>
        </w:rPr>
        <w:t xml:space="preserve"> на България и перспективите пред нейното</w:t>
      </w:r>
      <w:r w:rsidR="00191116">
        <w:rPr>
          <w:szCs w:val="28"/>
        </w:rPr>
        <w:t xml:space="preserve"> социално-икономическо и политическо</w:t>
      </w:r>
      <w:r w:rsidR="00191116" w:rsidRPr="008B4091">
        <w:rPr>
          <w:szCs w:val="28"/>
        </w:rPr>
        <w:t xml:space="preserve"> развитие</w:t>
      </w:r>
      <w:r w:rsidR="00191116">
        <w:rPr>
          <w:szCs w:val="28"/>
        </w:rPr>
        <w:t xml:space="preserve">, като се позоват на два международни документа: Берлинския договор и </w:t>
      </w:r>
      <w:r w:rsidR="00191116" w:rsidRPr="00BD18E1">
        <w:rPr>
          <w:color w:val="202122"/>
          <w:szCs w:val="28"/>
          <w:shd w:val="clear" w:color="auto" w:fill="FFFFFF"/>
        </w:rPr>
        <w:t>Топханенски акт от 1886</w:t>
      </w:r>
      <w:r w:rsidR="00A74A1D">
        <w:rPr>
          <w:color w:val="202122"/>
          <w:szCs w:val="28"/>
          <w:shd w:val="clear" w:color="auto" w:fill="FFFFFF"/>
        </w:rPr>
        <w:t xml:space="preserve"> г.</w:t>
      </w:r>
      <w:r w:rsidR="00B05BB1">
        <w:rPr>
          <w:color w:val="202122"/>
          <w:szCs w:val="28"/>
          <w:shd w:val="clear" w:color="auto" w:fill="FFFFFF"/>
          <w:lang w:val="en-US"/>
        </w:rPr>
        <w:t xml:space="preserve"> (</w:t>
      </w:r>
      <w:r w:rsidR="00B05BB1" w:rsidRPr="00B05BB1">
        <w:rPr>
          <w:szCs w:val="28"/>
        </w:rPr>
        <w:t>С</w:t>
      </w:r>
      <w:r w:rsidR="00B05BB1" w:rsidRPr="00B05BB1">
        <w:rPr>
          <w:color w:val="393939"/>
          <w:szCs w:val="28"/>
        </w:rPr>
        <w:t>поразумение между Османската империя и посланиците на Великите сили, гаранти на Берлинския договор</w:t>
      </w:r>
      <w:r w:rsidR="00502D33">
        <w:rPr>
          <w:color w:val="393939"/>
          <w:szCs w:val="28"/>
        </w:rPr>
        <w:t>-</w:t>
      </w:r>
      <w:r w:rsidR="00B05BB1" w:rsidRPr="00B05BB1">
        <w:rPr>
          <w:color w:val="393939"/>
          <w:szCs w:val="28"/>
        </w:rPr>
        <w:t xml:space="preserve"> Русия, Австро-Унгария, Германия, Великобритания, Франция и Италия, с което се урежда персонална уния между Княжество България и Източна </w:t>
      </w:r>
      <w:r w:rsidR="00B05BB1" w:rsidRPr="00B05BB1">
        <w:rPr>
          <w:color w:val="393939"/>
          <w:szCs w:val="28"/>
        </w:rPr>
        <w:lastRenderedPageBreak/>
        <w:t>Румелия начело с българския княз</w:t>
      </w:r>
      <w:r w:rsidR="00B05BB1" w:rsidRPr="00B05BB1">
        <w:rPr>
          <w:color w:val="393939"/>
          <w:szCs w:val="28"/>
          <w:lang w:val="en-US"/>
        </w:rPr>
        <w:t>)</w:t>
      </w:r>
      <w:r w:rsidR="00191116">
        <w:rPr>
          <w:color w:val="202122"/>
          <w:szCs w:val="28"/>
          <w:shd w:val="clear" w:color="auto" w:fill="FFFFFF"/>
        </w:rPr>
        <w:t xml:space="preserve">. Тези административни решения на Великите сили имат отношение към съдбата на България до 1908 година, когато е обявена независимостта й. </w:t>
      </w:r>
      <w:r w:rsidRPr="008B4091">
        <w:rPr>
          <w:szCs w:val="28"/>
        </w:rPr>
        <w:t xml:space="preserve">За изпълнението на задачата се интегрират и знанията от следната тема по </w:t>
      </w:r>
      <w:r w:rsidRPr="00303242">
        <w:rPr>
          <w:i/>
          <w:szCs w:val="28"/>
        </w:rPr>
        <w:t>история</w:t>
      </w:r>
      <w:r w:rsidR="00303242" w:rsidRPr="00303242">
        <w:rPr>
          <w:i/>
          <w:szCs w:val="28"/>
        </w:rPr>
        <w:t xml:space="preserve"> и</w:t>
      </w:r>
      <w:r w:rsidRPr="00303242">
        <w:rPr>
          <w:i/>
          <w:szCs w:val="28"/>
        </w:rPr>
        <w:t xml:space="preserve"> цивилизация</w:t>
      </w:r>
      <w:r w:rsidRPr="008B4091">
        <w:rPr>
          <w:szCs w:val="28"/>
        </w:rPr>
        <w:t>:</w:t>
      </w:r>
      <w:r>
        <w:rPr>
          <w:szCs w:val="28"/>
        </w:rPr>
        <w:t xml:space="preserve"> „</w:t>
      </w:r>
      <w:r w:rsidRPr="008B4091">
        <w:rPr>
          <w:szCs w:val="28"/>
        </w:rPr>
        <w:t>2.1. Държавност и политики 2.1.1. Възникване на българския национален въпрос 2.1.2. Изграждане на Княжество България 2.1.3. Съединението на Източна Румелия с Княжество България и неговата защита</w:t>
      </w:r>
      <w:r w:rsidR="004E4BD3">
        <w:rPr>
          <w:szCs w:val="28"/>
        </w:rPr>
        <w:t xml:space="preserve"> </w:t>
      </w:r>
      <w:r w:rsidR="00B05BB1" w:rsidRPr="00B05BB1">
        <w:rPr>
          <w:bCs/>
          <w:szCs w:val="28"/>
        </w:rPr>
        <w:t>[</w:t>
      </w:r>
      <w:r w:rsidR="009818CD">
        <w:rPr>
          <w:bCs/>
          <w:szCs w:val="28"/>
        </w:rPr>
        <w:t>3</w:t>
      </w:r>
      <w:r w:rsidR="00B05BB1" w:rsidRPr="00B05BB1">
        <w:rPr>
          <w:bCs/>
          <w:szCs w:val="28"/>
        </w:rPr>
        <w:t>]</w:t>
      </w:r>
      <w:r w:rsidR="004E4BD3">
        <w:rPr>
          <w:bCs/>
          <w:szCs w:val="28"/>
        </w:rPr>
        <w:t>.</w:t>
      </w:r>
    </w:p>
    <w:p w14:paraId="0496C86C" w14:textId="17D8CCA6" w:rsidR="00A93DD4" w:rsidRPr="00BD18E1" w:rsidRDefault="00A93DD4" w:rsidP="00A93DD4">
      <w:pPr>
        <w:ind w:firstLine="709"/>
        <w:contextualSpacing/>
        <w:jc w:val="both"/>
        <w:rPr>
          <w:szCs w:val="28"/>
        </w:rPr>
      </w:pPr>
      <w:r w:rsidRPr="008B4091">
        <w:rPr>
          <w:szCs w:val="28"/>
        </w:rPr>
        <w:t xml:space="preserve">  </w:t>
      </w:r>
    </w:p>
    <w:p w14:paraId="0B34EFC0" w14:textId="45E12F92" w:rsidR="003621CB" w:rsidRPr="008B4091" w:rsidRDefault="00A93DD4" w:rsidP="00A93DD4">
      <w:pPr>
        <w:jc w:val="center"/>
        <w:rPr>
          <w:b/>
          <w:szCs w:val="28"/>
        </w:rPr>
      </w:pPr>
      <w:r w:rsidRPr="008B4091">
        <w:rPr>
          <w:b/>
          <w:szCs w:val="28"/>
        </w:rPr>
        <w:t>Берлинският договор</w:t>
      </w:r>
    </w:p>
    <w:p w14:paraId="6403F20C" w14:textId="77777777" w:rsidR="00A93DD4" w:rsidRPr="008B4091" w:rsidRDefault="00A93DD4" w:rsidP="00A93DD4">
      <w:pPr>
        <w:shd w:val="clear" w:color="auto" w:fill="FFFFFF"/>
        <w:spacing w:line="0" w:lineRule="auto"/>
        <w:jc w:val="both"/>
        <w:rPr>
          <w:color w:val="000000"/>
          <w:szCs w:val="28"/>
        </w:rPr>
      </w:pPr>
    </w:p>
    <w:p w14:paraId="0669AE19" w14:textId="77777777" w:rsidR="00A93DD4" w:rsidRPr="008B4091" w:rsidRDefault="00A93DD4" w:rsidP="00A93DD4">
      <w:pPr>
        <w:shd w:val="clear" w:color="auto" w:fill="FFFFFF"/>
        <w:spacing w:line="0" w:lineRule="auto"/>
        <w:jc w:val="both"/>
        <w:rPr>
          <w:color w:val="000000"/>
          <w:szCs w:val="28"/>
        </w:rPr>
      </w:pPr>
      <w:r w:rsidRPr="008B4091">
        <w:rPr>
          <w:color w:val="000000"/>
          <w:szCs w:val="28"/>
        </w:rPr>
        <w:t>Член 1:</w:t>
      </w:r>
    </w:p>
    <w:p w14:paraId="1F48B29A" w14:textId="77777777" w:rsidR="00A93DD4" w:rsidRPr="008B4091" w:rsidRDefault="00A93DD4" w:rsidP="00A93DD4">
      <w:pPr>
        <w:shd w:val="clear" w:color="auto" w:fill="FFFFFF"/>
        <w:spacing w:line="0" w:lineRule="auto"/>
        <w:jc w:val="both"/>
        <w:rPr>
          <w:color w:val="000000"/>
          <w:szCs w:val="28"/>
        </w:rPr>
      </w:pPr>
      <w:r w:rsidRPr="008B4091">
        <w:rPr>
          <w:color w:val="000000"/>
          <w:szCs w:val="28"/>
        </w:rPr>
        <w:t>България ще се въздигне в едно самостоятелно и трибутарно княжество, под суверенитета на</w:t>
      </w:r>
    </w:p>
    <w:p w14:paraId="42F8764B" w14:textId="77777777" w:rsidR="00A93DD4" w:rsidRPr="008B4091" w:rsidRDefault="00A93DD4" w:rsidP="00A93DD4">
      <w:pPr>
        <w:shd w:val="clear" w:color="auto" w:fill="FFFFFF"/>
        <w:spacing w:line="0" w:lineRule="auto"/>
        <w:jc w:val="both"/>
        <w:rPr>
          <w:color w:val="000000"/>
          <w:szCs w:val="28"/>
        </w:rPr>
      </w:pPr>
      <w:r w:rsidRPr="008B4091">
        <w:rPr>
          <w:color w:val="000000"/>
          <w:szCs w:val="28"/>
        </w:rPr>
        <w:t>Н.В. Султана. Тя ще има християнско управление и народна войска (милиция).</w:t>
      </w:r>
    </w:p>
    <w:p w14:paraId="50DEE580" w14:textId="77777777" w:rsidR="00A93DD4" w:rsidRPr="008B4091" w:rsidRDefault="00A93DD4" w:rsidP="00A93DD4">
      <w:pPr>
        <w:shd w:val="clear" w:color="auto" w:fill="FFFFFF"/>
        <w:spacing w:line="0" w:lineRule="auto"/>
        <w:jc w:val="both"/>
        <w:rPr>
          <w:color w:val="000000"/>
          <w:szCs w:val="28"/>
        </w:rPr>
      </w:pPr>
      <w:r w:rsidRPr="008B4091">
        <w:rPr>
          <w:color w:val="000000"/>
          <w:szCs w:val="28"/>
        </w:rPr>
        <w:t>Член 2:</w:t>
      </w:r>
    </w:p>
    <w:p w14:paraId="12173991" w14:textId="77777777" w:rsidR="00A93DD4" w:rsidRPr="008B4091" w:rsidRDefault="00A93DD4" w:rsidP="00A93DD4">
      <w:pPr>
        <w:shd w:val="clear" w:color="auto" w:fill="FFFFFF"/>
        <w:spacing w:line="0" w:lineRule="auto"/>
        <w:jc w:val="both"/>
        <w:rPr>
          <w:color w:val="000000"/>
          <w:szCs w:val="28"/>
        </w:rPr>
      </w:pPr>
      <w:r w:rsidRPr="008B4091">
        <w:rPr>
          <w:color w:val="000000"/>
          <w:szCs w:val="28"/>
        </w:rPr>
        <w:t>Княжество Българи</w:t>
      </w:r>
    </w:p>
    <w:p w14:paraId="20082FE4" w14:textId="691EF336" w:rsidR="00A93DD4" w:rsidRPr="008B4091" w:rsidRDefault="00A93DD4" w:rsidP="00A93DD4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  <w:r w:rsidRPr="008B4091">
        <w:rPr>
          <w:b/>
          <w:bCs/>
          <w:color w:val="101418"/>
          <w:szCs w:val="28"/>
          <w:shd w:val="clear" w:color="auto" w:fill="FFFFFF"/>
        </w:rPr>
        <w:t xml:space="preserve">Член 1. </w:t>
      </w:r>
      <w:r w:rsidRPr="008B4091">
        <w:rPr>
          <w:color w:val="202122"/>
          <w:szCs w:val="28"/>
          <w:shd w:val="clear" w:color="auto" w:fill="FFFFFF"/>
        </w:rPr>
        <w:t xml:space="preserve">България се конституира като самоуправляващо се и </w:t>
      </w:r>
      <w:r w:rsidRPr="00202620">
        <w:rPr>
          <w:color w:val="202122"/>
          <w:szCs w:val="28"/>
          <w:shd w:val="clear" w:color="auto" w:fill="FFFFFF"/>
        </w:rPr>
        <w:t>трибутарно</w:t>
      </w:r>
      <w:r w:rsidRPr="008B4091">
        <w:rPr>
          <w:color w:val="202122"/>
          <w:szCs w:val="28"/>
          <w:shd w:val="clear" w:color="auto" w:fill="FFFFFF"/>
        </w:rPr>
        <w:t xml:space="preserve"> княжество под суверенитета на негово величество султана. То ще има християнско правителство и народна войска (милиция).</w:t>
      </w:r>
    </w:p>
    <w:p w14:paraId="75220ADA" w14:textId="77777777" w:rsidR="00A93DD4" w:rsidRPr="008B4091" w:rsidRDefault="00A93DD4" w:rsidP="00A93DD4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  <w:r w:rsidRPr="008B4091">
        <w:rPr>
          <w:b/>
          <w:bCs/>
          <w:color w:val="101418"/>
          <w:szCs w:val="28"/>
          <w:shd w:val="clear" w:color="auto" w:fill="FFFFFF"/>
        </w:rPr>
        <w:t>Член 3.</w:t>
      </w:r>
      <w:r w:rsidRPr="008B4091">
        <w:rPr>
          <w:color w:val="202122"/>
          <w:szCs w:val="28"/>
          <w:shd w:val="clear" w:color="auto" w:fill="FFFFFF"/>
        </w:rPr>
        <w:t xml:space="preserve"> Българският княз ще се избере свободно от народа и ще се утвърди от Високата Порта с одобрението на великите сили. Никой член на управляващите династии в европейските велики сили не ще може да бъде избран за княз на България.</w:t>
      </w:r>
    </w:p>
    <w:p w14:paraId="360742E9" w14:textId="77777777" w:rsidR="00A93DD4" w:rsidRPr="008B4091" w:rsidRDefault="00A93DD4" w:rsidP="00A93DD4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  <w:r w:rsidRPr="008B4091">
        <w:rPr>
          <w:b/>
          <w:color w:val="202122"/>
          <w:szCs w:val="28"/>
          <w:shd w:val="clear" w:color="auto" w:fill="FFFFFF"/>
        </w:rPr>
        <w:t xml:space="preserve"> Член 9</w:t>
      </w:r>
      <w:r w:rsidRPr="008B4091">
        <w:rPr>
          <w:color w:val="202122"/>
          <w:szCs w:val="28"/>
          <w:shd w:val="clear" w:color="auto" w:fill="FFFFFF"/>
        </w:rPr>
        <w:t>. Сумата на годишния данък, който ще заплаща по банков път Княжеството за консулска юрисдикция и защита на суверенния двор, като Портата ще укаже впоследствие банката, ще се определи по споразумение между държавите, подписали този договор до края на първата година от влизането в сила на новото управление. Този данък ще се определя въз основа средния доход на Княжеството.</w:t>
      </w:r>
    </w:p>
    <w:p w14:paraId="4F9EA5E8" w14:textId="77777777" w:rsidR="00A93DD4" w:rsidRPr="008B4091" w:rsidRDefault="00A93DD4" w:rsidP="00A93DD4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  <w:r w:rsidRPr="008B4091">
        <w:rPr>
          <w:b/>
          <w:bCs/>
          <w:color w:val="101418"/>
          <w:szCs w:val="28"/>
          <w:shd w:val="clear" w:color="auto" w:fill="FFFFFF"/>
        </w:rPr>
        <w:t>Член 13.</w:t>
      </w:r>
      <w:r w:rsidRPr="008B4091">
        <w:rPr>
          <w:color w:val="202122"/>
          <w:szCs w:val="28"/>
          <w:shd w:val="clear" w:color="auto" w:fill="FFFFFF"/>
        </w:rPr>
        <w:t xml:space="preserve"> На юг от Балкана се образува провинция Източна Румелия,  която ще остане под пряката политическа и военна власт на султана, при условие на административна автономия. Тя ще се ръководи от генерал-губернатор християнин.</w:t>
      </w:r>
    </w:p>
    <w:p w14:paraId="144F9724" w14:textId="77777777" w:rsidR="00A93DD4" w:rsidRPr="008B4091" w:rsidRDefault="00A93DD4" w:rsidP="00A93DD4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  <w:r w:rsidRPr="008B4091">
        <w:rPr>
          <w:b/>
          <w:bCs/>
          <w:color w:val="101418"/>
          <w:szCs w:val="28"/>
          <w:shd w:val="clear" w:color="auto" w:fill="FFFFFF"/>
        </w:rPr>
        <w:t>Член 17.</w:t>
      </w:r>
      <w:r w:rsidRPr="008B4091">
        <w:rPr>
          <w:color w:val="202122"/>
          <w:szCs w:val="28"/>
          <w:shd w:val="clear" w:color="auto" w:fill="FFFFFF"/>
        </w:rPr>
        <w:t xml:space="preserve"> Генерал-губернаторът на Източна Румелия ще се назначава от Високата Порта със съгласието на силите за срок от 5 години.</w:t>
      </w:r>
    </w:p>
    <w:p w14:paraId="4C65FC18" w14:textId="400AF175" w:rsidR="00A93DD4" w:rsidRDefault="00A93DD4" w:rsidP="00A93DD4">
      <w:pPr>
        <w:ind w:firstLine="709"/>
        <w:contextualSpacing/>
        <w:jc w:val="both"/>
        <w:rPr>
          <w:szCs w:val="28"/>
        </w:rPr>
      </w:pPr>
      <w:r w:rsidRPr="008B4091">
        <w:rPr>
          <w:b/>
          <w:bCs/>
          <w:color w:val="101418"/>
          <w:szCs w:val="28"/>
          <w:shd w:val="clear" w:color="auto" w:fill="FFFFFF"/>
        </w:rPr>
        <w:t>Член 19.</w:t>
      </w:r>
      <w:r w:rsidRPr="008B4091">
        <w:rPr>
          <w:color w:val="202122"/>
          <w:szCs w:val="28"/>
          <w:shd w:val="clear" w:color="auto" w:fill="FFFFFF"/>
        </w:rPr>
        <w:t xml:space="preserve"> На Европейската комисия ще се възложи да управлява в споразумение с Портата финансите на провинцията до изработването на новата </w:t>
      </w:r>
      <w:r w:rsidRPr="00202620">
        <w:rPr>
          <w:color w:val="202122"/>
          <w:szCs w:val="28"/>
          <w:shd w:val="clear" w:color="auto" w:fill="FFFFFF"/>
        </w:rPr>
        <w:t>организация</w:t>
      </w:r>
      <w:r w:rsidRPr="00202620">
        <w:rPr>
          <w:szCs w:val="28"/>
        </w:rPr>
        <w:t xml:space="preserve"> </w:t>
      </w:r>
      <w:r w:rsidR="00B05BB1" w:rsidRPr="00202620">
        <w:rPr>
          <w:bCs/>
          <w:szCs w:val="28"/>
        </w:rPr>
        <w:t>[</w:t>
      </w:r>
      <w:r w:rsidR="009818CD" w:rsidRPr="00202620">
        <w:rPr>
          <w:bCs/>
          <w:szCs w:val="28"/>
        </w:rPr>
        <w:t>4</w:t>
      </w:r>
      <w:r w:rsidR="00B05BB1" w:rsidRPr="00202620">
        <w:rPr>
          <w:bCs/>
          <w:szCs w:val="28"/>
        </w:rPr>
        <w:t>]</w:t>
      </w:r>
      <w:r w:rsidR="004E4BD3" w:rsidRPr="00202620">
        <w:rPr>
          <w:bCs/>
          <w:szCs w:val="28"/>
        </w:rPr>
        <w:t>.</w:t>
      </w:r>
      <w:r w:rsidR="00B05BB1" w:rsidRPr="008B4091">
        <w:rPr>
          <w:szCs w:val="28"/>
        </w:rPr>
        <w:t xml:space="preserve">  </w:t>
      </w:r>
    </w:p>
    <w:p w14:paraId="7F851183" w14:textId="77777777" w:rsidR="00A93DD4" w:rsidRPr="008B4091" w:rsidRDefault="00A93DD4" w:rsidP="00A93DD4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</w:p>
    <w:p w14:paraId="2EFDC4E7" w14:textId="03353940" w:rsidR="00A93DD4" w:rsidRDefault="00A93DD4" w:rsidP="003621CB">
      <w:pPr>
        <w:pStyle w:val="af0"/>
        <w:shd w:val="clear" w:color="auto" w:fill="FFFFFF"/>
        <w:spacing w:before="0" w:beforeAutospacing="0" w:after="360" w:afterAutospacing="0"/>
        <w:jc w:val="center"/>
        <w:rPr>
          <w:color w:val="393939"/>
          <w:sz w:val="28"/>
          <w:szCs w:val="28"/>
        </w:rPr>
      </w:pPr>
      <w:r w:rsidRPr="008B4091">
        <w:rPr>
          <w:b/>
          <w:color w:val="202122"/>
          <w:sz w:val="28"/>
          <w:szCs w:val="28"/>
          <w:shd w:val="clear" w:color="auto" w:fill="FFFFFF"/>
        </w:rPr>
        <w:t>Топханенски</w:t>
      </w:r>
      <w:r w:rsidR="003621CB">
        <w:rPr>
          <w:b/>
          <w:color w:val="202122"/>
          <w:sz w:val="28"/>
          <w:szCs w:val="28"/>
          <w:shd w:val="clear" w:color="auto" w:fill="FFFFFF"/>
        </w:rPr>
        <w:t>я</w:t>
      </w:r>
      <w:r w:rsidR="00CE3DA1">
        <w:rPr>
          <w:b/>
          <w:color w:val="202122"/>
          <w:sz w:val="28"/>
          <w:szCs w:val="28"/>
          <w:shd w:val="clear" w:color="auto" w:fill="FFFFFF"/>
        </w:rPr>
        <w:t>т</w:t>
      </w:r>
      <w:r w:rsidRPr="008B4091">
        <w:rPr>
          <w:b/>
          <w:color w:val="202122"/>
          <w:sz w:val="28"/>
          <w:szCs w:val="28"/>
          <w:shd w:val="clear" w:color="auto" w:fill="FFFFFF"/>
        </w:rPr>
        <w:t xml:space="preserve"> акт от 1886</w:t>
      </w:r>
    </w:p>
    <w:p w14:paraId="5877A490" w14:textId="77777777" w:rsidR="00A93DD4" w:rsidRPr="008B4091" w:rsidRDefault="00A93DD4" w:rsidP="00A93DD4">
      <w:pPr>
        <w:pStyle w:val="af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02122"/>
          <w:sz w:val="28"/>
          <w:szCs w:val="28"/>
          <w:shd w:val="clear" w:color="auto" w:fill="FFFFFF"/>
        </w:rPr>
      </w:pPr>
      <w:r w:rsidRPr="00500816">
        <w:rPr>
          <w:b/>
          <w:color w:val="202122"/>
          <w:sz w:val="28"/>
          <w:szCs w:val="28"/>
          <w:shd w:val="clear" w:color="auto" w:fill="FFFFFF"/>
        </w:rPr>
        <w:t>1.</w:t>
      </w:r>
      <w:r w:rsidRPr="008B4091">
        <w:rPr>
          <w:color w:val="202122"/>
          <w:sz w:val="28"/>
          <w:szCs w:val="28"/>
          <w:shd w:val="clear" w:color="auto" w:fill="FFFFFF"/>
        </w:rPr>
        <w:t xml:space="preserve"> Главното управление на Източна Румелия ще се повери на българския княз съгласно член 17</w:t>
      </w:r>
      <w:r>
        <w:rPr>
          <w:color w:val="202122"/>
          <w:sz w:val="28"/>
          <w:szCs w:val="28"/>
          <w:shd w:val="clear" w:color="auto" w:fill="FFFFFF"/>
        </w:rPr>
        <w:t>.</w:t>
      </w:r>
      <w:r w:rsidRPr="008B4091">
        <w:rPr>
          <w:color w:val="202122"/>
          <w:sz w:val="28"/>
          <w:szCs w:val="28"/>
          <w:shd w:val="clear" w:color="auto" w:fill="FFFFFF"/>
        </w:rPr>
        <w:t xml:space="preserve"> от Берлинския договор.</w:t>
      </w:r>
    </w:p>
    <w:p w14:paraId="00F10F91" w14:textId="26F6AEC5" w:rsidR="00A93DD4" w:rsidRPr="008B4091" w:rsidRDefault="00A93DD4" w:rsidP="00A93DD4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  <w:r w:rsidRPr="00500816">
        <w:rPr>
          <w:b/>
          <w:color w:val="202122"/>
          <w:szCs w:val="28"/>
          <w:shd w:val="clear" w:color="auto" w:fill="FFFFFF"/>
        </w:rPr>
        <w:t>2</w:t>
      </w:r>
      <w:r w:rsidR="00500816">
        <w:rPr>
          <w:b/>
          <w:color w:val="202122"/>
          <w:szCs w:val="28"/>
          <w:shd w:val="clear" w:color="auto" w:fill="FFFFFF"/>
        </w:rPr>
        <w:t>.</w:t>
      </w:r>
      <w:r w:rsidRPr="008B4091">
        <w:rPr>
          <w:color w:val="202122"/>
          <w:szCs w:val="28"/>
          <w:shd w:val="clear" w:color="auto" w:fill="FFFFFF"/>
        </w:rPr>
        <w:t> Докато управлението на Източна Румелия и онова на българското княжество са в ръцете на едно и също лице, мюсюлманските села от Кърджалийската околия, както и мюсюлманските села, които се намират в Родопската област и оставени досега вън от администрацията на Източна Румелия, ще се отделят от тази област и ще се управляват направо от императорското правителство в замяна на правото на Високата Порта, предвидено в първата алинея на член 15 от Берлинския договор.</w:t>
      </w:r>
    </w:p>
    <w:p w14:paraId="3AEEECB1" w14:textId="4DC351A6" w:rsidR="00A93DD4" w:rsidRPr="008B4091" w:rsidRDefault="00A93DD4" w:rsidP="00A93DD4">
      <w:pPr>
        <w:ind w:firstLine="709"/>
        <w:contextualSpacing/>
        <w:jc w:val="both"/>
        <w:rPr>
          <w:szCs w:val="28"/>
        </w:rPr>
      </w:pPr>
      <w:r w:rsidRPr="00500816">
        <w:rPr>
          <w:b/>
          <w:color w:val="202122"/>
          <w:szCs w:val="28"/>
          <w:shd w:val="clear" w:color="auto" w:fill="FFFFFF"/>
        </w:rPr>
        <w:t>3</w:t>
      </w:r>
      <w:r w:rsidRPr="008B4091">
        <w:rPr>
          <w:color w:val="202122"/>
          <w:szCs w:val="28"/>
          <w:shd w:val="clear" w:color="auto" w:fill="FFFFFF"/>
        </w:rPr>
        <w:t xml:space="preserve">.За да се обезпечат постоянно редът и спокойствието в Източна Румелия, както и благоденствието на всички поданици на негово императорско величество султана, живеещи в тази област, една комисия, </w:t>
      </w:r>
      <w:r w:rsidRPr="008B4091">
        <w:rPr>
          <w:color w:val="202122"/>
          <w:szCs w:val="28"/>
          <w:shd w:val="clear" w:color="auto" w:fill="FFFFFF"/>
        </w:rPr>
        <w:lastRenderedPageBreak/>
        <w:t xml:space="preserve">назначена от Високата Порта и българския княз, ще бъде натоварена да проучи Органическия устав и да го измени съгласно изискванията на положението и местните нужди. Всички интереси на императорското османско съкровище също ще бъдат взети </w:t>
      </w:r>
      <w:r w:rsidRPr="00202620">
        <w:rPr>
          <w:color w:val="202122"/>
          <w:szCs w:val="28"/>
          <w:shd w:val="clear" w:color="auto" w:fill="FFFFFF"/>
        </w:rPr>
        <w:t>предвид</w:t>
      </w:r>
      <w:r w:rsidR="004E4BD3" w:rsidRPr="00202620">
        <w:rPr>
          <w:color w:val="202122"/>
          <w:szCs w:val="28"/>
          <w:shd w:val="clear" w:color="auto" w:fill="FFFFFF"/>
        </w:rPr>
        <w:t xml:space="preserve"> </w:t>
      </w:r>
      <w:r w:rsidR="00E9092F" w:rsidRPr="00202620">
        <w:rPr>
          <w:bCs/>
          <w:szCs w:val="28"/>
        </w:rPr>
        <w:t>[</w:t>
      </w:r>
      <w:r w:rsidR="00001C68" w:rsidRPr="00202620">
        <w:rPr>
          <w:bCs/>
          <w:szCs w:val="28"/>
        </w:rPr>
        <w:t>5</w:t>
      </w:r>
      <w:r w:rsidR="00E9092F" w:rsidRPr="00202620">
        <w:rPr>
          <w:bCs/>
          <w:szCs w:val="28"/>
        </w:rPr>
        <w:t>]</w:t>
      </w:r>
      <w:r w:rsidR="004E4BD3" w:rsidRPr="00202620">
        <w:rPr>
          <w:bCs/>
          <w:szCs w:val="28"/>
        </w:rPr>
        <w:t>.</w:t>
      </w:r>
      <w:r w:rsidR="00E9092F" w:rsidRPr="008B4091">
        <w:rPr>
          <w:szCs w:val="28"/>
        </w:rPr>
        <w:t xml:space="preserve">  </w:t>
      </w:r>
    </w:p>
    <w:p w14:paraId="0D11DE20" w14:textId="4B7CD562" w:rsidR="00A93DD4" w:rsidRPr="00202620" w:rsidRDefault="00A93DD4" w:rsidP="004E4BD3">
      <w:pPr>
        <w:ind w:firstLine="708"/>
        <w:contextualSpacing/>
        <w:jc w:val="both"/>
        <w:rPr>
          <w:color w:val="202122"/>
          <w:szCs w:val="28"/>
          <w:shd w:val="clear" w:color="auto" w:fill="FFFFFF"/>
        </w:rPr>
      </w:pPr>
      <w:r w:rsidRPr="00202620">
        <w:rPr>
          <w:b/>
          <w:color w:val="202122"/>
          <w:szCs w:val="28"/>
          <w:shd w:val="clear" w:color="auto" w:fill="FFFFFF"/>
        </w:rPr>
        <w:t>Втор</w:t>
      </w:r>
      <w:r w:rsidR="00696C24" w:rsidRPr="00202620">
        <w:rPr>
          <w:b/>
          <w:color w:val="202122"/>
          <w:szCs w:val="28"/>
          <w:shd w:val="clear" w:color="auto" w:fill="FFFFFF"/>
        </w:rPr>
        <w:t>а</w:t>
      </w:r>
      <w:r w:rsidRPr="00562C0C">
        <w:rPr>
          <w:b/>
          <w:color w:val="202122"/>
          <w:szCs w:val="28"/>
          <w:shd w:val="clear" w:color="auto" w:fill="FFFFFF"/>
        </w:rPr>
        <w:t xml:space="preserve"> учебн</w:t>
      </w:r>
      <w:r w:rsidR="00696C24" w:rsidRPr="00562C0C">
        <w:rPr>
          <w:b/>
          <w:color w:val="202122"/>
          <w:szCs w:val="28"/>
          <w:shd w:val="clear" w:color="auto" w:fill="FFFFFF"/>
        </w:rPr>
        <w:t>а</w:t>
      </w:r>
      <w:r w:rsidRPr="00562C0C">
        <w:rPr>
          <w:b/>
          <w:color w:val="202122"/>
          <w:szCs w:val="28"/>
          <w:shd w:val="clear" w:color="auto" w:fill="FFFFFF"/>
        </w:rPr>
        <w:t xml:space="preserve"> ситу</w:t>
      </w:r>
      <w:r w:rsidR="00696C24" w:rsidRPr="00562C0C">
        <w:rPr>
          <w:b/>
          <w:color w:val="202122"/>
          <w:szCs w:val="28"/>
          <w:shd w:val="clear" w:color="auto" w:fill="FFFFFF"/>
        </w:rPr>
        <w:t>а</w:t>
      </w:r>
      <w:r w:rsidRPr="00562C0C">
        <w:rPr>
          <w:b/>
          <w:color w:val="202122"/>
          <w:szCs w:val="28"/>
          <w:shd w:val="clear" w:color="auto" w:fill="FFFFFF"/>
        </w:rPr>
        <w:t>ция</w:t>
      </w:r>
      <w:r w:rsidR="00562C0C">
        <w:rPr>
          <w:b/>
          <w:color w:val="202122"/>
          <w:szCs w:val="28"/>
          <w:shd w:val="clear" w:color="auto" w:fill="FFFFFF"/>
        </w:rPr>
        <w:t xml:space="preserve">. </w:t>
      </w:r>
      <w:r w:rsidRPr="00562C0C">
        <w:rPr>
          <w:b/>
          <w:i/>
          <w:color w:val="202122"/>
          <w:szCs w:val="28"/>
          <w:shd w:val="clear" w:color="auto" w:fill="FFFFFF"/>
        </w:rPr>
        <w:t>Чи</w:t>
      </w:r>
      <w:r w:rsidR="00696C24" w:rsidRPr="00562C0C">
        <w:rPr>
          <w:b/>
          <w:i/>
          <w:color w:val="202122"/>
          <w:szCs w:val="28"/>
          <w:shd w:val="clear" w:color="auto" w:fill="FFFFFF"/>
        </w:rPr>
        <w:t>каг</w:t>
      </w:r>
      <w:r w:rsidRPr="00562C0C">
        <w:rPr>
          <w:b/>
          <w:i/>
          <w:color w:val="202122"/>
          <w:szCs w:val="28"/>
          <w:shd w:val="clear" w:color="auto" w:fill="FFFFFF"/>
        </w:rPr>
        <w:t>ското изложение</w:t>
      </w:r>
      <w:r w:rsidR="003621CB">
        <w:rPr>
          <w:b/>
          <w:i/>
          <w:color w:val="202122"/>
          <w:szCs w:val="28"/>
          <w:shd w:val="clear" w:color="auto" w:fill="FFFFFF"/>
        </w:rPr>
        <w:t xml:space="preserve"> – </w:t>
      </w:r>
      <w:r w:rsidRPr="00562C0C">
        <w:rPr>
          <w:b/>
          <w:i/>
          <w:color w:val="202122"/>
          <w:szCs w:val="28"/>
          <w:shd w:val="clear" w:color="auto" w:fill="FFFFFF"/>
        </w:rPr>
        <w:t xml:space="preserve">идея, </w:t>
      </w:r>
      <w:r w:rsidR="00696C24" w:rsidRPr="00562C0C">
        <w:rPr>
          <w:b/>
          <w:i/>
          <w:color w:val="202122"/>
          <w:szCs w:val="28"/>
          <w:shd w:val="clear" w:color="auto" w:fill="FFFFFF"/>
        </w:rPr>
        <w:t>а</w:t>
      </w:r>
      <w:r w:rsidRPr="00562C0C">
        <w:rPr>
          <w:b/>
          <w:i/>
          <w:color w:val="202122"/>
          <w:szCs w:val="28"/>
          <w:shd w:val="clear" w:color="auto" w:fill="FFFFFF"/>
        </w:rPr>
        <w:t>рхитектур</w:t>
      </w:r>
      <w:r w:rsidR="00696C24" w:rsidRPr="00562C0C">
        <w:rPr>
          <w:b/>
          <w:i/>
          <w:color w:val="202122"/>
          <w:szCs w:val="28"/>
          <w:shd w:val="clear" w:color="auto" w:fill="FFFFFF"/>
        </w:rPr>
        <w:t>а</w:t>
      </w:r>
      <w:r w:rsidRPr="00562C0C">
        <w:rPr>
          <w:b/>
          <w:i/>
          <w:color w:val="202122"/>
          <w:szCs w:val="28"/>
          <w:shd w:val="clear" w:color="auto" w:fill="FFFFFF"/>
        </w:rPr>
        <w:t>, новости</w:t>
      </w:r>
      <w:r w:rsidR="00696C24" w:rsidRPr="00562C0C">
        <w:rPr>
          <w:b/>
          <w:i/>
          <w:color w:val="202122"/>
          <w:szCs w:val="28"/>
          <w:shd w:val="clear" w:color="auto" w:fill="FFFFFF"/>
        </w:rPr>
        <w:t xml:space="preserve"> и отзвук</w:t>
      </w:r>
      <w:r w:rsidRPr="00562C0C">
        <w:rPr>
          <w:b/>
          <w:i/>
          <w:color w:val="202122"/>
          <w:szCs w:val="28"/>
          <w:shd w:val="clear" w:color="auto" w:fill="FFFFFF"/>
        </w:rPr>
        <w:t>.</w:t>
      </w:r>
      <w:r w:rsidR="006D0BCB">
        <w:rPr>
          <w:color w:val="202122"/>
          <w:szCs w:val="28"/>
          <w:shd w:val="clear" w:color="auto" w:fill="FFFFFF"/>
        </w:rPr>
        <w:t xml:space="preserve"> </w:t>
      </w:r>
      <w:r>
        <w:rPr>
          <w:color w:val="202122"/>
          <w:szCs w:val="28"/>
          <w:shd w:val="clear" w:color="auto" w:fill="FFFFFF"/>
        </w:rPr>
        <w:t>В т</w:t>
      </w:r>
      <w:r w:rsidR="00696C24">
        <w:rPr>
          <w:color w:val="202122"/>
          <w:szCs w:val="28"/>
          <w:shd w:val="clear" w:color="auto" w:fill="FFFFFF"/>
        </w:rPr>
        <w:t>а</w:t>
      </w:r>
      <w:r>
        <w:rPr>
          <w:color w:val="202122"/>
          <w:szCs w:val="28"/>
          <w:shd w:val="clear" w:color="auto" w:fill="FFFFFF"/>
        </w:rPr>
        <w:t>зи учебн</w:t>
      </w:r>
      <w:r w:rsidR="00696C24">
        <w:rPr>
          <w:color w:val="202122"/>
          <w:szCs w:val="28"/>
          <w:shd w:val="clear" w:color="auto" w:fill="FFFFFF"/>
        </w:rPr>
        <w:t>а</w:t>
      </w:r>
      <w:r>
        <w:rPr>
          <w:color w:val="202122"/>
          <w:szCs w:val="28"/>
          <w:shd w:val="clear" w:color="auto" w:fill="FFFFFF"/>
        </w:rPr>
        <w:t xml:space="preserve"> ситу</w:t>
      </w:r>
      <w:r w:rsidR="00696C24">
        <w:rPr>
          <w:color w:val="202122"/>
          <w:szCs w:val="28"/>
          <w:shd w:val="clear" w:color="auto" w:fill="FFFFFF"/>
        </w:rPr>
        <w:t>а</w:t>
      </w:r>
      <w:r>
        <w:rPr>
          <w:color w:val="202122"/>
          <w:szCs w:val="28"/>
          <w:shd w:val="clear" w:color="auto" w:fill="FFFFFF"/>
        </w:rPr>
        <w:t xml:space="preserve">ция учениците </w:t>
      </w:r>
      <w:r w:rsidR="00C262B6">
        <w:rPr>
          <w:color w:val="202122"/>
          <w:szCs w:val="28"/>
          <w:shd w:val="clear" w:color="auto" w:fill="FFFFFF"/>
        </w:rPr>
        <w:t>ще работят с</w:t>
      </w:r>
      <w:r>
        <w:rPr>
          <w:color w:val="202122"/>
          <w:szCs w:val="28"/>
          <w:shd w:val="clear" w:color="auto" w:fill="FFFFFF"/>
        </w:rPr>
        <w:t xml:space="preserve"> </w:t>
      </w:r>
      <w:r w:rsidR="00C262B6">
        <w:rPr>
          <w:color w:val="202122"/>
          <w:szCs w:val="28"/>
          <w:shd w:val="clear" w:color="auto" w:fill="FFFFFF"/>
        </w:rPr>
        <w:t xml:space="preserve">информация от </w:t>
      </w:r>
      <w:r>
        <w:rPr>
          <w:color w:val="202122"/>
          <w:szCs w:val="28"/>
          <w:shd w:val="clear" w:color="auto" w:fill="FFFFFF"/>
        </w:rPr>
        <w:t>дигит</w:t>
      </w:r>
      <w:r w:rsidR="00696C24">
        <w:rPr>
          <w:color w:val="202122"/>
          <w:szCs w:val="28"/>
          <w:shd w:val="clear" w:color="auto" w:fill="FFFFFF"/>
        </w:rPr>
        <w:t>а</w:t>
      </w:r>
      <w:r>
        <w:rPr>
          <w:color w:val="202122"/>
          <w:szCs w:val="28"/>
          <w:shd w:val="clear" w:color="auto" w:fill="FFFFFF"/>
        </w:rPr>
        <w:t>лн</w:t>
      </w:r>
      <w:r w:rsidR="00557AD8">
        <w:rPr>
          <w:color w:val="202122"/>
          <w:szCs w:val="28"/>
          <w:shd w:val="clear" w:color="auto" w:fill="FFFFFF"/>
        </w:rPr>
        <w:t>и</w:t>
      </w:r>
      <w:r>
        <w:rPr>
          <w:color w:val="202122"/>
          <w:szCs w:val="28"/>
          <w:shd w:val="clear" w:color="auto" w:fill="FFFFFF"/>
        </w:rPr>
        <w:t xml:space="preserve"> източни</w:t>
      </w:r>
      <w:r w:rsidR="00557AD8">
        <w:rPr>
          <w:color w:val="202122"/>
          <w:szCs w:val="28"/>
          <w:shd w:val="clear" w:color="auto" w:fill="FFFFFF"/>
        </w:rPr>
        <w:t>ци</w:t>
      </w:r>
      <w:r w:rsidR="00C262B6">
        <w:rPr>
          <w:color w:val="202122"/>
          <w:szCs w:val="28"/>
          <w:shd w:val="clear" w:color="auto" w:fill="FFFFFF"/>
        </w:rPr>
        <w:t xml:space="preserve">, за </w:t>
      </w:r>
      <w:r w:rsidR="005031A6">
        <w:rPr>
          <w:color w:val="202122"/>
          <w:szCs w:val="28"/>
          <w:shd w:val="clear" w:color="auto" w:fill="FFFFFF"/>
        </w:rPr>
        <w:t>да коментир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т решението н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 xml:space="preserve"> 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мерик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нското пр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вителство, целите, които си пост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вя форум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 xml:space="preserve"> з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 xml:space="preserve"> р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звитието н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 xml:space="preserve"> гр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д</w:t>
      </w:r>
      <w:r w:rsidR="00696C24">
        <w:rPr>
          <w:color w:val="202122"/>
          <w:szCs w:val="28"/>
          <w:shd w:val="clear" w:color="auto" w:fill="FFFFFF"/>
        </w:rPr>
        <w:t>а</w:t>
      </w:r>
      <w:r w:rsidR="00F2100A">
        <w:rPr>
          <w:color w:val="202122"/>
          <w:szCs w:val="28"/>
          <w:shd w:val="clear" w:color="auto" w:fill="FFFFFF"/>
        </w:rPr>
        <w:t>,</w:t>
      </w:r>
      <w:r w:rsidR="005031A6">
        <w:rPr>
          <w:color w:val="202122"/>
          <w:szCs w:val="28"/>
          <w:shd w:val="clear" w:color="auto" w:fill="FFFFFF"/>
        </w:rPr>
        <w:t xml:space="preserve"> и отзв</w:t>
      </w:r>
      <w:r w:rsidR="00585DD5">
        <w:rPr>
          <w:color w:val="202122"/>
          <w:szCs w:val="28"/>
          <w:shd w:val="clear" w:color="auto" w:fill="FFFFFF"/>
        </w:rPr>
        <w:t>у</w:t>
      </w:r>
      <w:r w:rsidR="005031A6">
        <w:rPr>
          <w:color w:val="202122"/>
          <w:szCs w:val="28"/>
          <w:shd w:val="clear" w:color="auto" w:fill="FFFFFF"/>
        </w:rPr>
        <w:t>к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 xml:space="preserve"> н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 xml:space="preserve"> изложението в световен м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щ</w:t>
      </w:r>
      <w:r w:rsidR="00696C24">
        <w:rPr>
          <w:color w:val="202122"/>
          <w:szCs w:val="28"/>
          <w:shd w:val="clear" w:color="auto" w:fill="FFFFFF"/>
        </w:rPr>
        <w:t>а</w:t>
      </w:r>
      <w:r w:rsidR="005031A6">
        <w:rPr>
          <w:color w:val="202122"/>
          <w:szCs w:val="28"/>
          <w:shd w:val="clear" w:color="auto" w:fill="FFFFFF"/>
        </w:rPr>
        <w:t>б</w:t>
      </w:r>
      <w:r w:rsidR="00F2100A">
        <w:rPr>
          <w:color w:val="202122"/>
          <w:szCs w:val="28"/>
          <w:shd w:val="clear" w:color="auto" w:fill="FFFFFF"/>
        </w:rPr>
        <w:t xml:space="preserve">, </w:t>
      </w:r>
      <w:r w:rsidR="00FE04BF">
        <w:rPr>
          <w:color w:val="202122"/>
          <w:szCs w:val="28"/>
          <w:shd w:val="clear" w:color="auto" w:fill="FFFFFF"/>
        </w:rPr>
        <w:t>архитектурните решения, участниците</w:t>
      </w:r>
      <w:r w:rsidR="00E9092F" w:rsidRPr="001F1469">
        <w:rPr>
          <w:bCs/>
          <w:szCs w:val="28"/>
        </w:rPr>
        <w:t xml:space="preserve"> </w:t>
      </w:r>
      <w:r w:rsidR="00E9092F" w:rsidRPr="00202620">
        <w:rPr>
          <w:bCs/>
          <w:szCs w:val="28"/>
        </w:rPr>
        <w:t>[</w:t>
      </w:r>
      <w:r w:rsidR="00FA1EB1" w:rsidRPr="00202620">
        <w:rPr>
          <w:bCs/>
          <w:szCs w:val="28"/>
        </w:rPr>
        <w:t>6</w:t>
      </w:r>
      <w:r w:rsidR="00E9092F" w:rsidRPr="00202620">
        <w:rPr>
          <w:bCs/>
          <w:szCs w:val="28"/>
        </w:rPr>
        <w:t>]</w:t>
      </w:r>
      <w:r w:rsidR="00E9092F" w:rsidRPr="00202620">
        <w:rPr>
          <w:szCs w:val="28"/>
        </w:rPr>
        <w:t xml:space="preserve"> </w:t>
      </w:r>
      <w:r w:rsidR="006079C8" w:rsidRPr="00202620">
        <w:rPr>
          <w:szCs w:val="28"/>
          <w:lang w:val="en-US"/>
        </w:rPr>
        <w:t xml:space="preserve">, </w:t>
      </w:r>
      <w:r w:rsidR="00E9092F" w:rsidRPr="00202620">
        <w:rPr>
          <w:szCs w:val="28"/>
        </w:rPr>
        <w:t xml:space="preserve"> </w:t>
      </w:r>
      <w:r w:rsidR="006079C8" w:rsidRPr="00202620">
        <w:rPr>
          <w:bCs/>
          <w:szCs w:val="28"/>
        </w:rPr>
        <w:t>[</w:t>
      </w:r>
      <w:r w:rsidR="006079C8" w:rsidRPr="00202620">
        <w:rPr>
          <w:bCs/>
          <w:szCs w:val="28"/>
          <w:lang w:val="en-US"/>
        </w:rPr>
        <w:t>7</w:t>
      </w:r>
      <w:r w:rsidR="006079C8" w:rsidRPr="00202620">
        <w:rPr>
          <w:bCs/>
          <w:szCs w:val="28"/>
        </w:rPr>
        <w:t>]</w:t>
      </w:r>
      <w:r w:rsidR="004E4BD3" w:rsidRPr="00202620">
        <w:rPr>
          <w:bCs/>
          <w:szCs w:val="28"/>
        </w:rPr>
        <w:t>.</w:t>
      </w:r>
    </w:p>
    <w:p w14:paraId="64A067EB" w14:textId="239ABAAD" w:rsidR="00585DD5" w:rsidRDefault="00696C24" w:rsidP="004E4BD3">
      <w:pPr>
        <w:ind w:firstLine="708"/>
        <w:contextualSpacing/>
        <w:jc w:val="both"/>
      </w:pPr>
      <w:r w:rsidRPr="00202620">
        <w:rPr>
          <w:color w:val="202122"/>
          <w:szCs w:val="28"/>
          <w:shd w:val="clear" w:color="auto" w:fill="FFFFFF"/>
        </w:rPr>
        <w:t>След</w:t>
      </w:r>
      <w:r w:rsidRPr="00585DD5">
        <w:rPr>
          <w:color w:val="202122"/>
          <w:szCs w:val="28"/>
          <w:shd w:val="clear" w:color="auto" w:fill="FFFFFF"/>
        </w:rPr>
        <w:t xml:space="preserve"> изпълнението на тази задача учениците</w:t>
      </w:r>
      <w:r w:rsidR="00302EB2">
        <w:rPr>
          <w:color w:val="202122"/>
          <w:szCs w:val="28"/>
          <w:shd w:val="clear" w:color="auto" w:fill="FFFFFF"/>
        </w:rPr>
        <w:t xml:space="preserve"> се ра</w:t>
      </w:r>
      <w:r w:rsidR="00303242">
        <w:rPr>
          <w:color w:val="202122"/>
          <w:szCs w:val="28"/>
          <w:shd w:val="clear" w:color="auto" w:fill="FFFFFF"/>
        </w:rPr>
        <w:t>з</w:t>
      </w:r>
      <w:r w:rsidR="00302EB2">
        <w:rPr>
          <w:color w:val="202122"/>
          <w:szCs w:val="28"/>
          <w:shd w:val="clear" w:color="auto" w:fill="FFFFFF"/>
        </w:rPr>
        <w:t>делят на две групи. Първата</w:t>
      </w:r>
      <w:r w:rsidRPr="00585DD5">
        <w:rPr>
          <w:color w:val="202122"/>
          <w:szCs w:val="28"/>
          <w:shd w:val="clear" w:color="auto" w:fill="FFFFFF"/>
        </w:rPr>
        <w:t xml:space="preserve"> трябва да сравн</w:t>
      </w:r>
      <w:r w:rsidR="00302EB2">
        <w:rPr>
          <w:color w:val="202122"/>
          <w:szCs w:val="28"/>
          <w:shd w:val="clear" w:color="auto" w:fill="FFFFFF"/>
        </w:rPr>
        <w:t>и</w:t>
      </w:r>
      <w:r w:rsidR="00585DD5" w:rsidRPr="00585DD5">
        <w:rPr>
          <w:color w:val="202122"/>
          <w:szCs w:val="28"/>
          <w:shd w:val="clear" w:color="auto" w:fill="FFFFFF"/>
        </w:rPr>
        <w:t xml:space="preserve"> Пловдивското изложение и Чикагското изложение по следните </w:t>
      </w:r>
      <w:r w:rsidR="003621CB">
        <w:rPr>
          <w:color w:val="202122"/>
          <w:szCs w:val="28"/>
          <w:shd w:val="clear" w:color="auto" w:fill="FFFFFF"/>
        </w:rPr>
        <w:t>крит</w:t>
      </w:r>
      <w:r w:rsidR="00C262B6">
        <w:rPr>
          <w:color w:val="202122"/>
          <w:szCs w:val="28"/>
          <w:shd w:val="clear" w:color="auto" w:fill="FFFFFF"/>
        </w:rPr>
        <w:t>е</w:t>
      </w:r>
      <w:r w:rsidR="003621CB">
        <w:rPr>
          <w:color w:val="202122"/>
          <w:szCs w:val="28"/>
          <w:shd w:val="clear" w:color="auto" w:fill="FFFFFF"/>
        </w:rPr>
        <w:t>рии</w:t>
      </w:r>
      <w:r w:rsidR="00585DD5" w:rsidRPr="00585DD5">
        <w:rPr>
          <w:color w:val="202122"/>
          <w:szCs w:val="28"/>
          <w:shd w:val="clear" w:color="auto" w:fill="FFFFFF"/>
        </w:rPr>
        <w:t xml:space="preserve">: </w:t>
      </w:r>
      <w:r w:rsidR="00585DD5" w:rsidRPr="00C262B6">
        <w:rPr>
          <w:i/>
          <w:color w:val="202122"/>
          <w:szCs w:val="28"/>
          <w:shd w:val="clear" w:color="auto" w:fill="FFFFFF"/>
        </w:rPr>
        <w:t>п</w:t>
      </w:r>
      <w:r w:rsidR="00585DD5" w:rsidRPr="00C262B6">
        <w:rPr>
          <w:i/>
        </w:rPr>
        <w:t>ерспективи пред града домакин на изложението</w:t>
      </w:r>
      <w:r w:rsidR="0039068E">
        <w:rPr>
          <w:i/>
        </w:rPr>
        <w:t>;</w:t>
      </w:r>
      <w:r w:rsidR="0039068E" w:rsidRPr="0039068E">
        <w:rPr>
          <w:i/>
        </w:rPr>
        <w:t xml:space="preserve"> </w:t>
      </w:r>
      <w:r w:rsidR="0039068E" w:rsidRPr="00C262B6">
        <w:rPr>
          <w:i/>
        </w:rPr>
        <w:t>причини за избора на града за този форум</w:t>
      </w:r>
      <w:r w:rsidR="0039068E">
        <w:rPr>
          <w:i/>
        </w:rPr>
        <w:t xml:space="preserve">. </w:t>
      </w:r>
      <w:r w:rsidR="00585DD5">
        <w:t xml:space="preserve">Предложен им е </w:t>
      </w:r>
      <w:r w:rsidR="00D973C2">
        <w:t xml:space="preserve"> и </w:t>
      </w:r>
      <w:r w:rsidR="00585DD5">
        <w:t>следния</w:t>
      </w:r>
      <w:r w:rsidR="00D973C2">
        <w:t>т</w:t>
      </w:r>
      <w:r w:rsidR="00585DD5">
        <w:t xml:space="preserve"> текст</w:t>
      </w:r>
      <w:r w:rsidR="003621CB">
        <w:t xml:space="preserve"> с информация за Пловдивското изложение.</w:t>
      </w:r>
    </w:p>
    <w:p w14:paraId="4D5AEC44" w14:textId="3E72F03A" w:rsidR="003621CB" w:rsidRDefault="00585DD5" w:rsidP="003621CB">
      <w:pPr>
        <w:ind w:firstLine="709"/>
        <w:contextualSpacing/>
        <w:jc w:val="both"/>
        <w:rPr>
          <w:i/>
        </w:rPr>
      </w:pPr>
      <w:r w:rsidRPr="003621CB">
        <w:rPr>
          <w:i/>
        </w:rPr>
        <w:t>На 15 август в Пловдив през 1892 година е открито Първото българско земеделско-промишлено изложение. Това събитие бележи прехода от локална пазарна традиция към държавно подкрепена индустриална политика и поставя България на картата на европейските търговски изложения.</w:t>
      </w:r>
      <w:r w:rsidRPr="003621CB">
        <w:rPr>
          <w:i/>
          <w:shd w:val="clear" w:color="auto" w:fill="FFFFFF"/>
        </w:rPr>
        <w:t xml:space="preserve"> </w:t>
      </w:r>
      <w:r w:rsidRPr="003621CB">
        <w:rPr>
          <w:i/>
        </w:rPr>
        <w:t xml:space="preserve">Решението е взето от правителството на Стефан Стамболов, което осъзнава, че младата българска държава има нужда от демонстрация на своята икономическа самостоятелност и производствен потенциал. Директор на първото изложение е писателят Михалаки Георгиев, който е началник на отделението за държавните имоти, горите, земеделието и търговията при Министерството на финансите.  </w:t>
      </w:r>
      <w:r w:rsidRPr="003621CB">
        <w:rPr>
          <w:i/>
          <w:color w:val="000000"/>
        </w:rPr>
        <w:t>Пловдив е избран за домакин.</w:t>
      </w:r>
      <w:r w:rsidRPr="003621CB">
        <w:rPr>
          <w:i/>
          <w:color w:val="000000"/>
          <w:shd w:val="clear" w:color="auto" w:fill="FFFFFF"/>
        </w:rPr>
        <w:t xml:space="preserve"> Град, разположен на кръстопътя между Изтока и Запада, между Черноморския и Егейския басейн, между Балканите и Мала Азия.  Още през османския период Пловдив, тогава известен като Филибе, е ключов търговски център, свързващ черноморските пристанища с вътрешността на империята и с европейските пазари. Възникването на панаирната традиция е неразривно свързано с процесите на урбанизация и занаятчийска специализация в региона“</w:t>
      </w:r>
      <w:r w:rsidR="00E9092F" w:rsidRPr="00E9092F">
        <w:rPr>
          <w:color w:val="202122"/>
          <w:szCs w:val="28"/>
          <w:shd w:val="clear" w:color="auto" w:fill="FFFFFF"/>
          <w:lang w:val="en-US"/>
        </w:rPr>
        <w:t xml:space="preserve"> </w:t>
      </w:r>
      <w:r w:rsidR="00E9092F" w:rsidRPr="00B05BB1">
        <w:rPr>
          <w:bCs/>
          <w:szCs w:val="28"/>
        </w:rPr>
        <w:t>[</w:t>
      </w:r>
      <w:r w:rsidR="006079C8">
        <w:rPr>
          <w:bCs/>
          <w:szCs w:val="28"/>
          <w:lang w:val="en-US"/>
        </w:rPr>
        <w:t>8</w:t>
      </w:r>
      <w:r w:rsidR="00E9092F" w:rsidRPr="00B05BB1">
        <w:rPr>
          <w:bCs/>
          <w:szCs w:val="28"/>
        </w:rPr>
        <w:t>]</w:t>
      </w:r>
      <w:r w:rsidR="004E4BD3">
        <w:rPr>
          <w:bCs/>
          <w:szCs w:val="28"/>
        </w:rPr>
        <w:t>.</w:t>
      </w:r>
      <w:r w:rsidR="00E9092F" w:rsidRPr="008B4091">
        <w:rPr>
          <w:szCs w:val="28"/>
        </w:rPr>
        <w:t xml:space="preserve">  </w:t>
      </w:r>
      <w:r w:rsidRPr="003621CB">
        <w:rPr>
          <w:i/>
          <w:color w:val="000000"/>
          <w:shd w:val="clear" w:color="auto" w:fill="FFFFFF"/>
        </w:rPr>
        <w:t xml:space="preserve"> </w:t>
      </w:r>
    </w:p>
    <w:p w14:paraId="063E7D02" w14:textId="1178C37D" w:rsidR="0039068E" w:rsidRPr="0039068E" w:rsidRDefault="003621CB" w:rsidP="003621CB">
      <w:pPr>
        <w:contextualSpacing/>
        <w:jc w:val="both"/>
      </w:pPr>
      <w:r>
        <w:rPr>
          <w:i/>
        </w:rPr>
        <w:t xml:space="preserve">       </w:t>
      </w:r>
      <w:r w:rsidR="0039068E">
        <w:t>Втора група трябва да сравни двете изложения по следните критерии:</w:t>
      </w:r>
      <w:r>
        <w:rPr>
          <w:i/>
        </w:rPr>
        <w:t xml:space="preserve">    </w:t>
      </w:r>
      <w:r w:rsidR="0039068E" w:rsidRPr="00C262B6">
        <w:rPr>
          <w:i/>
        </w:rPr>
        <w:t>национално участие</w:t>
      </w:r>
      <w:r w:rsidR="0039068E">
        <w:rPr>
          <w:i/>
        </w:rPr>
        <w:t xml:space="preserve"> – </w:t>
      </w:r>
      <w:r w:rsidR="0039068E" w:rsidRPr="00C262B6">
        <w:rPr>
          <w:i/>
        </w:rPr>
        <w:t>видове стоки; международно участие</w:t>
      </w:r>
      <w:r w:rsidR="0039068E" w:rsidRPr="0039068E">
        <w:t>. Учениците се позов</w:t>
      </w:r>
      <w:r w:rsidR="0039068E">
        <w:t>а</w:t>
      </w:r>
      <w:r w:rsidR="0039068E" w:rsidRPr="0039068E">
        <w:t>в</w:t>
      </w:r>
      <w:r w:rsidR="0039068E">
        <w:t>а</w:t>
      </w:r>
      <w:r w:rsidR="0039068E" w:rsidRPr="0039068E">
        <w:t>т и н</w:t>
      </w:r>
      <w:r w:rsidR="0039068E">
        <w:t>а</w:t>
      </w:r>
      <w:r w:rsidR="0039068E" w:rsidRPr="0039068E">
        <w:t xml:space="preserve"> </w:t>
      </w:r>
      <w:r w:rsidR="00D973C2">
        <w:t>текстов източник</w:t>
      </w:r>
      <w:r w:rsidR="0039068E" w:rsidRPr="0039068E">
        <w:t xml:space="preserve"> з</w:t>
      </w:r>
      <w:r w:rsidR="0039068E">
        <w:t>а</w:t>
      </w:r>
      <w:r w:rsidR="0039068E" w:rsidRPr="0039068E">
        <w:t xml:space="preserve"> изпълнението н</w:t>
      </w:r>
      <w:r w:rsidR="0039068E">
        <w:t>а</w:t>
      </w:r>
      <w:r w:rsidR="0039068E" w:rsidRPr="0039068E">
        <w:t xml:space="preserve"> пост</w:t>
      </w:r>
      <w:r w:rsidR="0039068E">
        <w:t>а</w:t>
      </w:r>
      <w:r w:rsidR="0039068E" w:rsidRPr="0039068E">
        <w:t>вен</w:t>
      </w:r>
      <w:r w:rsidR="0039068E">
        <w:t>а</w:t>
      </w:r>
      <w:r w:rsidR="0039068E" w:rsidRPr="0039068E">
        <w:t>т</w:t>
      </w:r>
      <w:r w:rsidR="0039068E">
        <w:t>а</w:t>
      </w:r>
      <w:r w:rsidR="0039068E" w:rsidRPr="0039068E">
        <w:t xml:space="preserve"> з</w:t>
      </w:r>
      <w:r w:rsidR="0039068E">
        <w:t>а</w:t>
      </w:r>
      <w:r w:rsidR="0039068E" w:rsidRPr="0039068E">
        <w:t>д</w:t>
      </w:r>
      <w:r w:rsidR="0039068E">
        <w:t>а</w:t>
      </w:r>
      <w:r w:rsidR="0039068E" w:rsidRPr="0039068E">
        <w:t>ч</w:t>
      </w:r>
      <w:r w:rsidR="0039068E">
        <w:t>а</w:t>
      </w:r>
      <w:r w:rsidR="0039068E" w:rsidRPr="0039068E">
        <w:t>.</w:t>
      </w:r>
    </w:p>
    <w:p w14:paraId="423F3966" w14:textId="6F3DA579" w:rsidR="00585DD5" w:rsidRPr="003621CB" w:rsidRDefault="00C2072C" w:rsidP="003621CB">
      <w:pPr>
        <w:contextualSpacing/>
        <w:jc w:val="both"/>
        <w:rPr>
          <w:i/>
          <w:iCs/>
          <w:szCs w:val="28"/>
        </w:rPr>
      </w:pPr>
      <w:r>
        <w:rPr>
          <w:i/>
        </w:rPr>
        <w:t xml:space="preserve">      </w:t>
      </w:r>
      <w:r w:rsidR="003621CB">
        <w:rPr>
          <w:i/>
        </w:rPr>
        <w:t xml:space="preserve"> </w:t>
      </w:r>
      <w:r w:rsidR="00585DD5" w:rsidRPr="003621CB">
        <w:rPr>
          <w:i/>
          <w:szCs w:val="28"/>
        </w:rPr>
        <w:t>На Пловдивското изложение през 1892 г. са изложени машини и уреди, които достойно представят нивото на развитие на науката и техниката към този момент. Последните са дело на някои световноизвестни производители. Участие взима американската фирма за шевни машини „Сингер”, немската „Круп” (най-голямата фабрика за производство на оръдия в Европа изявява желание да се представи с една малка железница.) Последната е предназначена да обслужва полски, горски или индустриални нужди. За построяването на модела „Круп” се нуждае от място с дължина 300 м. На него се предвижда да се поставят релси, по които да се движат 4-6 вагонетки</w:t>
      </w:r>
      <w:r w:rsidR="00CE6C9C">
        <w:rPr>
          <w:i/>
          <w:szCs w:val="28"/>
          <w:lang w:val="en-US"/>
        </w:rPr>
        <w:t xml:space="preserve"> </w:t>
      </w:r>
      <w:r w:rsidR="00E9092F" w:rsidRPr="00B05BB1">
        <w:rPr>
          <w:bCs/>
          <w:szCs w:val="28"/>
        </w:rPr>
        <w:t>[</w:t>
      </w:r>
      <w:r w:rsidR="006079C8">
        <w:rPr>
          <w:bCs/>
          <w:szCs w:val="28"/>
          <w:lang w:val="en-US"/>
        </w:rPr>
        <w:t>9</w:t>
      </w:r>
      <w:r w:rsidR="00E9092F" w:rsidRPr="00B05BB1">
        <w:rPr>
          <w:bCs/>
          <w:szCs w:val="28"/>
        </w:rPr>
        <w:t>]</w:t>
      </w:r>
      <w:r w:rsidR="00E9092F" w:rsidRPr="008B4091">
        <w:rPr>
          <w:szCs w:val="28"/>
        </w:rPr>
        <w:t xml:space="preserve">  </w:t>
      </w:r>
      <w:r w:rsidR="00E9092F" w:rsidRPr="003621CB">
        <w:rPr>
          <w:i/>
          <w:color w:val="000000"/>
          <w:shd w:val="clear" w:color="auto" w:fill="FFFFFF"/>
        </w:rPr>
        <w:t xml:space="preserve"> </w:t>
      </w:r>
      <w:r w:rsidR="00585DD5" w:rsidRPr="003621CB">
        <w:rPr>
          <w:i/>
          <w:szCs w:val="28"/>
        </w:rPr>
        <w:t xml:space="preserve">. </w:t>
      </w:r>
    </w:p>
    <w:p w14:paraId="178EF170" w14:textId="2B0203A7" w:rsidR="00585DD5" w:rsidRDefault="00585DD5" w:rsidP="003621CB">
      <w:pPr>
        <w:ind w:firstLine="709"/>
        <w:contextualSpacing/>
        <w:jc w:val="both"/>
        <w:rPr>
          <w:color w:val="202122"/>
          <w:szCs w:val="28"/>
          <w:shd w:val="clear" w:color="auto" w:fill="FFFFFF"/>
        </w:rPr>
      </w:pPr>
      <w:r w:rsidRPr="003621CB">
        <w:rPr>
          <w:i/>
          <w:szCs w:val="28"/>
        </w:rPr>
        <w:lastRenderedPageBreak/>
        <w:t>Българските изложители показват успехите си в копринарството, винарството, тютюнопроизводството, текстилната промишленост, производството на етерични масла, кожухарството и растениевъдството. Най-голямо впечатление обаче прави габровската текстилна фабрика „Иван Калпазанов“. Собственикът е награден със златен медал за продукцията и почетна диплома</w:t>
      </w:r>
      <w:r w:rsidR="00CE6C9C">
        <w:rPr>
          <w:i/>
          <w:szCs w:val="28"/>
          <w:lang w:val="en-US"/>
        </w:rPr>
        <w:t xml:space="preserve"> </w:t>
      </w:r>
      <w:r w:rsidR="00E9092F" w:rsidRPr="00B05BB1">
        <w:rPr>
          <w:bCs/>
          <w:szCs w:val="28"/>
        </w:rPr>
        <w:t>[</w:t>
      </w:r>
      <w:r w:rsidR="006079C8">
        <w:rPr>
          <w:bCs/>
          <w:szCs w:val="28"/>
          <w:lang w:val="en-US"/>
        </w:rPr>
        <w:t>10</w:t>
      </w:r>
      <w:r w:rsidR="00E9092F" w:rsidRPr="00B05BB1">
        <w:rPr>
          <w:bCs/>
          <w:szCs w:val="28"/>
        </w:rPr>
        <w:t>]</w:t>
      </w:r>
      <w:r w:rsidR="00E9092F" w:rsidRPr="008B4091">
        <w:rPr>
          <w:szCs w:val="28"/>
        </w:rPr>
        <w:t xml:space="preserve">  </w:t>
      </w:r>
      <w:r w:rsidRPr="003621CB">
        <w:rPr>
          <w:i/>
          <w:szCs w:val="28"/>
        </w:rPr>
        <w:t xml:space="preserve">.  </w:t>
      </w:r>
    </w:p>
    <w:p w14:paraId="54E4A72D" w14:textId="3EF623AD" w:rsidR="003D5258" w:rsidRPr="00ED537A" w:rsidRDefault="0039068E" w:rsidP="004E4BD3">
      <w:pPr>
        <w:ind w:firstLine="708"/>
        <w:jc w:val="both"/>
        <w:rPr>
          <w:color w:val="202122"/>
          <w:szCs w:val="28"/>
          <w:shd w:val="clear" w:color="auto" w:fill="FFFFFF"/>
        </w:rPr>
      </w:pPr>
      <w:r w:rsidRPr="00786E32">
        <w:rPr>
          <w:b/>
          <w:color w:val="202122"/>
          <w:szCs w:val="28"/>
          <w:shd w:val="clear" w:color="auto" w:fill="FFFFFF"/>
        </w:rPr>
        <w:t>Трет</w:t>
      </w:r>
      <w:r w:rsidR="0013722B" w:rsidRPr="00786E32">
        <w:rPr>
          <w:b/>
          <w:color w:val="202122"/>
          <w:szCs w:val="28"/>
          <w:shd w:val="clear" w:color="auto" w:fill="FFFFFF"/>
        </w:rPr>
        <w:t>а</w:t>
      </w:r>
      <w:r w:rsidRPr="0013722B">
        <w:rPr>
          <w:b/>
          <w:color w:val="202122"/>
          <w:szCs w:val="28"/>
          <w:shd w:val="clear" w:color="auto" w:fill="FFFFFF"/>
        </w:rPr>
        <w:t xml:space="preserve"> </w:t>
      </w:r>
      <w:r w:rsidR="00A93DD4" w:rsidRPr="0013722B">
        <w:rPr>
          <w:b/>
          <w:color w:val="202122"/>
          <w:szCs w:val="28"/>
          <w:shd w:val="clear" w:color="auto" w:fill="FFFFFF"/>
        </w:rPr>
        <w:t>учебн</w:t>
      </w:r>
      <w:r w:rsidR="0013722B" w:rsidRPr="0013722B">
        <w:rPr>
          <w:b/>
          <w:color w:val="202122"/>
          <w:szCs w:val="28"/>
          <w:shd w:val="clear" w:color="auto" w:fill="FFFFFF"/>
        </w:rPr>
        <w:t>а</w:t>
      </w:r>
      <w:r w:rsidR="00A93DD4" w:rsidRPr="0013722B">
        <w:rPr>
          <w:b/>
          <w:color w:val="202122"/>
          <w:szCs w:val="28"/>
          <w:shd w:val="clear" w:color="auto" w:fill="FFFFFF"/>
        </w:rPr>
        <w:t xml:space="preserve"> ситу</w:t>
      </w:r>
      <w:r w:rsidR="0013722B" w:rsidRPr="0013722B">
        <w:rPr>
          <w:b/>
          <w:color w:val="202122"/>
          <w:szCs w:val="28"/>
          <w:shd w:val="clear" w:color="auto" w:fill="FFFFFF"/>
        </w:rPr>
        <w:t>а</w:t>
      </w:r>
      <w:r w:rsidR="00A93DD4" w:rsidRPr="0013722B">
        <w:rPr>
          <w:b/>
          <w:color w:val="202122"/>
          <w:szCs w:val="28"/>
          <w:shd w:val="clear" w:color="auto" w:fill="FFFFFF"/>
        </w:rPr>
        <w:t>ция</w:t>
      </w:r>
      <w:r w:rsidR="00754098">
        <w:rPr>
          <w:b/>
          <w:color w:val="202122"/>
          <w:szCs w:val="28"/>
          <w:shd w:val="clear" w:color="auto" w:fill="FFFFFF"/>
        </w:rPr>
        <w:t xml:space="preserve">. </w:t>
      </w:r>
      <w:r w:rsidR="00A93DD4" w:rsidRPr="00754098">
        <w:rPr>
          <w:b/>
          <w:i/>
          <w:color w:val="202122"/>
          <w:szCs w:val="28"/>
          <w:shd w:val="clear" w:color="auto" w:fill="FFFFFF"/>
        </w:rPr>
        <w:t>Бълг</w:t>
      </w:r>
      <w:r w:rsidR="0013722B" w:rsidRPr="00754098">
        <w:rPr>
          <w:b/>
          <w:i/>
          <w:color w:val="202122"/>
          <w:szCs w:val="28"/>
          <w:shd w:val="clear" w:color="auto" w:fill="FFFFFF"/>
        </w:rPr>
        <w:t>а</w:t>
      </w:r>
      <w:r w:rsidR="00A93DD4" w:rsidRPr="00754098">
        <w:rPr>
          <w:b/>
          <w:i/>
          <w:color w:val="202122"/>
          <w:szCs w:val="28"/>
          <w:shd w:val="clear" w:color="auto" w:fill="FFFFFF"/>
        </w:rPr>
        <w:t>рия н</w:t>
      </w:r>
      <w:r w:rsidR="0013722B" w:rsidRPr="00754098">
        <w:rPr>
          <w:b/>
          <w:i/>
          <w:color w:val="202122"/>
          <w:szCs w:val="28"/>
          <w:shd w:val="clear" w:color="auto" w:fill="FFFFFF"/>
        </w:rPr>
        <w:t>а</w:t>
      </w:r>
      <w:r w:rsidR="00A93DD4" w:rsidRPr="00754098">
        <w:rPr>
          <w:b/>
          <w:i/>
          <w:color w:val="202122"/>
          <w:szCs w:val="28"/>
          <w:shd w:val="clear" w:color="auto" w:fill="FFFFFF"/>
        </w:rPr>
        <w:t xml:space="preserve"> Чи</w:t>
      </w:r>
      <w:r w:rsidR="0013722B" w:rsidRPr="00754098">
        <w:rPr>
          <w:b/>
          <w:i/>
          <w:color w:val="202122"/>
          <w:szCs w:val="28"/>
          <w:shd w:val="clear" w:color="auto" w:fill="FFFFFF"/>
        </w:rPr>
        <w:t>ка</w:t>
      </w:r>
      <w:r w:rsidR="00A93DD4" w:rsidRPr="00754098">
        <w:rPr>
          <w:b/>
          <w:i/>
          <w:color w:val="202122"/>
          <w:szCs w:val="28"/>
          <w:shd w:val="clear" w:color="auto" w:fill="FFFFFF"/>
        </w:rPr>
        <w:t>гското изложение</w:t>
      </w:r>
      <w:r w:rsidR="0013722B" w:rsidRPr="00754098">
        <w:rPr>
          <w:b/>
          <w:i/>
          <w:color w:val="202122"/>
          <w:szCs w:val="28"/>
          <w:shd w:val="clear" w:color="auto" w:fill="FFFFFF"/>
        </w:rPr>
        <w:t xml:space="preserve"> – </w:t>
      </w:r>
      <w:r w:rsidR="00A93DD4" w:rsidRPr="00754098">
        <w:rPr>
          <w:b/>
          <w:i/>
          <w:color w:val="202122"/>
          <w:szCs w:val="28"/>
          <w:shd w:val="clear" w:color="auto" w:fill="FFFFFF"/>
        </w:rPr>
        <w:t>перипетии и диплом</w:t>
      </w:r>
      <w:r w:rsidR="0013722B" w:rsidRPr="00754098">
        <w:rPr>
          <w:b/>
          <w:i/>
          <w:color w:val="202122"/>
          <w:szCs w:val="28"/>
          <w:shd w:val="clear" w:color="auto" w:fill="FFFFFF"/>
        </w:rPr>
        <w:t>а</w:t>
      </w:r>
      <w:r w:rsidR="00A93DD4" w:rsidRPr="00754098">
        <w:rPr>
          <w:b/>
          <w:i/>
          <w:color w:val="202122"/>
          <w:szCs w:val="28"/>
          <w:shd w:val="clear" w:color="auto" w:fill="FFFFFF"/>
        </w:rPr>
        <w:t>тически триумф</w:t>
      </w:r>
      <w:r w:rsidR="00E21F62">
        <w:rPr>
          <w:b/>
          <w:i/>
          <w:color w:val="202122"/>
          <w:szCs w:val="28"/>
          <w:shd w:val="clear" w:color="auto" w:fill="FFFFFF"/>
        </w:rPr>
        <w:t>.</w:t>
      </w:r>
      <w:r w:rsidR="00E21F62">
        <w:rPr>
          <w:color w:val="202122"/>
          <w:szCs w:val="28"/>
          <w:shd w:val="clear" w:color="auto" w:fill="FFFFFF"/>
        </w:rPr>
        <w:t xml:space="preserve"> </w:t>
      </w:r>
      <w:r w:rsidR="00482175">
        <w:rPr>
          <w:color w:val="202122"/>
          <w:szCs w:val="28"/>
          <w:shd w:val="clear" w:color="auto" w:fill="FFFFFF"/>
        </w:rPr>
        <w:t xml:space="preserve">В </w:t>
      </w:r>
      <w:r w:rsidR="00482175" w:rsidRPr="00482175">
        <w:rPr>
          <w:i/>
          <w:color w:val="202122"/>
          <w:szCs w:val="28"/>
          <w:shd w:val="clear" w:color="auto" w:fill="FFFFFF"/>
        </w:rPr>
        <w:t xml:space="preserve">Официален справочник за Световното </w:t>
      </w:r>
      <w:r w:rsidR="004E4BD3" w:rsidRPr="00786E32">
        <w:rPr>
          <w:i/>
          <w:color w:val="202122"/>
          <w:szCs w:val="28"/>
          <w:shd w:val="clear" w:color="auto" w:fill="FFFFFF"/>
        </w:rPr>
        <w:t>К</w:t>
      </w:r>
      <w:r w:rsidR="00482175" w:rsidRPr="00786E32">
        <w:rPr>
          <w:i/>
          <w:color w:val="202122"/>
          <w:szCs w:val="28"/>
          <w:shd w:val="clear" w:color="auto" w:fill="FFFFFF"/>
        </w:rPr>
        <w:t>олумбово</w:t>
      </w:r>
      <w:r w:rsidR="00482175" w:rsidRPr="00482175">
        <w:rPr>
          <w:i/>
          <w:color w:val="202122"/>
          <w:szCs w:val="28"/>
          <w:shd w:val="clear" w:color="auto" w:fill="FFFFFF"/>
        </w:rPr>
        <w:t xml:space="preserve"> изложение (1 май – 30 октомври 1893 г.). Справочно издание за изложителите и експонатите; за длъжностните лица и членовете на Световната </w:t>
      </w:r>
      <w:r w:rsidR="004E4BD3">
        <w:rPr>
          <w:i/>
          <w:color w:val="202122"/>
          <w:szCs w:val="28"/>
          <w:shd w:val="clear" w:color="auto" w:fill="FFFFFF"/>
        </w:rPr>
        <w:t>К</w:t>
      </w:r>
      <w:r w:rsidR="00482175" w:rsidRPr="00482175">
        <w:rPr>
          <w:i/>
          <w:color w:val="202122"/>
          <w:szCs w:val="28"/>
          <w:shd w:val="clear" w:color="auto" w:fill="FFFFFF"/>
        </w:rPr>
        <w:t>олумбова комисия, на Световното колумбово изложение и на Съвета на дамите-организатори; както и пълна история на изложението</w:t>
      </w:r>
      <w:r w:rsidR="00CE6C9C">
        <w:rPr>
          <w:i/>
          <w:color w:val="202122"/>
          <w:szCs w:val="28"/>
          <w:shd w:val="clear" w:color="auto" w:fill="FFFFFF"/>
          <w:lang w:val="en-US"/>
        </w:rPr>
        <w:t xml:space="preserve"> </w:t>
      </w:r>
      <w:r w:rsidR="00E9092F" w:rsidRPr="00B05BB1">
        <w:rPr>
          <w:bCs/>
          <w:szCs w:val="28"/>
        </w:rPr>
        <w:t>[</w:t>
      </w:r>
      <w:r w:rsidR="00E9092F">
        <w:rPr>
          <w:bCs/>
          <w:szCs w:val="28"/>
          <w:lang w:val="en-US"/>
        </w:rPr>
        <w:t>1</w:t>
      </w:r>
      <w:r w:rsidR="002877BD">
        <w:rPr>
          <w:bCs/>
          <w:szCs w:val="28"/>
        </w:rPr>
        <w:t>1</w:t>
      </w:r>
      <w:r w:rsidR="00E9092F" w:rsidRPr="00B05BB1">
        <w:rPr>
          <w:bCs/>
          <w:szCs w:val="28"/>
        </w:rPr>
        <w:t>]</w:t>
      </w:r>
      <w:r w:rsidR="00E9092F" w:rsidRPr="008B4091">
        <w:rPr>
          <w:szCs w:val="28"/>
        </w:rPr>
        <w:t xml:space="preserve"> </w:t>
      </w:r>
      <w:r w:rsidR="00482175">
        <w:rPr>
          <w:color w:val="202122"/>
          <w:szCs w:val="28"/>
          <w:shd w:val="clear" w:color="auto" w:fill="FFFFFF"/>
        </w:rPr>
        <w:t>на стр.108 е поместена информация за България</w:t>
      </w:r>
      <w:r w:rsidR="0084797D">
        <w:rPr>
          <w:color w:val="202122"/>
          <w:szCs w:val="28"/>
          <w:shd w:val="clear" w:color="auto" w:fill="FFFFFF"/>
        </w:rPr>
        <w:t xml:space="preserve"> – </w:t>
      </w:r>
      <w:r w:rsidR="00482175" w:rsidRPr="00482175">
        <w:rPr>
          <w:color w:val="202122"/>
          <w:szCs w:val="28"/>
          <w:shd w:val="clear" w:color="auto" w:fill="FFFFFF"/>
        </w:rPr>
        <w:t>BULGARIA. Prof. Vulko I. Shopoff, Delegate.</w:t>
      </w:r>
      <w:r w:rsidR="00840AC1">
        <w:rPr>
          <w:color w:val="202122"/>
          <w:szCs w:val="28"/>
          <w:shd w:val="clear" w:color="auto" w:fill="FFFFFF"/>
        </w:rPr>
        <w:t xml:space="preserve"> </w:t>
      </w:r>
      <w:r w:rsidR="00482175" w:rsidRPr="00482175">
        <w:rPr>
          <w:color w:val="202122"/>
          <w:szCs w:val="28"/>
          <w:shd w:val="clear" w:color="auto" w:fill="FFFFFF"/>
        </w:rPr>
        <w:t>Bulgaria does not make an extensive exhibit. It consists principally of the ottar of roses, valued at $100,000, and is installed in the Department of Agriculture.</w:t>
      </w:r>
      <w:r w:rsidR="00840AC1">
        <w:rPr>
          <w:color w:val="202122"/>
          <w:szCs w:val="28"/>
          <w:shd w:val="clear" w:color="auto" w:fill="FFFFFF"/>
        </w:rPr>
        <w:t xml:space="preserve"> </w:t>
      </w:r>
      <w:r w:rsidR="00840AC1" w:rsidRPr="00786E32">
        <w:rPr>
          <w:color w:val="202122"/>
          <w:szCs w:val="28"/>
          <w:shd w:val="clear" w:color="auto" w:fill="FFFFFF"/>
        </w:rPr>
        <w:t>Този</w:t>
      </w:r>
      <w:r w:rsidR="00840AC1">
        <w:rPr>
          <w:color w:val="202122"/>
          <w:szCs w:val="28"/>
          <w:shd w:val="clear" w:color="auto" w:fill="FFFFFF"/>
        </w:rPr>
        <w:t xml:space="preserve"> докум</w:t>
      </w:r>
      <w:r w:rsidR="005B5362">
        <w:rPr>
          <w:color w:val="202122"/>
          <w:szCs w:val="28"/>
          <w:shd w:val="clear" w:color="auto" w:fill="FFFFFF"/>
        </w:rPr>
        <w:t>е</w:t>
      </w:r>
      <w:r w:rsidR="00840AC1">
        <w:rPr>
          <w:color w:val="202122"/>
          <w:szCs w:val="28"/>
          <w:shd w:val="clear" w:color="auto" w:fill="FFFFFF"/>
        </w:rPr>
        <w:t>нт</w:t>
      </w:r>
      <w:r w:rsidR="005B5362">
        <w:rPr>
          <w:color w:val="202122"/>
          <w:szCs w:val="28"/>
          <w:shd w:val="clear" w:color="auto" w:fill="FFFFFF"/>
        </w:rPr>
        <w:t xml:space="preserve"> </w:t>
      </w:r>
      <w:r w:rsidR="00840AC1">
        <w:rPr>
          <w:color w:val="202122"/>
          <w:szCs w:val="28"/>
          <w:shd w:val="clear" w:color="auto" w:fill="FFFFFF"/>
        </w:rPr>
        <w:t>к</w:t>
      </w:r>
      <w:r w:rsidR="005B5362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кто и ст</w:t>
      </w:r>
      <w:r w:rsidR="005B5362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тият</w:t>
      </w:r>
      <w:r w:rsidR="005B5362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във вестник </w:t>
      </w:r>
      <w:r w:rsidR="00840AC1">
        <w:rPr>
          <w:color w:val="202122"/>
          <w:szCs w:val="28"/>
          <w:shd w:val="clear" w:color="auto" w:fill="FFFFFF"/>
          <w:lang w:val="en-US"/>
        </w:rPr>
        <w:t>The</w:t>
      </w:r>
      <w:r w:rsidR="00840AC1">
        <w:rPr>
          <w:color w:val="202122"/>
          <w:szCs w:val="28"/>
          <w:shd w:val="clear" w:color="auto" w:fill="FFFFFF"/>
        </w:rPr>
        <w:t xml:space="preserve"> </w:t>
      </w:r>
      <w:r w:rsidR="00840AC1" w:rsidRPr="00840AC1">
        <w:rPr>
          <w:color w:val="202122"/>
          <w:szCs w:val="28"/>
          <w:shd w:val="clear" w:color="auto" w:fill="FFFFFF"/>
        </w:rPr>
        <w:t>Chicago Tribune</w:t>
      </w:r>
      <w:r w:rsidR="00AF7792">
        <w:rPr>
          <w:color w:val="202122"/>
          <w:szCs w:val="28"/>
          <w:shd w:val="clear" w:color="auto" w:fill="FFFFFF"/>
        </w:rPr>
        <w:t xml:space="preserve"> от 1893 г.</w:t>
      </w:r>
      <w:r w:rsidR="00EF42C3">
        <w:rPr>
          <w:color w:val="202122"/>
          <w:szCs w:val="28"/>
          <w:shd w:val="clear" w:color="auto" w:fill="FFFFFF"/>
        </w:rPr>
        <w:t xml:space="preserve"> </w:t>
      </w:r>
      <w:r w:rsidR="00060963" w:rsidRPr="00B05BB1">
        <w:rPr>
          <w:bCs/>
          <w:szCs w:val="28"/>
        </w:rPr>
        <w:t>[</w:t>
      </w:r>
      <w:r w:rsidR="00060963">
        <w:rPr>
          <w:bCs/>
          <w:szCs w:val="28"/>
          <w:lang w:val="en-US"/>
        </w:rPr>
        <w:t>1</w:t>
      </w:r>
      <w:r w:rsidR="00DC3504">
        <w:rPr>
          <w:bCs/>
          <w:szCs w:val="28"/>
        </w:rPr>
        <w:t>2</w:t>
      </w:r>
      <w:r w:rsidR="00060963" w:rsidRPr="00B05BB1">
        <w:rPr>
          <w:bCs/>
          <w:szCs w:val="28"/>
        </w:rPr>
        <w:t>]</w:t>
      </w:r>
      <w:r w:rsidR="00840AC1">
        <w:rPr>
          <w:color w:val="202122"/>
          <w:szCs w:val="28"/>
          <w:shd w:val="clear" w:color="auto" w:fill="FFFFFF"/>
        </w:rPr>
        <w:t xml:space="preserve"> </w:t>
      </w:r>
      <w:r w:rsidR="00557AD8">
        <w:rPr>
          <w:color w:val="202122"/>
          <w:szCs w:val="28"/>
          <w:shd w:val="clear" w:color="auto" w:fill="FFFFFF"/>
        </w:rPr>
        <w:t>в защита</w:t>
      </w:r>
      <w:r w:rsidR="00840AC1">
        <w:rPr>
          <w:color w:val="202122"/>
          <w:szCs w:val="28"/>
          <w:shd w:val="clear" w:color="auto" w:fill="FFFFFF"/>
        </w:rPr>
        <w:t xml:space="preserve"> н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 с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мостоятелно</w:t>
      </w:r>
      <w:r w:rsidR="00557AD8">
        <w:rPr>
          <w:color w:val="202122"/>
          <w:szCs w:val="28"/>
          <w:shd w:val="clear" w:color="auto" w:fill="FFFFFF"/>
        </w:rPr>
        <w:t>то участие</w:t>
      </w:r>
      <w:r w:rsidR="00840AC1">
        <w:rPr>
          <w:color w:val="202122"/>
          <w:szCs w:val="28"/>
          <w:shd w:val="clear" w:color="auto" w:fill="FFFFFF"/>
        </w:rPr>
        <w:t xml:space="preserve"> н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Бълг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рия с</w:t>
      </w:r>
      <w:r w:rsidR="00127433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резулт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т от диплом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тическ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т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битк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н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бълг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рите срещу Русия и </w:t>
      </w:r>
      <w:r w:rsidR="00B90E36">
        <w:rPr>
          <w:color w:val="202122"/>
          <w:szCs w:val="28"/>
          <w:shd w:val="clear" w:color="auto" w:fill="FFFFFF"/>
        </w:rPr>
        <w:t>О</w:t>
      </w:r>
      <w:r w:rsidR="00840AC1">
        <w:rPr>
          <w:color w:val="202122"/>
          <w:szCs w:val="28"/>
          <w:shd w:val="clear" w:color="auto" w:fill="FFFFFF"/>
        </w:rPr>
        <w:t>см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н</w:t>
      </w:r>
      <w:r w:rsidR="00AD0014">
        <w:rPr>
          <w:color w:val="202122"/>
          <w:szCs w:val="28"/>
          <w:shd w:val="clear" w:color="auto" w:fill="FFFFFF"/>
        </w:rPr>
        <w:t>с</w:t>
      </w:r>
      <w:r w:rsidR="00840AC1">
        <w:rPr>
          <w:color w:val="202122"/>
          <w:szCs w:val="28"/>
          <w:shd w:val="clear" w:color="auto" w:fill="FFFFFF"/>
        </w:rPr>
        <w:t>к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>т</w:t>
      </w:r>
      <w:r w:rsidR="00B90E36">
        <w:rPr>
          <w:color w:val="202122"/>
          <w:szCs w:val="28"/>
          <w:shd w:val="clear" w:color="auto" w:fill="FFFFFF"/>
        </w:rPr>
        <w:t>а</w:t>
      </w:r>
      <w:r w:rsidR="00840AC1">
        <w:rPr>
          <w:color w:val="202122"/>
          <w:szCs w:val="28"/>
          <w:shd w:val="clear" w:color="auto" w:fill="FFFFFF"/>
        </w:rPr>
        <w:t xml:space="preserve"> империя</w:t>
      </w:r>
      <w:r w:rsidR="00944604">
        <w:rPr>
          <w:color w:val="202122"/>
          <w:szCs w:val="28"/>
          <w:shd w:val="clear" w:color="auto" w:fill="FFFFFF"/>
        </w:rPr>
        <w:t xml:space="preserve"> и</w:t>
      </w:r>
      <w:r w:rsidR="00B90E36">
        <w:rPr>
          <w:color w:val="202122"/>
          <w:szCs w:val="28"/>
          <w:shd w:val="clear" w:color="auto" w:fill="FFFFFF"/>
        </w:rPr>
        <w:t xml:space="preserve"> преосмислят по нов начин родното присъствие на изложението в Чикаго.</w:t>
      </w:r>
      <w:r w:rsidR="00015D4E">
        <w:rPr>
          <w:color w:val="202122"/>
          <w:szCs w:val="28"/>
          <w:shd w:val="clear" w:color="auto" w:fill="FFFFFF"/>
        </w:rPr>
        <w:t xml:space="preserve"> На учениците </w:t>
      </w:r>
      <w:r w:rsidR="000E2C41">
        <w:rPr>
          <w:color w:val="202122"/>
          <w:szCs w:val="28"/>
          <w:shd w:val="clear" w:color="auto" w:fill="FFFFFF"/>
        </w:rPr>
        <w:t>са</w:t>
      </w:r>
      <w:r w:rsidR="00015D4E">
        <w:rPr>
          <w:color w:val="202122"/>
          <w:szCs w:val="28"/>
          <w:shd w:val="clear" w:color="auto" w:fill="FFFFFF"/>
        </w:rPr>
        <w:t xml:space="preserve"> представен</w:t>
      </w:r>
      <w:r w:rsidR="000E2C41">
        <w:rPr>
          <w:color w:val="202122"/>
          <w:szCs w:val="28"/>
          <w:shd w:val="clear" w:color="auto" w:fill="FFFFFF"/>
        </w:rPr>
        <w:t>и</w:t>
      </w:r>
      <w:r w:rsidR="00015D4E">
        <w:rPr>
          <w:color w:val="202122"/>
          <w:szCs w:val="28"/>
          <w:shd w:val="clear" w:color="auto" w:fill="FFFFFF"/>
        </w:rPr>
        <w:t xml:space="preserve"> откъс</w:t>
      </w:r>
      <w:r w:rsidR="000E2C41">
        <w:rPr>
          <w:color w:val="202122"/>
          <w:szCs w:val="28"/>
          <w:shd w:val="clear" w:color="auto" w:fill="FFFFFF"/>
        </w:rPr>
        <w:t>и</w:t>
      </w:r>
      <w:r w:rsidR="00015D4E">
        <w:rPr>
          <w:color w:val="202122"/>
          <w:szCs w:val="28"/>
          <w:shd w:val="clear" w:color="auto" w:fill="FFFFFF"/>
        </w:rPr>
        <w:t xml:space="preserve"> от документ</w:t>
      </w:r>
      <w:r w:rsidR="000E2C41">
        <w:rPr>
          <w:color w:val="202122"/>
          <w:szCs w:val="28"/>
          <w:shd w:val="clear" w:color="auto" w:fill="FFFFFF"/>
        </w:rPr>
        <w:t>и</w:t>
      </w:r>
      <w:r w:rsidR="00855648">
        <w:rPr>
          <w:color w:val="202122"/>
          <w:szCs w:val="28"/>
          <w:shd w:val="clear" w:color="auto" w:fill="FFFFFF"/>
        </w:rPr>
        <w:t xml:space="preserve"> и са</w:t>
      </w:r>
      <w:r w:rsidR="00ED18C9">
        <w:rPr>
          <w:color w:val="202122"/>
          <w:szCs w:val="28"/>
          <w:shd w:val="clear" w:color="auto" w:fill="FFFFFF"/>
        </w:rPr>
        <w:t xml:space="preserve"> </w:t>
      </w:r>
      <w:r w:rsidR="00855648">
        <w:rPr>
          <w:color w:val="202122"/>
          <w:szCs w:val="28"/>
          <w:shd w:val="clear" w:color="auto" w:fill="FFFFFF"/>
        </w:rPr>
        <w:t>п</w:t>
      </w:r>
      <w:r w:rsidR="00ED18C9">
        <w:rPr>
          <w:color w:val="202122"/>
          <w:szCs w:val="28"/>
          <w:shd w:val="clear" w:color="auto" w:fill="FFFFFF"/>
        </w:rPr>
        <w:t xml:space="preserve">оставени следните </w:t>
      </w:r>
      <w:r w:rsidR="00127433">
        <w:rPr>
          <w:color w:val="202122"/>
          <w:szCs w:val="28"/>
          <w:shd w:val="clear" w:color="auto" w:fill="FFFFFF"/>
        </w:rPr>
        <w:t>задачи</w:t>
      </w:r>
      <w:r w:rsidR="00ED18C9">
        <w:rPr>
          <w:color w:val="202122"/>
          <w:szCs w:val="28"/>
          <w:shd w:val="clear" w:color="auto" w:fill="FFFFFF"/>
        </w:rPr>
        <w:t>:</w:t>
      </w:r>
      <w:r w:rsidR="00E21F62">
        <w:rPr>
          <w:color w:val="202122"/>
          <w:szCs w:val="28"/>
          <w:shd w:val="clear" w:color="auto" w:fill="FFFFFF"/>
        </w:rPr>
        <w:t xml:space="preserve"> </w:t>
      </w:r>
      <w:r w:rsidR="00ED18C9">
        <w:rPr>
          <w:color w:val="202122"/>
          <w:szCs w:val="28"/>
          <w:shd w:val="clear" w:color="auto" w:fill="FFFFFF"/>
        </w:rPr>
        <w:t>Коментир</w:t>
      </w:r>
      <w:r w:rsidR="00127433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>йте позицият</w:t>
      </w:r>
      <w:r w:rsidR="00127433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 xml:space="preserve"> н</w:t>
      </w:r>
      <w:r w:rsidR="00127433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 xml:space="preserve"> Великите сили</w:t>
      </w:r>
      <w:r w:rsidR="00127433">
        <w:rPr>
          <w:color w:val="202122"/>
          <w:szCs w:val="28"/>
          <w:shd w:val="clear" w:color="auto" w:fill="FFFFFF"/>
        </w:rPr>
        <w:t xml:space="preserve">, </w:t>
      </w:r>
      <w:r w:rsidR="00ED18C9">
        <w:rPr>
          <w:color w:val="202122"/>
          <w:szCs w:val="28"/>
          <w:shd w:val="clear" w:color="auto" w:fill="FFFFFF"/>
        </w:rPr>
        <w:t>к</w:t>
      </w:r>
      <w:r w:rsidR="00127433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>то им</w:t>
      </w:r>
      <w:r w:rsidR="00127433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>те предвид информ</w:t>
      </w:r>
      <w:r w:rsidR="00127433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>цият</w:t>
      </w:r>
      <w:r w:rsidR="00127433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 xml:space="preserve"> от</w:t>
      </w:r>
      <w:r w:rsidR="00C01682">
        <w:rPr>
          <w:color w:val="202122"/>
          <w:szCs w:val="28"/>
          <w:shd w:val="clear" w:color="auto" w:fill="FFFFFF"/>
        </w:rPr>
        <w:t xml:space="preserve"> двата откъс</w:t>
      </w:r>
      <w:r w:rsidR="003D5258">
        <w:rPr>
          <w:color w:val="202122"/>
          <w:szCs w:val="28"/>
          <w:shd w:val="clear" w:color="auto" w:fill="FFFFFF"/>
        </w:rPr>
        <w:t>а</w:t>
      </w:r>
      <w:r w:rsidR="00ED18C9">
        <w:rPr>
          <w:color w:val="202122"/>
          <w:szCs w:val="28"/>
          <w:shd w:val="clear" w:color="auto" w:fill="FFFFFF"/>
        </w:rPr>
        <w:t>.</w:t>
      </w:r>
      <w:r w:rsidR="00127433">
        <w:rPr>
          <w:color w:val="202122"/>
          <w:szCs w:val="28"/>
          <w:shd w:val="clear" w:color="auto" w:fill="FFFFFF"/>
        </w:rPr>
        <w:t xml:space="preserve"> </w:t>
      </w:r>
      <w:r w:rsidR="005C2A69">
        <w:rPr>
          <w:color w:val="202122"/>
          <w:szCs w:val="28"/>
          <w:shd w:val="clear" w:color="auto" w:fill="FFFFFF"/>
        </w:rPr>
        <w:t>Коментирайте тезата на</w:t>
      </w:r>
      <w:r w:rsidR="00127433">
        <w:rPr>
          <w:color w:val="202122"/>
          <w:szCs w:val="28"/>
          <w:shd w:val="clear" w:color="auto" w:fill="FFFFFF"/>
        </w:rPr>
        <w:t xml:space="preserve"> Вълко Шопов </w:t>
      </w:r>
      <w:r w:rsidR="00ED537A" w:rsidRPr="004E4BD3">
        <w:rPr>
          <w:szCs w:val="28"/>
          <w:shd w:val="clear" w:color="auto" w:fill="FFFFFF"/>
        </w:rPr>
        <w:t>„</w:t>
      </w:r>
      <w:r w:rsidR="00127433" w:rsidRPr="004E4BD3">
        <w:rPr>
          <w:iCs/>
          <w:szCs w:val="28"/>
          <w:shd w:val="clear" w:color="auto" w:fill="FFFFFF"/>
        </w:rPr>
        <w:t>признаването ни тук</w:t>
      </w:r>
      <w:r w:rsidR="00127433" w:rsidRPr="004E4BD3">
        <w:rPr>
          <w:szCs w:val="28"/>
          <w:shd w:val="clear" w:color="auto" w:fill="FFFFFF"/>
        </w:rPr>
        <w:t xml:space="preserve"> е </w:t>
      </w:r>
      <w:r w:rsidR="00ED537A" w:rsidRPr="004E4BD3">
        <w:rPr>
          <w:iCs/>
          <w:szCs w:val="28"/>
          <w:shd w:val="clear" w:color="auto" w:fill="FFFFFF"/>
        </w:rPr>
        <w:t>от изключителна помощ“.</w:t>
      </w:r>
    </w:p>
    <w:p w14:paraId="32CC1F38" w14:textId="7CCB0557" w:rsidR="00557AD8" w:rsidRPr="00CE6C9C" w:rsidRDefault="00C01682" w:rsidP="004E4BD3">
      <w:pPr>
        <w:ind w:firstLine="708"/>
        <w:jc w:val="both"/>
        <w:rPr>
          <w:bCs/>
          <w:szCs w:val="28"/>
        </w:rPr>
      </w:pPr>
      <w:r w:rsidRPr="00C01682">
        <w:rPr>
          <w:b/>
          <w:iCs/>
          <w:color w:val="727272"/>
          <w:szCs w:val="28"/>
          <w:shd w:val="clear" w:color="auto" w:fill="FFFFFF"/>
        </w:rPr>
        <w:t xml:space="preserve"> </w:t>
      </w:r>
      <w:r w:rsidRPr="00622C1B">
        <w:rPr>
          <w:b/>
          <w:iCs/>
          <w:szCs w:val="28"/>
          <w:shd w:val="clear" w:color="auto" w:fill="FFFFFF"/>
        </w:rPr>
        <w:t xml:space="preserve">Вълко Шопов: </w:t>
      </w:r>
      <w:r w:rsidR="00ED537A" w:rsidRPr="00C01682">
        <w:rPr>
          <w:i/>
          <w:iCs/>
          <w:szCs w:val="28"/>
          <w:shd w:val="clear" w:color="auto" w:fill="FFFFFF"/>
        </w:rPr>
        <w:t>Русия и Турция са особено упорити в желанието си да държат България на заден план, защото появата ни в Чикаго като призната държава ще ни даде съществени предимства в Европа, за които малко американци подозират. Вашият народ тук е толкова свикнал със своята великолепна свобода, че я взима за даденост. Вие сте източникът, вдъхновяващ българската демокрация. Вашата покана да участваме в изложението е първата, която получаваме като самостоятелен народ. Това ни ласкае изключително. Ние разбираме несигурността на нашата независимост, с две велики нации готови да ни лапнат на една хапка при първа възможност. Поради това признаването ни тук, което ще отпечати, така да се каже, нашата индивидуалност върху света, е от изключителна помощ</w:t>
      </w:r>
      <w:r w:rsidR="00CE6C9C">
        <w:rPr>
          <w:i/>
          <w:iCs/>
          <w:szCs w:val="28"/>
          <w:shd w:val="clear" w:color="auto" w:fill="FFFFFF"/>
          <w:lang w:val="en-US"/>
        </w:rPr>
        <w:t xml:space="preserve"> </w:t>
      </w:r>
      <w:r w:rsidR="00060963" w:rsidRPr="00C01682">
        <w:rPr>
          <w:bCs/>
          <w:szCs w:val="28"/>
        </w:rPr>
        <w:t>[</w:t>
      </w:r>
      <w:r w:rsidR="00060963" w:rsidRPr="00C01682">
        <w:rPr>
          <w:bCs/>
          <w:szCs w:val="28"/>
          <w:lang w:val="en-US"/>
        </w:rPr>
        <w:t>1</w:t>
      </w:r>
      <w:r w:rsidR="00DC3504">
        <w:rPr>
          <w:bCs/>
          <w:szCs w:val="28"/>
        </w:rPr>
        <w:t>3</w:t>
      </w:r>
      <w:r w:rsidR="00060963" w:rsidRPr="00C01682">
        <w:rPr>
          <w:bCs/>
          <w:szCs w:val="28"/>
        </w:rPr>
        <w:t>]</w:t>
      </w:r>
      <w:r w:rsidR="00CE6C9C">
        <w:rPr>
          <w:bCs/>
          <w:szCs w:val="28"/>
        </w:rPr>
        <w:t>.</w:t>
      </w:r>
    </w:p>
    <w:p w14:paraId="1A58BA32" w14:textId="7EB1777C" w:rsidR="00557AD8" w:rsidRPr="00557AD8" w:rsidRDefault="00C01682" w:rsidP="004E4BD3">
      <w:pPr>
        <w:ind w:firstLine="708"/>
        <w:jc w:val="both"/>
        <w:rPr>
          <w:i/>
          <w:szCs w:val="28"/>
        </w:rPr>
      </w:pPr>
      <w:r>
        <w:rPr>
          <w:i/>
          <w:szCs w:val="28"/>
        </w:rPr>
        <w:t xml:space="preserve"> </w:t>
      </w:r>
      <w:r w:rsidRPr="00C01682">
        <w:rPr>
          <w:b/>
          <w:szCs w:val="28"/>
        </w:rPr>
        <w:t xml:space="preserve">Откъс от статията в </w:t>
      </w:r>
      <w:r w:rsidRPr="00C01682">
        <w:rPr>
          <w:b/>
          <w:color w:val="202122"/>
          <w:szCs w:val="28"/>
          <w:shd w:val="clear" w:color="auto" w:fill="FFFFFF"/>
          <w:lang w:val="en-US"/>
        </w:rPr>
        <w:t>The</w:t>
      </w:r>
      <w:r w:rsidRPr="00C01682">
        <w:rPr>
          <w:b/>
          <w:color w:val="202122"/>
          <w:szCs w:val="28"/>
          <w:shd w:val="clear" w:color="auto" w:fill="FFFFFF"/>
        </w:rPr>
        <w:t xml:space="preserve"> Chicago Tribune</w:t>
      </w:r>
      <w:r>
        <w:rPr>
          <w:color w:val="202122"/>
          <w:szCs w:val="28"/>
          <w:shd w:val="clear" w:color="auto" w:fill="FFFFFF"/>
        </w:rPr>
        <w:t>:</w:t>
      </w:r>
      <w:r>
        <w:rPr>
          <w:i/>
          <w:szCs w:val="28"/>
        </w:rPr>
        <w:t xml:space="preserve"> </w:t>
      </w:r>
      <w:r w:rsidR="00557AD8" w:rsidRPr="00557AD8">
        <w:rPr>
          <w:i/>
          <w:szCs w:val="28"/>
        </w:rPr>
        <w:t xml:space="preserve">Малка България току-що спечели дипломатическа война, започнала преди няколко седмици от комбинация между Турция и Русия. Световното изложение беше театърът на действията, със сцени зад кулисите в държавните департаменти във Вашингтон, Константинопол и Санкт Петербург. Причината за спора беше признаването на България като независима държава от властите на Световното изложение директно, а от правителството на Съединените щати — по косвен път. Турция остро възрази на основание, че България все още е княжество и номинално, най-малкото, под властта на Турция. Русия подкрепи своя древен враг в този </w:t>
      </w:r>
      <w:r w:rsidR="00557AD8" w:rsidRPr="00557AD8">
        <w:rPr>
          <w:i/>
          <w:szCs w:val="28"/>
        </w:rPr>
        <w:lastRenderedPageBreak/>
        <w:t>случай с още по-голямо настървение, тъй като признаването на България би подчертало индивидуалността на нейния народ и би го извело на твърде видно място пред нациите на Европа. Представителят на Турция в Чикаго, Ахмед Фехри бей, и този на Русия, Алексис де Кобелакаци, действайки по указания на своите правителства, бяха подкрепили първоначалните протести с по-директни апели към ръководството на Световното изложение.</w:t>
      </w:r>
    </w:p>
    <w:p w14:paraId="5810E1D1" w14:textId="78D893AF" w:rsidR="003D5258" w:rsidRPr="008B4091" w:rsidRDefault="00557AD8" w:rsidP="004E4BD3">
      <w:pPr>
        <w:ind w:firstLine="708"/>
        <w:jc w:val="both"/>
        <w:rPr>
          <w:color w:val="202122"/>
          <w:szCs w:val="28"/>
          <w:shd w:val="clear" w:color="auto" w:fill="FFFFFF"/>
        </w:rPr>
      </w:pPr>
      <w:r w:rsidRPr="00557AD8">
        <w:rPr>
          <w:i/>
          <w:szCs w:val="28"/>
        </w:rPr>
        <w:t>Три седмици преминаха в обсъждане на достойнствата на спорещите страни, като окончателното решение по въпроса беше оставено на Чикаго. Тяхното споразумение в крайна сметка беше постигнато в полза на България и двамата недоволни опоненти отстъпиха пред решението на основанието, което винаги преобладава в европейските дипломатически спорове: „че след като нещото е направено, те не биха могли да изразят възраженията си с по-голяма настойчивост“.</w:t>
      </w:r>
      <w:r w:rsidRPr="00557AD8">
        <w:rPr>
          <w:bCs/>
          <w:szCs w:val="28"/>
        </w:rPr>
        <w:t xml:space="preserve"> </w:t>
      </w:r>
      <w:r w:rsidR="00F0132B">
        <w:rPr>
          <w:bCs/>
          <w:szCs w:val="28"/>
        </w:rPr>
        <w:t xml:space="preserve"> (за превода на документа е използван ИИ)</w:t>
      </w:r>
      <w:r w:rsidR="00CE6C9C">
        <w:rPr>
          <w:bCs/>
          <w:szCs w:val="28"/>
        </w:rPr>
        <w:t xml:space="preserve"> </w:t>
      </w:r>
      <w:r w:rsidRPr="00B05BB1">
        <w:rPr>
          <w:bCs/>
          <w:szCs w:val="28"/>
        </w:rPr>
        <w:t>[</w:t>
      </w:r>
      <w:r>
        <w:rPr>
          <w:bCs/>
          <w:szCs w:val="28"/>
          <w:lang w:val="en-US"/>
        </w:rPr>
        <w:t>1</w:t>
      </w:r>
      <w:r w:rsidR="00DC3504">
        <w:rPr>
          <w:bCs/>
          <w:szCs w:val="28"/>
        </w:rPr>
        <w:t>4</w:t>
      </w:r>
      <w:r w:rsidRPr="00B05BB1">
        <w:rPr>
          <w:bCs/>
          <w:szCs w:val="28"/>
        </w:rPr>
        <w:t>]</w:t>
      </w:r>
      <w:r w:rsidR="00ED537A" w:rsidRPr="008B4091">
        <w:rPr>
          <w:i/>
          <w:iCs/>
          <w:color w:val="727272"/>
          <w:szCs w:val="28"/>
          <w:shd w:val="clear" w:color="auto" w:fill="FFFFFF"/>
        </w:rPr>
        <w:t>.</w:t>
      </w:r>
      <w:r w:rsidR="00ED537A" w:rsidRPr="008B4091">
        <w:rPr>
          <w:szCs w:val="28"/>
        </w:rPr>
        <w:t xml:space="preserve"> </w:t>
      </w:r>
    </w:p>
    <w:p w14:paraId="4620F202" w14:textId="298FA75A" w:rsidR="00A93DD4" w:rsidRPr="00786E32" w:rsidRDefault="00A93DD4" w:rsidP="004E4BD3">
      <w:pPr>
        <w:ind w:firstLine="708"/>
        <w:jc w:val="both"/>
        <w:rPr>
          <w:b/>
          <w:color w:val="202122"/>
          <w:szCs w:val="28"/>
          <w:shd w:val="clear" w:color="auto" w:fill="FFFFFF"/>
        </w:rPr>
      </w:pPr>
      <w:r w:rsidRPr="00786E32">
        <w:rPr>
          <w:b/>
          <w:color w:val="202122"/>
          <w:szCs w:val="28"/>
          <w:shd w:val="clear" w:color="auto" w:fill="FFFFFF"/>
        </w:rPr>
        <w:t>Четвърт</w:t>
      </w:r>
      <w:r w:rsidR="00A14D46" w:rsidRPr="00786E32">
        <w:rPr>
          <w:b/>
          <w:color w:val="202122"/>
          <w:szCs w:val="28"/>
          <w:shd w:val="clear" w:color="auto" w:fill="FFFFFF"/>
        </w:rPr>
        <w:t>а</w:t>
      </w:r>
      <w:r w:rsidRPr="00786E32">
        <w:rPr>
          <w:b/>
          <w:color w:val="202122"/>
          <w:szCs w:val="28"/>
          <w:shd w:val="clear" w:color="auto" w:fill="FFFFFF"/>
        </w:rPr>
        <w:t xml:space="preserve"> учебн</w:t>
      </w:r>
      <w:r w:rsidR="00A14D46" w:rsidRPr="00786E32">
        <w:rPr>
          <w:b/>
          <w:color w:val="202122"/>
          <w:szCs w:val="28"/>
          <w:shd w:val="clear" w:color="auto" w:fill="FFFFFF"/>
        </w:rPr>
        <w:t>а</w:t>
      </w:r>
      <w:r w:rsidRPr="00786E32">
        <w:rPr>
          <w:b/>
          <w:color w:val="202122"/>
          <w:szCs w:val="28"/>
          <w:shd w:val="clear" w:color="auto" w:fill="FFFFFF"/>
        </w:rPr>
        <w:t xml:space="preserve"> ситу</w:t>
      </w:r>
      <w:r w:rsidR="00A14D46" w:rsidRPr="00786E32">
        <w:rPr>
          <w:b/>
          <w:color w:val="202122"/>
          <w:szCs w:val="28"/>
          <w:shd w:val="clear" w:color="auto" w:fill="FFFFFF"/>
        </w:rPr>
        <w:t>а</w:t>
      </w:r>
      <w:r w:rsidRPr="00786E32">
        <w:rPr>
          <w:b/>
          <w:color w:val="202122"/>
          <w:szCs w:val="28"/>
          <w:shd w:val="clear" w:color="auto" w:fill="FFFFFF"/>
        </w:rPr>
        <w:t>ция</w:t>
      </w:r>
      <w:r w:rsidR="00A14D46" w:rsidRPr="00786E32">
        <w:rPr>
          <w:b/>
          <w:color w:val="202122"/>
          <w:szCs w:val="28"/>
          <w:shd w:val="clear" w:color="auto" w:fill="FFFFFF"/>
        </w:rPr>
        <w:t xml:space="preserve">. </w:t>
      </w:r>
      <w:r w:rsidRPr="00786E32">
        <w:rPr>
          <w:b/>
          <w:color w:val="202122"/>
          <w:szCs w:val="28"/>
          <w:shd w:val="clear" w:color="auto" w:fill="FFFFFF"/>
        </w:rPr>
        <w:t>Бълг</w:t>
      </w:r>
      <w:r w:rsidR="00A14D46" w:rsidRPr="00786E32">
        <w:rPr>
          <w:b/>
          <w:color w:val="202122"/>
          <w:szCs w:val="28"/>
          <w:shd w:val="clear" w:color="auto" w:fill="FFFFFF"/>
        </w:rPr>
        <w:t>а</w:t>
      </w:r>
      <w:r w:rsidRPr="00786E32">
        <w:rPr>
          <w:b/>
          <w:color w:val="202122"/>
          <w:szCs w:val="28"/>
          <w:shd w:val="clear" w:color="auto" w:fill="FFFFFF"/>
        </w:rPr>
        <w:t>рското уч</w:t>
      </w:r>
      <w:r w:rsidR="00A14D46" w:rsidRPr="00786E32">
        <w:rPr>
          <w:b/>
          <w:color w:val="202122"/>
          <w:szCs w:val="28"/>
          <w:shd w:val="clear" w:color="auto" w:fill="FFFFFF"/>
        </w:rPr>
        <w:t>а</w:t>
      </w:r>
      <w:r w:rsidRPr="00786E32">
        <w:rPr>
          <w:b/>
          <w:color w:val="202122"/>
          <w:szCs w:val="28"/>
          <w:shd w:val="clear" w:color="auto" w:fill="FFFFFF"/>
        </w:rPr>
        <w:t>стие</w:t>
      </w:r>
    </w:p>
    <w:p w14:paraId="64C2FD15" w14:textId="592F2F83" w:rsidR="001F1469" w:rsidRDefault="00D53B08" w:rsidP="001F1469">
      <w:pPr>
        <w:ind w:firstLine="567"/>
        <w:jc w:val="both"/>
      </w:pPr>
      <w:r w:rsidRPr="00786E32">
        <w:rPr>
          <w:color w:val="202122"/>
          <w:szCs w:val="28"/>
          <w:shd w:val="clear" w:color="auto" w:fill="FFFFFF"/>
        </w:rPr>
        <w:t>В откъса</w:t>
      </w:r>
      <w:r w:rsidRPr="00D53B08">
        <w:rPr>
          <w:color w:val="202122"/>
          <w:szCs w:val="28"/>
          <w:shd w:val="clear" w:color="auto" w:fill="FFFFFF"/>
        </w:rPr>
        <w:t xml:space="preserve"> </w:t>
      </w:r>
      <w:r>
        <w:rPr>
          <w:color w:val="202122"/>
          <w:szCs w:val="28"/>
          <w:shd w:val="clear" w:color="auto" w:fill="FFFFFF"/>
        </w:rPr>
        <w:t>о</w:t>
      </w:r>
      <w:r w:rsidRPr="00D53B08">
        <w:rPr>
          <w:color w:val="202122"/>
          <w:szCs w:val="28"/>
          <w:shd w:val="clear" w:color="auto" w:fill="FFFFFF"/>
        </w:rPr>
        <w:t>т пътепис</w:t>
      </w:r>
      <w:r w:rsidR="00A66930">
        <w:rPr>
          <w:color w:val="202122"/>
          <w:szCs w:val="28"/>
          <w:shd w:val="clear" w:color="auto" w:fill="FFFFFF"/>
        </w:rPr>
        <w:t>а</w:t>
      </w:r>
      <w:r>
        <w:rPr>
          <w:color w:val="202122"/>
          <w:szCs w:val="28"/>
          <w:shd w:val="clear" w:color="auto" w:fill="FFFFFF"/>
        </w:rPr>
        <w:t xml:space="preserve"> са споменати имената на Шопов, Айвазян, Ганьо Сомов, като последните двама представят един негативен образ на българск</w:t>
      </w:r>
      <w:r w:rsidR="008152C5">
        <w:rPr>
          <w:color w:val="202122"/>
          <w:szCs w:val="28"/>
          <w:shd w:val="clear" w:color="auto" w:fill="FFFFFF"/>
        </w:rPr>
        <w:t>ото присъствие</w:t>
      </w:r>
      <w:r>
        <w:rPr>
          <w:color w:val="202122"/>
          <w:szCs w:val="28"/>
          <w:shd w:val="clear" w:color="auto" w:fill="FFFFFF"/>
        </w:rPr>
        <w:t>.</w:t>
      </w:r>
      <w:r w:rsidR="00D52D1F">
        <w:rPr>
          <w:color w:val="202122"/>
          <w:szCs w:val="28"/>
          <w:shd w:val="clear" w:color="auto" w:fill="FFFFFF"/>
        </w:rPr>
        <w:t xml:space="preserve"> В таблицата с посочени само някои от българските изложители, които получават високото отличие</w:t>
      </w:r>
      <w:r w:rsidR="00622C1B">
        <w:rPr>
          <w:color w:val="202122"/>
          <w:szCs w:val="28"/>
          <w:shd w:val="clear" w:color="auto" w:fill="FFFFFF"/>
        </w:rPr>
        <w:t xml:space="preserve"> – </w:t>
      </w:r>
      <w:r w:rsidR="00D52D1F" w:rsidRPr="00856612">
        <w:rPr>
          <w:szCs w:val="28"/>
        </w:rPr>
        <w:t>медал</w:t>
      </w:r>
      <w:r w:rsidR="00622C1B">
        <w:rPr>
          <w:szCs w:val="28"/>
        </w:rPr>
        <w:t xml:space="preserve">, </w:t>
      </w:r>
      <w:r w:rsidR="00D52D1F" w:rsidRPr="00856612">
        <w:rPr>
          <w:szCs w:val="28"/>
        </w:rPr>
        <w:t xml:space="preserve">изработен от бронз. </w:t>
      </w:r>
      <w:r w:rsidR="00D52D1F" w:rsidRPr="00856612">
        <w:rPr>
          <w:szCs w:val="28"/>
          <w:shd w:val="clear" w:color="auto" w:fill="FFFFFF"/>
        </w:rPr>
        <w:t xml:space="preserve">Дизайнът </w:t>
      </w:r>
      <w:r w:rsidR="00D52D1F">
        <w:rPr>
          <w:szCs w:val="28"/>
          <w:shd w:val="clear" w:color="auto" w:fill="FFFFFF"/>
        </w:rPr>
        <w:t>н</w:t>
      </w:r>
      <w:r w:rsidR="00D52D1F" w:rsidRPr="00856612">
        <w:rPr>
          <w:szCs w:val="28"/>
          <w:shd w:val="clear" w:color="auto" w:fill="FFFFFF"/>
        </w:rPr>
        <w:t xml:space="preserve">а лицевата страна е на Сен-Годенс </w:t>
      </w:r>
      <w:r w:rsidR="00A66930">
        <w:rPr>
          <w:szCs w:val="28"/>
          <w:shd w:val="clear" w:color="auto" w:fill="FFFFFF"/>
        </w:rPr>
        <w:t>с облик н</w:t>
      </w:r>
      <w:r w:rsidR="00D52D1F" w:rsidRPr="00856612">
        <w:rPr>
          <w:szCs w:val="28"/>
          <w:shd w:val="clear" w:color="auto" w:fill="FFFFFF"/>
        </w:rPr>
        <w:t>а Колумб</w:t>
      </w:r>
      <w:r w:rsidR="00A66930">
        <w:rPr>
          <w:szCs w:val="28"/>
          <w:shd w:val="clear" w:color="auto" w:fill="FFFFFF"/>
        </w:rPr>
        <w:t>.</w:t>
      </w:r>
      <w:r w:rsidR="00D52D1F" w:rsidRPr="00856612">
        <w:rPr>
          <w:szCs w:val="28"/>
          <w:shd w:val="clear" w:color="auto" w:fill="FFFFFF"/>
        </w:rPr>
        <w:t xml:space="preserve"> В долния десен ъгъл са три мъжки фигури, едната от които носи разгънато знаме, а над тях са символичните Херкулесови стълбове с трите испански каравели и надпис „plvs vltra“. </w:t>
      </w:r>
      <w:r w:rsidR="00D52D1F">
        <w:rPr>
          <w:szCs w:val="28"/>
          <w:shd w:val="clear" w:color="auto" w:fill="FFFFFF"/>
        </w:rPr>
        <w:t>О</w:t>
      </w:r>
      <w:r w:rsidR="00D52D1F" w:rsidRPr="00856612">
        <w:rPr>
          <w:szCs w:val="28"/>
          <w:shd w:val="clear" w:color="auto" w:fill="FFFFFF"/>
        </w:rPr>
        <w:t xml:space="preserve">братната страна  на медала е дело на Чарлз Е. Барбър, главен гравьор в Монетния двор на Съединените щати. На </w:t>
      </w:r>
      <w:r w:rsidR="00D52D1F">
        <w:rPr>
          <w:szCs w:val="28"/>
          <w:shd w:val="clear" w:color="auto" w:fill="FFFFFF"/>
        </w:rPr>
        <w:t>нея им</w:t>
      </w:r>
      <w:r w:rsidR="00D52D1F" w:rsidRPr="00856612">
        <w:rPr>
          <w:szCs w:val="28"/>
          <w:shd w:val="clear" w:color="auto" w:fill="FFFFFF"/>
        </w:rPr>
        <w:t>а централна плоча с надпис и място за името на получателя</w:t>
      </w:r>
      <w:r w:rsidR="00D52D1F">
        <w:rPr>
          <w:szCs w:val="28"/>
          <w:shd w:val="clear" w:color="auto" w:fill="FFFFFF"/>
        </w:rPr>
        <w:t xml:space="preserve">, </w:t>
      </w:r>
      <w:r w:rsidR="00D52D1F" w:rsidRPr="00856612">
        <w:rPr>
          <w:szCs w:val="28"/>
          <w:shd w:val="clear" w:color="auto" w:fill="FFFFFF"/>
        </w:rPr>
        <w:t>пламтящи факли, символизиращи светлината</w:t>
      </w:r>
      <w:r w:rsidR="00622C1B">
        <w:rPr>
          <w:szCs w:val="28"/>
          <w:shd w:val="clear" w:color="auto" w:fill="FFFFFF"/>
        </w:rPr>
        <w:t>,</w:t>
      </w:r>
      <w:r w:rsidR="00D52D1F" w:rsidRPr="00856612">
        <w:rPr>
          <w:szCs w:val="28"/>
          <w:shd w:val="clear" w:color="auto" w:fill="FFFFFF"/>
        </w:rPr>
        <w:t xml:space="preserve"> две крилати жени държа</w:t>
      </w:r>
      <w:r w:rsidR="00622C1B">
        <w:rPr>
          <w:szCs w:val="28"/>
          <w:shd w:val="clear" w:color="auto" w:fill="FFFFFF"/>
        </w:rPr>
        <w:t>щи</w:t>
      </w:r>
      <w:r w:rsidR="00D52D1F" w:rsidRPr="00856612">
        <w:rPr>
          <w:szCs w:val="28"/>
          <w:shd w:val="clear" w:color="auto" w:fill="FFFFFF"/>
        </w:rPr>
        <w:t xml:space="preserve"> символични атрибути</w:t>
      </w:r>
      <w:r w:rsidR="00A66930">
        <w:rPr>
          <w:szCs w:val="28"/>
          <w:shd w:val="clear" w:color="auto" w:fill="FFFFFF"/>
        </w:rPr>
        <w:t>:</w:t>
      </w:r>
      <w:r w:rsidR="00D52D1F" w:rsidRPr="00856612">
        <w:rPr>
          <w:szCs w:val="28"/>
          <w:shd w:val="clear" w:color="auto" w:fill="FFFFFF"/>
        </w:rPr>
        <w:t xml:space="preserve"> тром</w:t>
      </w:r>
      <w:r w:rsidR="00622C1B">
        <w:rPr>
          <w:szCs w:val="28"/>
          <w:shd w:val="clear" w:color="auto" w:fill="FFFFFF"/>
        </w:rPr>
        <w:t>пет и лавров венец</w:t>
      </w:r>
      <w:r w:rsidR="00622C1B">
        <w:rPr>
          <w:bCs/>
          <w:szCs w:val="28"/>
        </w:rPr>
        <w:t xml:space="preserve"> </w:t>
      </w:r>
      <w:r w:rsidR="00622C1B" w:rsidRPr="00622C1B">
        <w:rPr>
          <w:bCs/>
          <w:szCs w:val="28"/>
        </w:rPr>
        <w:t>[</w:t>
      </w:r>
      <w:r w:rsidR="0074786D">
        <w:rPr>
          <w:bCs/>
          <w:szCs w:val="28"/>
        </w:rPr>
        <w:t>1</w:t>
      </w:r>
      <w:r w:rsidR="00DC3504">
        <w:rPr>
          <w:bCs/>
          <w:szCs w:val="28"/>
        </w:rPr>
        <w:t>5</w:t>
      </w:r>
      <w:r w:rsidR="00622C1B" w:rsidRPr="00622C1B">
        <w:rPr>
          <w:bCs/>
          <w:szCs w:val="28"/>
        </w:rPr>
        <w:t>]</w:t>
      </w:r>
      <w:r w:rsidR="00622C1B">
        <w:rPr>
          <w:bCs/>
          <w:szCs w:val="28"/>
        </w:rPr>
        <w:t xml:space="preserve">, </w:t>
      </w:r>
      <w:r w:rsidR="00622C1B" w:rsidRPr="00622C1B">
        <w:rPr>
          <w:bCs/>
          <w:szCs w:val="28"/>
        </w:rPr>
        <w:t>[</w:t>
      </w:r>
      <w:r w:rsidR="00622C1B" w:rsidRPr="00622C1B">
        <w:rPr>
          <w:bCs/>
          <w:szCs w:val="28"/>
          <w:lang w:val="en-US"/>
        </w:rPr>
        <w:t>1</w:t>
      </w:r>
      <w:r w:rsidR="00DC3504">
        <w:rPr>
          <w:bCs/>
          <w:szCs w:val="28"/>
        </w:rPr>
        <w:t>6</w:t>
      </w:r>
      <w:r w:rsidR="00622C1B" w:rsidRPr="00622C1B">
        <w:rPr>
          <w:bCs/>
          <w:szCs w:val="28"/>
        </w:rPr>
        <w:t>]</w:t>
      </w:r>
      <w:r w:rsidR="0074786D">
        <w:rPr>
          <w:bCs/>
          <w:szCs w:val="28"/>
        </w:rPr>
        <w:t xml:space="preserve">, </w:t>
      </w:r>
      <w:r w:rsidR="0074786D" w:rsidRPr="00622C1B">
        <w:rPr>
          <w:bCs/>
          <w:szCs w:val="28"/>
        </w:rPr>
        <w:t>[</w:t>
      </w:r>
      <w:r w:rsidR="0074786D" w:rsidRPr="00622C1B">
        <w:rPr>
          <w:bCs/>
          <w:szCs w:val="28"/>
          <w:lang w:val="en-US"/>
        </w:rPr>
        <w:t>1</w:t>
      </w:r>
      <w:r w:rsidR="00DC3504">
        <w:rPr>
          <w:bCs/>
          <w:szCs w:val="28"/>
        </w:rPr>
        <w:t>7</w:t>
      </w:r>
      <w:r w:rsidR="0074786D" w:rsidRPr="00622C1B">
        <w:rPr>
          <w:bCs/>
          <w:szCs w:val="28"/>
        </w:rPr>
        <w:t>]</w:t>
      </w:r>
      <w:r w:rsidR="00CE6C9C">
        <w:rPr>
          <w:bCs/>
          <w:szCs w:val="28"/>
        </w:rPr>
        <w:t>.</w:t>
      </w:r>
      <w:r w:rsidR="001F1469" w:rsidRPr="001F1469">
        <w:t xml:space="preserve"> </w:t>
      </w:r>
      <w:r w:rsidR="001F1469">
        <w:t xml:space="preserve">На учениците е поставена задача да коментират представянето на България на Чикагското изложение. </w:t>
      </w:r>
    </w:p>
    <w:p w14:paraId="6324D73C" w14:textId="75801961" w:rsidR="006079C8" w:rsidRDefault="006079C8" w:rsidP="004E4BD3">
      <w:pPr>
        <w:ind w:firstLine="708"/>
        <w:jc w:val="both"/>
        <w:rPr>
          <w:bCs/>
          <w:szCs w:val="28"/>
        </w:rPr>
      </w:pPr>
    </w:p>
    <w:p w14:paraId="031BB337" w14:textId="781F4848" w:rsidR="00C42577" w:rsidRDefault="00D52D1F" w:rsidP="00A93DD4">
      <w:pPr>
        <w:jc w:val="both"/>
        <w:rPr>
          <w:color w:val="202122"/>
          <w:szCs w:val="28"/>
          <w:shd w:val="clear" w:color="auto" w:fill="FFFFFF"/>
        </w:rPr>
      </w:pPr>
      <w:r>
        <w:rPr>
          <w:color w:val="202122"/>
          <w:szCs w:val="28"/>
          <w:shd w:val="clear" w:color="auto" w:fill="FFFFFF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1"/>
        <w:gridCol w:w="4530"/>
      </w:tblGrid>
      <w:tr w:rsidR="00D52D1F" w:rsidRPr="00856612" w14:paraId="20822604" w14:textId="77777777" w:rsidTr="00CA0459">
        <w:tc>
          <w:tcPr>
            <w:tcW w:w="4531" w:type="dxa"/>
          </w:tcPr>
          <w:p w14:paraId="4A636628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>Участници</w:t>
            </w:r>
          </w:p>
        </w:tc>
        <w:tc>
          <w:tcPr>
            <w:tcW w:w="4531" w:type="dxa"/>
          </w:tcPr>
          <w:p w14:paraId="6252E0AD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>награди</w:t>
            </w:r>
          </w:p>
        </w:tc>
      </w:tr>
      <w:tr w:rsidR="00D52D1F" w:rsidRPr="00856612" w14:paraId="2C52AB37" w14:textId="77777777" w:rsidTr="00CA0459">
        <w:tc>
          <w:tcPr>
            <w:tcW w:w="4531" w:type="dxa"/>
          </w:tcPr>
          <w:p w14:paraId="3BF920C6" w14:textId="2607480F" w:rsidR="00D52D1F" w:rsidRPr="00856612" w:rsidRDefault="00D52D1F" w:rsidP="00057F5D">
            <w:pPr>
              <w:rPr>
                <w:szCs w:val="28"/>
              </w:rPr>
            </w:pPr>
            <w:r w:rsidRPr="00856612">
              <w:rPr>
                <w:szCs w:val="28"/>
              </w:rPr>
              <w:t>Фабрика</w:t>
            </w:r>
            <w:r w:rsidR="00622C1B">
              <w:rPr>
                <w:szCs w:val="28"/>
              </w:rPr>
              <w:t xml:space="preserve"> „И</w:t>
            </w:r>
            <w:r w:rsidRPr="00856612">
              <w:rPr>
                <w:szCs w:val="28"/>
              </w:rPr>
              <w:t xml:space="preserve">ван </w:t>
            </w:r>
            <w:r w:rsidR="00622C1B">
              <w:rPr>
                <w:szCs w:val="28"/>
              </w:rPr>
              <w:t>К</w:t>
            </w:r>
            <w:r w:rsidRPr="00856612">
              <w:rPr>
                <w:szCs w:val="28"/>
              </w:rPr>
              <w:t xml:space="preserve">алпазанов“, </w:t>
            </w:r>
            <w:r w:rsidR="00622C1B">
              <w:rPr>
                <w:szCs w:val="28"/>
              </w:rPr>
              <w:t>Г</w:t>
            </w:r>
            <w:r w:rsidRPr="00856612">
              <w:rPr>
                <w:szCs w:val="28"/>
              </w:rPr>
              <w:t>аброво с директор Каргьозов</w:t>
            </w:r>
            <w:r w:rsidR="00057F5D">
              <w:rPr>
                <w:szCs w:val="28"/>
              </w:rPr>
              <w:t>.  П</w:t>
            </w:r>
            <w:r w:rsidRPr="00856612">
              <w:rPr>
                <w:szCs w:val="28"/>
              </w:rPr>
              <w:t>роизвежда шаяци, сукна,</w:t>
            </w:r>
            <w:r w:rsidR="00622C1B">
              <w:rPr>
                <w:szCs w:val="28"/>
              </w:rPr>
              <w:t xml:space="preserve"> </w:t>
            </w:r>
            <w:r w:rsidRPr="00856612">
              <w:rPr>
                <w:szCs w:val="28"/>
              </w:rPr>
              <w:t>гайтани</w:t>
            </w:r>
          </w:p>
        </w:tc>
        <w:tc>
          <w:tcPr>
            <w:tcW w:w="4531" w:type="dxa"/>
          </w:tcPr>
          <w:p w14:paraId="5F6B240B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>официалният медал</w:t>
            </w:r>
          </w:p>
        </w:tc>
      </w:tr>
      <w:tr w:rsidR="00D52D1F" w:rsidRPr="00856612" w14:paraId="1DAD0E1F" w14:textId="77777777" w:rsidTr="00CA0459">
        <w:tc>
          <w:tcPr>
            <w:tcW w:w="4531" w:type="dxa"/>
          </w:tcPr>
          <w:p w14:paraId="7A7F2210" w14:textId="52CE0281" w:rsidR="00D52D1F" w:rsidRPr="00856612" w:rsidRDefault="00D52D1F" w:rsidP="00057F5D">
            <w:pPr>
              <w:rPr>
                <w:szCs w:val="28"/>
              </w:rPr>
            </w:pPr>
            <w:r w:rsidRPr="00856612">
              <w:rPr>
                <w:szCs w:val="28"/>
              </w:rPr>
              <w:t>Търговецът Киряк Данчо</w:t>
            </w:r>
            <w:r w:rsidR="00057F5D">
              <w:rPr>
                <w:szCs w:val="28"/>
              </w:rPr>
              <w:t>. П</w:t>
            </w:r>
            <w:r w:rsidRPr="00856612">
              <w:rPr>
                <w:szCs w:val="28"/>
              </w:rPr>
              <w:t>роизвежда аби за войската</w:t>
            </w:r>
          </w:p>
        </w:tc>
        <w:tc>
          <w:tcPr>
            <w:tcW w:w="4531" w:type="dxa"/>
          </w:tcPr>
          <w:p w14:paraId="7A4AABC8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>официалният медал</w:t>
            </w:r>
          </w:p>
        </w:tc>
      </w:tr>
      <w:tr w:rsidR="00D52D1F" w:rsidRPr="00856612" w14:paraId="610C426D" w14:textId="77777777" w:rsidTr="00CA0459">
        <w:tc>
          <w:tcPr>
            <w:tcW w:w="4531" w:type="dxa"/>
          </w:tcPr>
          <w:p w14:paraId="1303757C" w14:textId="4E4F699C" w:rsidR="00D52D1F" w:rsidRPr="00856612" w:rsidRDefault="00D52D1F" w:rsidP="00057F5D">
            <w:pPr>
              <w:rPr>
                <w:szCs w:val="28"/>
              </w:rPr>
            </w:pPr>
            <w:r w:rsidRPr="00856612">
              <w:rPr>
                <w:szCs w:val="28"/>
              </w:rPr>
              <w:t>Пловдив</w:t>
            </w:r>
            <w:r w:rsidR="00057F5D">
              <w:rPr>
                <w:szCs w:val="28"/>
              </w:rPr>
              <w:t>. Б</w:t>
            </w:r>
            <w:r w:rsidRPr="00856612">
              <w:rPr>
                <w:szCs w:val="28"/>
              </w:rPr>
              <w:t>ира</w:t>
            </w:r>
            <w:r w:rsidR="00622C1B">
              <w:rPr>
                <w:szCs w:val="28"/>
              </w:rPr>
              <w:t xml:space="preserve"> „К</w:t>
            </w:r>
            <w:r w:rsidRPr="00856612">
              <w:rPr>
                <w:szCs w:val="28"/>
              </w:rPr>
              <w:t xml:space="preserve">аменица“ </w:t>
            </w:r>
          </w:p>
        </w:tc>
        <w:tc>
          <w:tcPr>
            <w:tcW w:w="4531" w:type="dxa"/>
          </w:tcPr>
          <w:p w14:paraId="06BECEB2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 xml:space="preserve">официалният медал </w:t>
            </w:r>
          </w:p>
        </w:tc>
      </w:tr>
      <w:tr w:rsidR="00D52D1F" w:rsidRPr="00856612" w14:paraId="3245CB8F" w14:textId="77777777" w:rsidTr="00CA0459">
        <w:tc>
          <w:tcPr>
            <w:tcW w:w="4531" w:type="dxa"/>
          </w:tcPr>
          <w:p w14:paraId="2E5D3F8B" w14:textId="158CDA3E" w:rsidR="00D52D1F" w:rsidRPr="00856612" w:rsidRDefault="00D52D1F" w:rsidP="00057F5D">
            <w:pPr>
              <w:rPr>
                <w:szCs w:val="28"/>
              </w:rPr>
            </w:pPr>
            <w:r w:rsidRPr="00856612">
              <w:rPr>
                <w:szCs w:val="28"/>
              </w:rPr>
              <w:t xml:space="preserve">Дончо </w:t>
            </w:r>
            <w:r w:rsidR="00622C1B">
              <w:rPr>
                <w:szCs w:val="28"/>
              </w:rPr>
              <w:t>П</w:t>
            </w:r>
            <w:r w:rsidRPr="00856612">
              <w:rPr>
                <w:szCs w:val="28"/>
              </w:rPr>
              <w:t>ап</w:t>
            </w:r>
            <w:r w:rsidR="00622C1B">
              <w:rPr>
                <w:szCs w:val="28"/>
              </w:rPr>
              <w:t>а</w:t>
            </w:r>
            <w:r w:rsidRPr="00856612">
              <w:rPr>
                <w:szCs w:val="28"/>
              </w:rPr>
              <w:t xml:space="preserve">зов от </w:t>
            </w:r>
            <w:r w:rsidR="00622C1B">
              <w:rPr>
                <w:szCs w:val="28"/>
              </w:rPr>
              <w:t>К</w:t>
            </w:r>
            <w:r w:rsidRPr="00856612">
              <w:rPr>
                <w:szCs w:val="28"/>
              </w:rPr>
              <w:t>азанлък</w:t>
            </w:r>
            <w:r w:rsidR="00057F5D">
              <w:rPr>
                <w:szCs w:val="28"/>
              </w:rPr>
              <w:t>. Ф</w:t>
            </w:r>
            <w:r w:rsidRPr="00856612">
              <w:rPr>
                <w:szCs w:val="28"/>
              </w:rPr>
              <w:t>абрика за розово масло</w:t>
            </w:r>
          </w:p>
        </w:tc>
        <w:tc>
          <w:tcPr>
            <w:tcW w:w="4531" w:type="dxa"/>
          </w:tcPr>
          <w:p w14:paraId="4A5B7935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>официалният медал</w:t>
            </w:r>
          </w:p>
        </w:tc>
      </w:tr>
      <w:tr w:rsidR="00D52D1F" w:rsidRPr="00856612" w14:paraId="3C00AB18" w14:textId="77777777" w:rsidTr="00CA0459">
        <w:tc>
          <w:tcPr>
            <w:tcW w:w="4531" w:type="dxa"/>
          </w:tcPr>
          <w:p w14:paraId="3A9EF69B" w14:textId="6FD9492B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>Розотърговска къща на Кънчо Пеев</w:t>
            </w:r>
            <w:r w:rsidR="00536889">
              <w:rPr>
                <w:szCs w:val="28"/>
              </w:rPr>
              <w:t xml:space="preserve"> Шипков</w:t>
            </w:r>
          </w:p>
        </w:tc>
        <w:tc>
          <w:tcPr>
            <w:tcW w:w="4531" w:type="dxa"/>
          </w:tcPr>
          <w:p w14:paraId="7F6760FC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 xml:space="preserve">официалният медал </w:t>
            </w:r>
          </w:p>
        </w:tc>
      </w:tr>
      <w:tr w:rsidR="00D52D1F" w:rsidRPr="00856612" w14:paraId="2ADB8C1D" w14:textId="77777777" w:rsidTr="00CA0459">
        <w:tc>
          <w:tcPr>
            <w:tcW w:w="4531" w:type="dxa"/>
          </w:tcPr>
          <w:p w14:paraId="00B081D4" w14:textId="55300E50" w:rsidR="00D52D1F" w:rsidRPr="00856612" w:rsidRDefault="00D52D1F" w:rsidP="00057F5D">
            <w:pPr>
              <w:rPr>
                <w:szCs w:val="28"/>
              </w:rPr>
            </w:pPr>
            <w:r w:rsidRPr="00856612">
              <w:rPr>
                <w:szCs w:val="28"/>
              </w:rPr>
              <w:t>Копринен</w:t>
            </w:r>
            <w:r w:rsidR="00057F5D">
              <w:rPr>
                <w:szCs w:val="28"/>
              </w:rPr>
              <w:t>а</w:t>
            </w:r>
            <w:r w:rsidRPr="00856612">
              <w:rPr>
                <w:szCs w:val="28"/>
              </w:rPr>
              <w:t xml:space="preserve"> фабрика на Стефан </w:t>
            </w:r>
            <w:r w:rsidR="00622C1B">
              <w:rPr>
                <w:szCs w:val="28"/>
              </w:rPr>
              <w:t>К</w:t>
            </w:r>
            <w:r w:rsidRPr="00856612">
              <w:rPr>
                <w:szCs w:val="28"/>
              </w:rPr>
              <w:t>аргьозов</w:t>
            </w:r>
          </w:p>
        </w:tc>
        <w:tc>
          <w:tcPr>
            <w:tcW w:w="4531" w:type="dxa"/>
          </w:tcPr>
          <w:p w14:paraId="0E7147C8" w14:textId="77777777" w:rsidR="00D52D1F" w:rsidRPr="00856612" w:rsidRDefault="00D52D1F" w:rsidP="00CA0459">
            <w:pPr>
              <w:rPr>
                <w:szCs w:val="28"/>
              </w:rPr>
            </w:pPr>
            <w:r w:rsidRPr="00856612">
              <w:rPr>
                <w:szCs w:val="28"/>
              </w:rPr>
              <w:t xml:space="preserve">официалният медал </w:t>
            </w:r>
          </w:p>
        </w:tc>
      </w:tr>
    </w:tbl>
    <w:p w14:paraId="24B70003" w14:textId="77777777" w:rsidR="004E4BD3" w:rsidRDefault="004E4BD3" w:rsidP="004E4BD3">
      <w:pPr>
        <w:ind w:firstLine="567"/>
        <w:jc w:val="both"/>
      </w:pPr>
    </w:p>
    <w:p w14:paraId="5AD86E0B" w14:textId="51E68AC0" w:rsidR="00183BE1" w:rsidRDefault="00183BE1" w:rsidP="004E4BD3">
      <w:pPr>
        <w:ind w:firstLine="567"/>
        <w:jc w:val="both"/>
      </w:pPr>
      <w:r>
        <w:lastRenderedPageBreak/>
        <w:t>Препод</w:t>
      </w:r>
      <w:r w:rsidR="00022F11">
        <w:t>а</w:t>
      </w:r>
      <w:r>
        <w:t>в</w:t>
      </w:r>
      <w:r w:rsidR="00022F11">
        <w:t>а</w:t>
      </w:r>
      <w:r>
        <w:t>нето н</w:t>
      </w:r>
      <w:r w:rsidR="00022F11">
        <w:t>а</w:t>
      </w:r>
      <w:r>
        <w:t xml:space="preserve"> литер</w:t>
      </w:r>
      <w:r w:rsidR="00022F11">
        <w:t>а</w:t>
      </w:r>
      <w:r>
        <w:t>тур</w:t>
      </w:r>
      <w:r w:rsidR="00022F11">
        <w:t>а</w:t>
      </w:r>
      <w:r>
        <w:t xml:space="preserve"> днес пост</w:t>
      </w:r>
      <w:r w:rsidR="00022F11">
        <w:t>а</w:t>
      </w:r>
      <w:r>
        <w:t>вя пред изпитния учителя и го провокир</w:t>
      </w:r>
      <w:r w:rsidR="00022F11">
        <w:t>а</w:t>
      </w:r>
      <w:r>
        <w:t xml:space="preserve"> д</w:t>
      </w:r>
      <w:r w:rsidR="00022F11">
        <w:t>а</w:t>
      </w:r>
      <w:r>
        <w:t xml:space="preserve"> използв</w:t>
      </w:r>
      <w:r w:rsidR="00022F11">
        <w:t>а</w:t>
      </w:r>
      <w:r>
        <w:t xml:space="preserve"> междупредметн</w:t>
      </w:r>
      <w:r w:rsidR="00022F11">
        <w:t>а</w:t>
      </w:r>
      <w:r>
        <w:t>т</w:t>
      </w:r>
      <w:r w:rsidR="00022F11">
        <w:t>а</w:t>
      </w:r>
      <w:r>
        <w:t xml:space="preserve"> интегр</w:t>
      </w:r>
      <w:r w:rsidR="00022F11">
        <w:t>а</w:t>
      </w:r>
      <w:r>
        <w:t>ция и визу</w:t>
      </w:r>
      <w:r w:rsidR="00022F11">
        <w:t>а</w:t>
      </w:r>
      <w:r>
        <w:t>лиз</w:t>
      </w:r>
      <w:r w:rsidR="00022F11">
        <w:t>а</w:t>
      </w:r>
      <w:r>
        <w:t>цият</w:t>
      </w:r>
      <w:r w:rsidR="00022F11">
        <w:t>а</w:t>
      </w:r>
      <w:r w:rsidR="00FE47AE">
        <w:t>, за да се преодолее дистанцията между ученика и художествения текст.</w:t>
      </w:r>
      <w:r>
        <w:t xml:space="preserve"> </w:t>
      </w:r>
      <w:r w:rsidR="00266814">
        <w:t>Подобен подход динамизира учебния процес</w:t>
      </w:r>
      <w:r w:rsidR="000C0856">
        <w:t>,</w:t>
      </w:r>
      <w:r w:rsidR="00266814">
        <w:t xml:space="preserve"> учащите са активни партньори, к</w:t>
      </w:r>
      <w:r w:rsidR="00C25662">
        <w:t>а</w:t>
      </w:r>
      <w:bookmarkStart w:id="0" w:name="_GoBack"/>
      <w:bookmarkEnd w:id="0"/>
      <w:r w:rsidR="00C25662">
        <w:t>то</w:t>
      </w:r>
      <w:r w:rsidR="00266814">
        <w:t xml:space="preserve"> демонстрир</w:t>
      </w:r>
      <w:r w:rsidR="000C0856">
        <w:t>а</w:t>
      </w:r>
      <w:r w:rsidR="00266814">
        <w:t xml:space="preserve">т </w:t>
      </w:r>
      <w:r w:rsidR="000C0856">
        <w:t>а</w:t>
      </w:r>
      <w:r w:rsidR="00266814">
        <w:t>н</w:t>
      </w:r>
      <w:r w:rsidR="000C0856">
        <w:t>а</w:t>
      </w:r>
      <w:r w:rsidR="00266814">
        <w:t>литично</w:t>
      </w:r>
      <w:r w:rsidR="000C0856">
        <w:t xml:space="preserve"> </w:t>
      </w:r>
      <w:r w:rsidR="00266814">
        <w:t>мислене</w:t>
      </w:r>
      <w:r w:rsidR="000C0856">
        <w:t xml:space="preserve">, комуникативни умения, аргументиране на лична позиция, които са необходими за тяхното личностно развитие. </w:t>
      </w:r>
    </w:p>
    <w:p w14:paraId="3B575C5D" w14:textId="77777777" w:rsidR="00AA7723" w:rsidRDefault="00AA7723" w:rsidP="00326647">
      <w:pPr>
        <w:jc w:val="both"/>
      </w:pPr>
    </w:p>
    <w:p w14:paraId="2481BFA5" w14:textId="77777777" w:rsidR="00022F11" w:rsidRDefault="00022F11" w:rsidP="006A7C1E">
      <w:pPr>
        <w:ind w:firstLine="567"/>
        <w:jc w:val="both"/>
        <w:rPr>
          <w:b/>
          <w:bCs/>
          <w:szCs w:val="28"/>
        </w:rPr>
      </w:pPr>
    </w:p>
    <w:p w14:paraId="22ED4BA0" w14:textId="70BD2D5A" w:rsidR="006A7C1E" w:rsidRDefault="006A7C1E" w:rsidP="006A7C1E">
      <w:pPr>
        <w:ind w:firstLine="567"/>
        <w:jc w:val="both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 w:rsidR="00F64D1C">
        <w:rPr>
          <w:b/>
          <w:bCs/>
          <w:szCs w:val="28"/>
        </w:rPr>
        <w:t>:</w:t>
      </w:r>
    </w:p>
    <w:p w14:paraId="176D4FDF" w14:textId="23716016" w:rsidR="00DF5593" w:rsidRPr="00DF5593" w:rsidRDefault="00DF5593" w:rsidP="00451FB1">
      <w:pPr>
        <w:pStyle w:val="a4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451FB1">
        <w:rPr>
          <w:bCs/>
          <w:sz w:val="28"/>
          <w:szCs w:val="28"/>
        </w:rPr>
        <w:t xml:space="preserve"> </w:t>
      </w:r>
      <w:r w:rsidRPr="00DF5593">
        <w:rPr>
          <w:bCs/>
          <w:sz w:val="28"/>
          <w:szCs w:val="28"/>
        </w:rPr>
        <w:t>[</w:t>
      </w:r>
      <w:r w:rsidRPr="00DF5593">
        <w:rPr>
          <w:bCs/>
          <w:sz w:val="28"/>
          <w:szCs w:val="28"/>
          <w:lang w:val="en-US"/>
        </w:rPr>
        <w:t>1</w:t>
      </w:r>
      <w:r w:rsidRPr="00DF5593">
        <w:rPr>
          <w:bCs/>
          <w:sz w:val="28"/>
          <w:szCs w:val="28"/>
        </w:rPr>
        <w:t>]</w:t>
      </w:r>
      <w:r w:rsidRPr="00DF5593">
        <w:rPr>
          <w:sz w:val="28"/>
          <w:szCs w:val="28"/>
        </w:rPr>
        <w:t xml:space="preserve"> </w:t>
      </w:r>
      <w:hyperlink r:id="rId8" w:history="1">
        <w:r w:rsidRPr="0053593E">
          <w:rPr>
            <w:rStyle w:val="af"/>
            <w:sz w:val="28"/>
            <w:szCs w:val="28"/>
          </w:rPr>
          <w:t>https://www.conference-burgas.com/maevolumes/vol22_2026/b3_v22.pdf</w:t>
        </w:r>
      </w:hyperlink>
    </w:p>
    <w:p w14:paraId="2CE33B56" w14:textId="4DAAEC9A" w:rsidR="00E502DE" w:rsidRDefault="00557722" w:rsidP="00557722">
      <w:pPr>
        <w:jc w:val="both"/>
        <w:rPr>
          <w:szCs w:val="28"/>
        </w:rPr>
      </w:pPr>
      <w:r>
        <w:rPr>
          <w:szCs w:val="28"/>
          <w:lang w:val="ru-RU"/>
        </w:rPr>
        <w:t xml:space="preserve">      </w:t>
      </w:r>
      <w:r w:rsidR="00A66930" w:rsidRPr="00B16922">
        <w:rPr>
          <w:szCs w:val="28"/>
          <w:lang w:val="ru-RU"/>
        </w:rPr>
        <w:t xml:space="preserve"> </w:t>
      </w:r>
      <w:r w:rsidR="007041A3" w:rsidRPr="00B16922">
        <w:rPr>
          <w:szCs w:val="28"/>
          <w:lang w:val="ru-RU"/>
        </w:rPr>
        <w:t>[</w:t>
      </w:r>
      <w:r w:rsidR="00A66930">
        <w:rPr>
          <w:szCs w:val="28"/>
          <w:lang w:val="ru-RU"/>
        </w:rPr>
        <w:t>2</w:t>
      </w:r>
      <w:r w:rsidR="007041A3" w:rsidRPr="00B16922">
        <w:rPr>
          <w:szCs w:val="28"/>
          <w:lang w:val="ru-RU"/>
        </w:rPr>
        <w:t>]</w:t>
      </w:r>
      <w:hyperlink r:id="rId9" w:history="1">
        <w:r w:rsidR="00E502DE" w:rsidRPr="00314728">
          <w:rPr>
            <w:rStyle w:val="af"/>
            <w:szCs w:val="28"/>
          </w:rPr>
          <w:t>https://journals.azbuki.bg/en/bel/kontekstite-na-vzpriemane-na-literaturniya-tekst/view</w:t>
        </w:r>
      </w:hyperlink>
    </w:p>
    <w:p w14:paraId="5281187F" w14:textId="007AC7CF" w:rsidR="00B05BB1" w:rsidRPr="00B16922" w:rsidRDefault="00B16922" w:rsidP="002877BD">
      <w:pPr>
        <w:pStyle w:val="a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="00B05BB1" w:rsidRPr="00B16922">
        <w:rPr>
          <w:sz w:val="28"/>
          <w:szCs w:val="28"/>
          <w:lang w:val="en-US"/>
        </w:rPr>
        <w:t xml:space="preserve">   </w:t>
      </w:r>
      <w:r w:rsidR="0029620C">
        <w:rPr>
          <w:sz w:val="28"/>
          <w:szCs w:val="28"/>
        </w:rPr>
        <w:t xml:space="preserve"> </w:t>
      </w:r>
      <w:r w:rsidR="00B05BB1" w:rsidRPr="00B16922">
        <w:rPr>
          <w:sz w:val="28"/>
          <w:szCs w:val="28"/>
          <w:lang w:val="en-US"/>
        </w:rPr>
        <w:t xml:space="preserve"> </w:t>
      </w:r>
      <w:r w:rsidR="00B05BB1" w:rsidRPr="00B16922">
        <w:rPr>
          <w:sz w:val="28"/>
          <w:szCs w:val="28"/>
          <w:lang w:val="ru-RU"/>
        </w:rPr>
        <w:t>[</w:t>
      </w:r>
      <w:r w:rsidR="00A66930">
        <w:rPr>
          <w:sz w:val="28"/>
          <w:szCs w:val="28"/>
          <w:lang w:val="ru-RU"/>
        </w:rPr>
        <w:t>3</w:t>
      </w:r>
      <w:r w:rsidR="00B05BB1" w:rsidRPr="00B16922">
        <w:rPr>
          <w:sz w:val="28"/>
          <w:szCs w:val="28"/>
          <w:lang w:val="ru-RU"/>
        </w:rPr>
        <w:t>]</w:t>
      </w:r>
      <w:r w:rsidR="00B05BB1" w:rsidRPr="00B16922">
        <w:rPr>
          <w:sz w:val="28"/>
          <w:szCs w:val="28"/>
          <w:lang w:val="en-US"/>
        </w:rPr>
        <w:t xml:space="preserve"> </w:t>
      </w:r>
      <w:hyperlink r:id="rId10" w:history="1">
        <w:r w:rsidRPr="0053593E">
          <w:rPr>
            <w:rStyle w:val="af"/>
            <w:sz w:val="28"/>
            <w:szCs w:val="28"/>
          </w:rPr>
          <w:t>https://www.mon.bg/nfs/2023/11/up_vii_history.pdf</w:t>
        </w:r>
      </w:hyperlink>
    </w:p>
    <w:p w14:paraId="6022BC1A" w14:textId="3994E542" w:rsidR="00F64D1C" w:rsidRPr="00B16922" w:rsidRDefault="002877BD" w:rsidP="002877BD">
      <w:pPr>
        <w:jc w:val="both"/>
        <w:rPr>
          <w:szCs w:val="28"/>
        </w:rPr>
      </w:pPr>
      <w:r>
        <w:rPr>
          <w:szCs w:val="28"/>
          <w:lang w:val="ru-RU" w:bidi="bg-BG"/>
        </w:rPr>
        <w:t xml:space="preserve">       </w:t>
      </w:r>
      <w:r w:rsidR="00B05BB1" w:rsidRPr="00B16922">
        <w:rPr>
          <w:szCs w:val="28"/>
          <w:lang w:val="ru-RU" w:bidi="bg-BG"/>
        </w:rPr>
        <w:t xml:space="preserve"> </w:t>
      </w:r>
      <w:r w:rsidR="0029620C">
        <w:rPr>
          <w:szCs w:val="28"/>
          <w:lang w:val="ru-RU" w:bidi="bg-BG"/>
        </w:rPr>
        <w:t xml:space="preserve"> </w:t>
      </w:r>
      <w:r w:rsidR="007041A3" w:rsidRPr="00B16922">
        <w:rPr>
          <w:szCs w:val="28"/>
          <w:lang w:val="ru-RU" w:bidi="bg-BG"/>
        </w:rPr>
        <w:t>[</w:t>
      </w:r>
      <w:r w:rsidR="00A66930">
        <w:rPr>
          <w:szCs w:val="28"/>
          <w:lang w:val="ru-RU" w:bidi="bg-BG"/>
        </w:rPr>
        <w:t>4</w:t>
      </w:r>
      <w:r w:rsidR="007041A3" w:rsidRPr="00B16922">
        <w:rPr>
          <w:szCs w:val="28"/>
          <w:lang w:val="ru-RU" w:bidi="bg-BG"/>
        </w:rPr>
        <w:t>]</w:t>
      </w:r>
      <w:r w:rsidR="001F6E53" w:rsidRPr="00B16922">
        <w:rPr>
          <w:szCs w:val="28"/>
        </w:rPr>
        <w:t xml:space="preserve"> </w:t>
      </w:r>
      <w:hyperlink r:id="rId11" w:history="1">
        <w:r w:rsidR="0025219D" w:rsidRPr="00462062">
          <w:rPr>
            <w:rStyle w:val="af"/>
            <w:szCs w:val="28"/>
            <w:shd w:val="clear" w:color="auto" w:fill="FFFFFF"/>
          </w:rPr>
          <w:t>https://istorianasveta.eu/%D0%B8%D0%B7%D0%B2%D0%BE%D1%80%D0%B8/ct-menu-item-7/%D0%B4%D0%B8%D0%BF%D0%BB%D0%BE%D0%BC%D0%B0%D1%86%D0%B8%D1%8F/686-%D0%B1%D0%B5%D1%80%D0%BB%D0%B8%D0%BD%D1%81%D0%BA%D0%B8-%D0%B4%D0%BE%D0%B3%D0%BE%D0%B2%D0%BE%D1%80.html</w:t>
        </w:r>
      </w:hyperlink>
      <w:r w:rsidR="00B05BB1" w:rsidRPr="00B16922">
        <w:rPr>
          <w:rStyle w:val="af"/>
          <w:szCs w:val="28"/>
          <w:shd w:val="clear" w:color="auto" w:fill="FFFFFF"/>
          <w:lang w:val="en-US"/>
        </w:rPr>
        <w:t xml:space="preserve">  </w:t>
      </w:r>
    </w:p>
    <w:p w14:paraId="6A63C965" w14:textId="2578B863" w:rsidR="00A66930" w:rsidRDefault="007041A3" w:rsidP="00B16922">
      <w:pPr>
        <w:ind w:firstLine="567"/>
        <w:jc w:val="both"/>
        <w:rPr>
          <w:szCs w:val="28"/>
          <w:lang w:val="ru-RU"/>
        </w:rPr>
      </w:pPr>
      <w:r w:rsidRPr="00B16922">
        <w:rPr>
          <w:szCs w:val="28"/>
          <w:lang w:val="ru-RU"/>
        </w:rPr>
        <w:t>[</w:t>
      </w:r>
      <w:r w:rsidR="00A66930">
        <w:rPr>
          <w:szCs w:val="28"/>
          <w:lang w:val="ru-RU"/>
        </w:rPr>
        <w:t>5</w:t>
      </w:r>
      <w:r w:rsidRPr="00B16922">
        <w:rPr>
          <w:szCs w:val="28"/>
          <w:lang w:val="ru-RU"/>
        </w:rPr>
        <w:t>]</w:t>
      </w:r>
      <w:r w:rsidR="00A66930" w:rsidRPr="00A66930">
        <w:t xml:space="preserve"> </w:t>
      </w:r>
      <w:hyperlink r:id="rId12" w:history="1">
        <w:r w:rsidR="00A66930" w:rsidRPr="00314728">
          <w:rPr>
            <w:rStyle w:val="af"/>
            <w:szCs w:val="28"/>
            <w:lang w:val="ru-RU"/>
          </w:rPr>
          <w:t>https://istorianasveta.eu/%D0%B8%D0%B7%D0%B2%D0%BE%D1%80%D0%B8/ct-menu-item-7/%D0%B4%D0%B8%D0%BF%D0%BB%D0%BE%D0%BC%D0%B0%D1%86%D0%B8%D1%8F/688-%D1%82%D0%BE%D0%BF%D1%85%D0%B0%D0%BD%D0%B5%D0%BD%D1%81%D0%BA%D0%B8-%D0%B0%D0%BA%D1%82.html</w:t>
        </w:r>
      </w:hyperlink>
    </w:p>
    <w:p w14:paraId="10CE47FE" w14:textId="0CDB8FD6" w:rsidR="00E9092F" w:rsidRPr="00B16922" w:rsidRDefault="002877BD" w:rsidP="00B16922">
      <w:pPr>
        <w:jc w:val="both"/>
        <w:rPr>
          <w:color w:val="202122"/>
          <w:szCs w:val="28"/>
          <w:shd w:val="clear" w:color="auto" w:fill="FFFFFF"/>
        </w:rPr>
      </w:pPr>
      <w:r>
        <w:rPr>
          <w:szCs w:val="28"/>
          <w:lang w:val="ru-RU"/>
        </w:rPr>
        <w:t xml:space="preserve">      </w:t>
      </w:r>
      <w:r w:rsidR="007041A3" w:rsidRPr="00B16922">
        <w:rPr>
          <w:szCs w:val="28"/>
          <w:lang w:val="ru-RU"/>
        </w:rPr>
        <w:t>[</w:t>
      </w:r>
      <w:r w:rsidR="00A66930">
        <w:rPr>
          <w:szCs w:val="28"/>
          <w:lang w:val="ru-RU"/>
        </w:rPr>
        <w:t>6</w:t>
      </w:r>
      <w:r w:rsidR="007041A3" w:rsidRPr="00B16922">
        <w:rPr>
          <w:szCs w:val="28"/>
          <w:lang w:val="ru-RU"/>
        </w:rPr>
        <w:t>]</w:t>
      </w:r>
      <w:r w:rsidR="00B3091F" w:rsidRPr="00B16922">
        <w:rPr>
          <w:szCs w:val="28"/>
        </w:rPr>
        <w:t xml:space="preserve"> </w:t>
      </w:r>
      <w:hyperlink r:id="rId13" w:history="1">
        <w:r w:rsidR="00E9092F" w:rsidRPr="00B16922">
          <w:rPr>
            <w:rStyle w:val="af"/>
            <w:szCs w:val="28"/>
            <w:shd w:val="clear" w:color="auto" w:fill="FFFFFF"/>
          </w:rPr>
          <w:t>https://www.youtube.com/watch?v=2kUzlQz67b0</w:t>
        </w:r>
      </w:hyperlink>
    </w:p>
    <w:p w14:paraId="54AC9C03" w14:textId="47565517" w:rsidR="00E9092F" w:rsidRPr="00B16922" w:rsidRDefault="006079C8" w:rsidP="00B16922">
      <w:pPr>
        <w:jc w:val="both"/>
        <w:rPr>
          <w:rStyle w:val="af"/>
          <w:szCs w:val="28"/>
          <w:shd w:val="clear" w:color="auto" w:fill="FFFFFF"/>
        </w:rPr>
      </w:pPr>
      <w:r>
        <w:rPr>
          <w:szCs w:val="28"/>
          <w:lang w:val="ru-RU"/>
        </w:rPr>
        <w:t xml:space="preserve">      </w:t>
      </w:r>
      <w:r w:rsidRPr="00B16922">
        <w:rPr>
          <w:szCs w:val="28"/>
          <w:lang w:val="ru-RU"/>
        </w:rPr>
        <w:t>[</w:t>
      </w:r>
      <w:r>
        <w:rPr>
          <w:szCs w:val="28"/>
          <w:lang w:val="ru-RU"/>
        </w:rPr>
        <w:t>7</w:t>
      </w:r>
      <w:r w:rsidRPr="00B16922">
        <w:rPr>
          <w:szCs w:val="28"/>
          <w:lang w:val="ru-RU"/>
        </w:rPr>
        <w:t>]</w:t>
      </w:r>
      <w:r w:rsidR="002877BD">
        <w:rPr>
          <w:szCs w:val="28"/>
        </w:rPr>
        <w:t xml:space="preserve"> </w:t>
      </w:r>
      <w:hyperlink r:id="rId14" w:history="1">
        <w:r w:rsidR="00E9092F" w:rsidRPr="00B16922">
          <w:rPr>
            <w:rStyle w:val="af"/>
            <w:szCs w:val="28"/>
            <w:shd w:val="clear" w:color="auto" w:fill="FFFFFF"/>
          </w:rPr>
          <w:t>https://www.youtube.com/watch?v=NQHjqzXu3aw</w:t>
        </w:r>
      </w:hyperlink>
    </w:p>
    <w:p w14:paraId="1C2AD30B" w14:textId="2902A4A6" w:rsidR="00E9092F" w:rsidRPr="00B16922" w:rsidRDefault="002877BD" w:rsidP="00B16922">
      <w:pPr>
        <w:jc w:val="both"/>
        <w:rPr>
          <w:szCs w:val="28"/>
        </w:rPr>
      </w:pPr>
      <w:r>
        <w:rPr>
          <w:szCs w:val="28"/>
          <w:lang w:val="ru-RU"/>
        </w:rPr>
        <w:t xml:space="preserve">      </w:t>
      </w:r>
      <w:r w:rsidR="00E9092F" w:rsidRPr="00B16922">
        <w:rPr>
          <w:szCs w:val="28"/>
          <w:lang w:val="ru-RU"/>
        </w:rPr>
        <w:t>[</w:t>
      </w:r>
      <w:r w:rsidR="006079C8">
        <w:rPr>
          <w:szCs w:val="28"/>
          <w:lang w:val="en-US"/>
        </w:rPr>
        <w:t>8</w:t>
      </w:r>
      <w:r w:rsidR="00E9092F" w:rsidRPr="00B16922">
        <w:rPr>
          <w:szCs w:val="28"/>
          <w:lang w:val="ru-RU"/>
        </w:rPr>
        <w:t>]</w:t>
      </w:r>
      <w:r w:rsidR="00E9092F" w:rsidRPr="00B16922">
        <w:rPr>
          <w:szCs w:val="28"/>
        </w:rPr>
        <w:t xml:space="preserve"> </w:t>
      </w:r>
      <w:hyperlink r:id="rId15">
        <w:r w:rsidR="00E9092F" w:rsidRPr="00B16922">
          <w:rPr>
            <w:color w:val="0563C1"/>
            <w:szCs w:val="28"/>
            <w:u w:val="single"/>
          </w:rPr>
          <w:t>https://www.bulgariantimes.co.uk/history-of-the-plovdiv-fair/</w:t>
        </w:r>
      </w:hyperlink>
    </w:p>
    <w:p w14:paraId="39B1DC23" w14:textId="11C3878D" w:rsidR="00E9092F" w:rsidRPr="00B16922" w:rsidRDefault="002877BD" w:rsidP="00B1692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</w:t>
      </w:r>
      <w:r w:rsidR="00E9092F" w:rsidRPr="00B16922">
        <w:rPr>
          <w:sz w:val="28"/>
          <w:szCs w:val="28"/>
          <w:lang w:val="ru-RU"/>
        </w:rPr>
        <w:t>[</w:t>
      </w:r>
      <w:r w:rsidR="006079C8">
        <w:rPr>
          <w:sz w:val="28"/>
          <w:szCs w:val="28"/>
          <w:lang w:val="en-US"/>
        </w:rPr>
        <w:t>9</w:t>
      </w:r>
      <w:r w:rsidR="00E9092F" w:rsidRPr="00B16922">
        <w:rPr>
          <w:sz w:val="28"/>
          <w:szCs w:val="28"/>
          <w:lang w:val="ru-RU"/>
        </w:rPr>
        <w:t>]</w:t>
      </w:r>
      <w:r w:rsidR="00E9092F" w:rsidRPr="00B16922">
        <w:rPr>
          <w:sz w:val="28"/>
          <w:szCs w:val="28"/>
        </w:rPr>
        <w:t xml:space="preserve"> </w:t>
      </w:r>
      <w:hyperlink r:id="rId16">
        <w:r w:rsidR="00E9092F" w:rsidRPr="00B16922">
          <w:rPr>
            <w:color w:val="0563C1"/>
            <w:sz w:val="28"/>
            <w:szCs w:val="28"/>
            <w:u w:val="single"/>
          </w:rPr>
          <w:t>https://www.bulgc18.com/Science/Eva.htm</w:t>
        </w:r>
      </w:hyperlink>
    </w:p>
    <w:p w14:paraId="36A39846" w14:textId="0FC3119B" w:rsidR="00E9092F" w:rsidRPr="00B16922" w:rsidRDefault="002877BD" w:rsidP="00B16922">
      <w:pPr>
        <w:jc w:val="both"/>
        <w:rPr>
          <w:szCs w:val="28"/>
        </w:rPr>
      </w:pPr>
      <w:r>
        <w:rPr>
          <w:bCs/>
          <w:szCs w:val="28"/>
        </w:rPr>
        <w:t xml:space="preserve">     </w:t>
      </w:r>
      <w:r w:rsidR="00451FB1">
        <w:rPr>
          <w:bCs/>
          <w:szCs w:val="28"/>
        </w:rPr>
        <w:t xml:space="preserve"> </w:t>
      </w:r>
      <w:r w:rsidR="00E9092F" w:rsidRPr="00B16922">
        <w:rPr>
          <w:bCs/>
          <w:szCs w:val="28"/>
        </w:rPr>
        <w:t>[</w:t>
      </w:r>
      <w:r w:rsidR="006079C8">
        <w:rPr>
          <w:bCs/>
          <w:szCs w:val="28"/>
          <w:lang w:val="en-US"/>
        </w:rPr>
        <w:t>10</w:t>
      </w:r>
      <w:r w:rsidR="00E9092F" w:rsidRPr="00B16922">
        <w:rPr>
          <w:bCs/>
          <w:szCs w:val="28"/>
        </w:rPr>
        <w:t>]</w:t>
      </w:r>
      <w:r w:rsidR="00E9092F" w:rsidRPr="00B16922">
        <w:rPr>
          <w:szCs w:val="28"/>
        </w:rPr>
        <w:t xml:space="preserve"> </w:t>
      </w:r>
      <w:hyperlink r:id="rId17">
        <w:r w:rsidR="00E9092F" w:rsidRPr="00B16922">
          <w:rPr>
            <w:color w:val="0563C1"/>
            <w:szCs w:val="28"/>
            <w:u w:val="single"/>
          </w:rPr>
          <w:t>https://bulgarianhistory.org/plovdiv-centur-na-panairnoto-delo/</w:t>
        </w:r>
      </w:hyperlink>
      <w:r w:rsidR="00E9092F" w:rsidRPr="00B16922">
        <w:rPr>
          <w:szCs w:val="28"/>
        </w:rPr>
        <w:t xml:space="preserve"> </w:t>
      </w:r>
    </w:p>
    <w:p w14:paraId="3E20F2CF" w14:textId="61FE3875" w:rsidR="00E9092F" w:rsidRPr="00B16922" w:rsidRDefault="002877BD" w:rsidP="00B16922">
      <w:pPr>
        <w:pStyle w:val="a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451FB1">
        <w:rPr>
          <w:bCs/>
          <w:sz w:val="28"/>
          <w:szCs w:val="28"/>
        </w:rPr>
        <w:t xml:space="preserve"> </w:t>
      </w:r>
      <w:r w:rsidR="00E9092F" w:rsidRPr="00B16922">
        <w:rPr>
          <w:bCs/>
          <w:sz w:val="28"/>
          <w:szCs w:val="28"/>
        </w:rPr>
        <w:t>[</w:t>
      </w:r>
      <w:r w:rsidR="00E9092F" w:rsidRPr="00B16922">
        <w:rPr>
          <w:bCs/>
          <w:sz w:val="28"/>
          <w:szCs w:val="28"/>
          <w:lang w:val="en-US"/>
        </w:rPr>
        <w:t>1</w:t>
      </w:r>
      <w:r w:rsidR="006079C8">
        <w:rPr>
          <w:bCs/>
          <w:sz w:val="28"/>
          <w:szCs w:val="28"/>
          <w:lang w:val="en-US"/>
        </w:rPr>
        <w:t>1</w:t>
      </w:r>
      <w:r w:rsidR="00E9092F" w:rsidRPr="00B16922">
        <w:rPr>
          <w:bCs/>
          <w:sz w:val="28"/>
          <w:szCs w:val="28"/>
        </w:rPr>
        <w:t>]</w:t>
      </w:r>
      <w:r w:rsidR="00E9092F" w:rsidRPr="00B16922">
        <w:rPr>
          <w:sz w:val="28"/>
          <w:szCs w:val="28"/>
        </w:rPr>
        <w:t xml:space="preserve"> </w:t>
      </w:r>
      <w:hyperlink r:id="rId18" w:history="1">
        <w:r w:rsidR="00E9092F" w:rsidRPr="00B16922">
          <w:rPr>
            <w:rStyle w:val="af"/>
            <w:sz w:val="28"/>
            <w:szCs w:val="28"/>
          </w:rPr>
          <w:t>https://archive.org/details/officialdirector00worl/page/108/mode/2up</w:t>
        </w:r>
      </w:hyperlink>
    </w:p>
    <w:p w14:paraId="72D3CEF2" w14:textId="60764A12" w:rsidR="00B16922" w:rsidRDefault="002877BD" w:rsidP="00B16922">
      <w:pPr>
        <w:pStyle w:val="a4"/>
        <w:jc w:val="both"/>
        <w:rPr>
          <w:bCs/>
          <w:szCs w:val="28"/>
        </w:rPr>
      </w:pPr>
      <w:r>
        <w:rPr>
          <w:bCs/>
          <w:sz w:val="28"/>
          <w:szCs w:val="28"/>
        </w:rPr>
        <w:t xml:space="preserve">     </w:t>
      </w:r>
      <w:r w:rsidR="00451FB1">
        <w:rPr>
          <w:bCs/>
          <w:sz w:val="28"/>
          <w:szCs w:val="28"/>
        </w:rPr>
        <w:t xml:space="preserve"> </w:t>
      </w:r>
      <w:r w:rsidR="00060963" w:rsidRPr="00B16922">
        <w:rPr>
          <w:bCs/>
          <w:sz w:val="28"/>
          <w:szCs w:val="28"/>
        </w:rPr>
        <w:t>[</w:t>
      </w:r>
      <w:r w:rsidR="00060963" w:rsidRPr="00B16922">
        <w:rPr>
          <w:bCs/>
          <w:sz w:val="28"/>
          <w:szCs w:val="28"/>
          <w:lang w:val="en-US"/>
        </w:rPr>
        <w:t>1</w:t>
      </w:r>
      <w:r w:rsidR="006079C8">
        <w:rPr>
          <w:bCs/>
          <w:sz w:val="28"/>
          <w:szCs w:val="28"/>
          <w:lang w:val="en-US"/>
        </w:rPr>
        <w:t>2</w:t>
      </w:r>
      <w:r w:rsidR="00060963" w:rsidRPr="00B16922">
        <w:rPr>
          <w:bCs/>
          <w:sz w:val="28"/>
          <w:szCs w:val="28"/>
        </w:rPr>
        <w:t>]</w:t>
      </w:r>
      <w:r w:rsidR="00B16922" w:rsidRPr="00B16922">
        <w:rPr>
          <w:sz w:val="28"/>
          <w:szCs w:val="28"/>
        </w:rPr>
        <w:t xml:space="preserve"> </w:t>
      </w:r>
      <w:r w:rsidR="002A5597">
        <w:rPr>
          <w:sz w:val="28"/>
          <w:szCs w:val="28"/>
        </w:rPr>
        <w:t xml:space="preserve">  </w:t>
      </w:r>
      <w:hyperlink r:id="rId19" w:history="1">
        <w:r w:rsidR="00B16922" w:rsidRPr="0053593E">
          <w:rPr>
            <w:rStyle w:val="af"/>
            <w:sz w:val="28"/>
            <w:szCs w:val="28"/>
          </w:rPr>
          <w:t>https://mfa.bg/upload/104096/Chicago%20Tribune%20Article%201893.png</w:t>
        </w:r>
      </w:hyperlink>
    </w:p>
    <w:p w14:paraId="21656BA8" w14:textId="0644CE54" w:rsidR="00060963" w:rsidRDefault="002877BD" w:rsidP="00B16922">
      <w:pPr>
        <w:pStyle w:val="a4"/>
        <w:jc w:val="both"/>
        <w:rPr>
          <w:rStyle w:val="af"/>
          <w:iCs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     </w:t>
      </w:r>
      <w:r w:rsidR="00451FB1">
        <w:rPr>
          <w:bCs/>
          <w:sz w:val="28"/>
          <w:szCs w:val="28"/>
        </w:rPr>
        <w:t xml:space="preserve"> </w:t>
      </w:r>
      <w:r w:rsidR="00060963" w:rsidRPr="00B16922">
        <w:rPr>
          <w:bCs/>
          <w:sz w:val="28"/>
          <w:szCs w:val="28"/>
        </w:rPr>
        <w:t>[</w:t>
      </w:r>
      <w:r w:rsidR="00060963" w:rsidRPr="00B16922">
        <w:rPr>
          <w:bCs/>
          <w:sz w:val="28"/>
          <w:szCs w:val="28"/>
          <w:lang w:val="en-US"/>
        </w:rPr>
        <w:t>1</w:t>
      </w:r>
      <w:r w:rsidR="006079C8">
        <w:rPr>
          <w:bCs/>
          <w:sz w:val="28"/>
          <w:szCs w:val="28"/>
          <w:lang w:val="en-US"/>
        </w:rPr>
        <w:t>3</w:t>
      </w:r>
      <w:r w:rsidR="00060963" w:rsidRPr="00B16922">
        <w:rPr>
          <w:bCs/>
          <w:sz w:val="28"/>
          <w:szCs w:val="28"/>
        </w:rPr>
        <w:t>]</w:t>
      </w:r>
      <w:r w:rsidR="00060963" w:rsidRPr="00B16922">
        <w:rPr>
          <w:sz w:val="28"/>
          <w:szCs w:val="28"/>
        </w:rPr>
        <w:t xml:space="preserve"> </w:t>
      </w:r>
      <w:hyperlink r:id="rId20" w:anchor="8" w:history="1">
        <w:r w:rsidR="00060963" w:rsidRPr="00B16922">
          <w:rPr>
            <w:rStyle w:val="af"/>
            <w:iCs/>
            <w:sz w:val="28"/>
            <w:szCs w:val="28"/>
            <w:shd w:val="clear" w:color="auto" w:fill="FFFFFF"/>
          </w:rPr>
          <w:t>https://newspaper.kultura.bg/bg/article/view/12771#8</w:t>
        </w:r>
      </w:hyperlink>
    </w:p>
    <w:p w14:paraId="6375141A" w14:textId="1D686F8D" w:rsidR="00F0132B" w:rsidRDefault="00F0132B" w:rsidP="00F0132B">
      <w:pPr>
        <w:jc w:val="both"/>
        <w:rPr>
          <w:rStyle w:val="af"/>
          <w:szCs w:val="28"/>
          <w:shd w:val="clear" w:color="auto" w:fill="FFFFFF"/>
        </w:rPr>
      </w:pPr>
      <w:r>
        <w:rPr>
          <w:bCs/>
          <w:szCs w:val="28"/>
        </w:rPr>
        <w:t xml:space="preserve">      </w:t>
      </w:r>
      <w:r w:rsidRPr="00B05BB1">
        <w:rPr>
          <w:bCs/>
          <w:szCs w:val="28"/>
        </w:rPr>
        <w:t>[</w:t>
      </w:r>
      <w:r>
        <w:rPr>
          <w:bCs/>
          <w:szCs w:val="28"/>
          <w:lang w:val="en-US"/>
        </w:rPr>
        <w:t>1</w:t>
      </w:r>
      <w:r w:rsidR="006079C8">
        <w:rPr>
          <w:bCs/>
          <w:szCs w:val="28"/>
          <w:lang w:val="en-US"/>
        </w:rPr>
        <w:t>4</w:t>
      </w:r>
      <w:r w:rsidRPr="00B05BB1">
        <w:rPr>
          <w:bCs/>
          <w:szCs w:val="28"/>
        </w:rPr>
        <w:t>]</w:t>
      </w:r>
      <w:r w:rsidRPr="00F0132B">
        <w:rPr>
          <w:rStyle w:val="10"/>
          <w:szCs w:val="28"/>
          <w:shd w:val="clear" w:color="auto" w:fill="FFFFFF"/>
        </w:rPr>
        <w:t xml:space="preserve"> </w:t>
      </w:r>
    </w:p>
    <w:p w14:paraId="1D910802" w14:textId="5B3B3662" w:rsidR="00F0132B" w:rsidRDefault="001F75B4" w:rsidP="00F0132B">
      <w:pPr>
        <w:pStyle w:val="a4"/>
        <w:jc w:val="both"/>
        <w:rPr>
          <w:rStyle w:val="af"/>
          <w:sz w:val="28"/>
          <w:szCs w:val="28"/>
        </w:rPr>
      </w:pPr>
      <w:hyperlink r:id="rId21" w:history="1">
        <w:r w:rsidR="00F0132B" w:rsidRPr="00B16922">
          <w:rPr>
            <w:rStyle w:val="af"/>
            <w:sz w:val="28"/>
            <w:szCs w:val="28"/>
          </w:rPr>
          <w:t>https://mfa.bg/upload/104096/Chicago%20Tribune%20Article%201893.png</w:t>
        </w:r>
      </w:hyperlink>
    </w:p>
    <w:p w14:paraId="09A223C6" w14:textId="02709AF0" w:rsidR="00622C1B" w:rsidRDefault="00622C1B" w:rsidP="00F0132B">
      <w:pPr>
        <w:pStyle w:val="a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622C1B">
        <w:rPr>
          <w:bCs/>
          <w:sz w:val="28"/>
          <w:szCs w:val="28"/>
        </w:rPr>
        <w:t xml:space="preserve">   [</w:t>
      </w:r>
      <w:r w:rsidRPr="00622C1B">
        <w:rPr>
          <w:bCs/>
          <w:sz w:val="28"/>
          <w:szCs w:val="28"/>
          <w:lang w:val="en-US"/>
        </w:rPr>
        <w:t>1</w:t>
      </w:r>
      <w:r w:rsidR="006079C8">
        <w:rPr>
          <w:bCs/>
          <w:sz w:val="28"/>
          <w:szCs w:val="28"/>
          <w:lang w:val="en-US"/>
        </w:rPr>
        <w:t>5</w:t>
      </w:r>
      <w:r w:rsidRPr="00622C1B">
        <w:rPr>
          <w:bCs/>
          <w:sz w:val="28"/>
          <w:szCs w:val="28"/>
        </w:rPr>
        <w:t>]</w:t>
      </w:r>
      <w:r w:rsidRPr="00F0132B">
        <w:rPr>
          <w:rStyle w:val="10"/>
          <w:szCs w:val="28"/>
          <w:shd w:val="clear" w:color="auto" w:fill="FFFFFF"/>
        </w:rPr>
        <w:t xml:space="preserve"> </w:t>
      </w:r>
      <w:hyperlink r:id="rId22" w:history="1">
        <w:r w:rsidRPr="00C33D9D">
          <w:rPr>
            <w:rStyle w:val="af"/>
            <w:sz w:val="28"/>
            <w:szCs w:val="28"/>
          </w:rPr>
          <w:t>https://www.metmuseum.org/art/collection/search/14941</w:t>
        </w:r>
      </w:hyperlink>
    </w:p>
    <w:p w14:paraId="28024804" w14:textId="2816ACD4" w:rsidR="00622C1B" w:rsidRDefault="00622C1B" w:rsidP="00F0132B">
      <w:pPr>
        <w:pStyle w:val="a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622C1B">
        <w:rPr>
          <w:bCs/>
          <w:sz w:val="28"/>
          <w:szCs w:val="28"/>
        </w:rPr>
        <w:t xml:space="preserve">   [</w:t>
      </w:r>
      <w:r w:rsidRPr="00622C1B">
        <w:rPr>
          <w:bCs/>
          <w:sz w:val="28"/>
          <w:szCs w:val="28"/>
          <w:lang w:val="en-US"/>
        </w:rPr>
        <w:t>1</w:t>
      </w:r>
      <w:r w:rsidR="006079C8">
        <w:rPr>
          <w:bCs/>
          <w:sz w:val="28"/>
          <w:szCs w:val="28"/>
          <w:lang w:val="en-US"/>
        </w:rPr>
        <w:t>6</w:t>
      </w:r>
      <w:r w:rsidRPr="00622C1B">
        <w:rPr>
          <w:bCs/>
          <w:sz w:val="28"/>
          <w:szCs w:val="28"/>
        </w:rPr>
        <w:t>]</w:t>
      </w:r>
      <w:r w:rsidRPr="00F0132B">
        <w:rPr>
          <w:rStyle w:val="10"/>
          <w:szCs w:val="28"/>
          <w:shd w:val="clear" w:color="auto" w:fill="FFFFFF"/>
        </w:rPr>
        <w:t xml:space="preserve"> </w:t>
      </w:r>
      <w:hyperlink r:id="rId23" w:history="1">
        <w:r w:rsidRPr="00C33D9D">
          <w:rPr>
            <w:rStyle w:val="af"/>
            <w:sz w:val="28"/>
            <w:szCs w:val="28"/>
          </w:rPr>
          <w:t>https://ohio5.contentdm.oclc.org/digital/collection/objects/id/460/</w:t>
        </w:r>
      </w:hyperlink>
    </w:p>
    <w:p w14:paraId="13A19D4F" w14:textId="7CB08F5E" w:rsidR="00622C1B" w:rsidRPr="0074786D" w:rsidRDefault="0074786D" w:rsidP="0074786D">
      <w:pPr>
        <w:pStyle w:val="a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74786D">
        <w:rPr>
          <w:bCs/>
          <w:sz w:val="28"/>
          <w:szCs w:val="28"/>
        </w:rPr>
        <w:t>[</w:t>
      </w:r>
      <w:r w:rsidRPr="0074786D">
        <w:rPr>
          <w:bCs/>
          <w:sz w:val="28"/>
          <w:szCs w:val="28"/>
          <w:lang w:val="en-US"/>
        </w:rPr>
        <w:t>1</w:t>
      </w:r>
      <w:r w:rsidR="006079C8">
        <w:rPr>
          <w:bCs/>
          <w:sz w:val="28"/>
          <w:szCs w:val="28"/>
          <w:lang w:val="en-US"/>
        </w:rPr>
        <w:t>7</w:t>
      </w:r>
      <w:r w:rsidRPr="0074786D">
        <w:rPr>
          <w:bCs/>
          <w:sz w:val="28"/>
          <w:szCs w:val="28"/>
        </w:rPr>
        <w:t>]</w:t>
      </w:r>
      <w:r>
        <w:rPr>
          <w:bCs/>
          <w:sz w:val="28"/>
          <w:szCs w:val="28"/>
        </w:rPr>
        <w:t xml:space="preserve"> Информацията за българското участие е от статията на </w:t>
      </w:r>
      <w:r w:rsidR="00141EED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велина Колева и Елен </w:t>
      </w:r>
      <w:r w:rsidR="00141EED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олева </w:t>
      </w:r>
      <w:r w:rsidR="00141EED">
        <w:rPr>
          <w:bCs/>
          <w:sz w:val="28"/>
          <w:szCs w:val="28"/>
        </w:rPr>
        <w:t xml:space="preserve"> „</w:t>
      </w:r>
      <w:r>
        <w:rPr>
          <w:bCs/>
          <w:sz w:val="28"/>
          <w:szCs w:val="28"/>
        </w:rPr>
        <w:t>Всемирното Колумбово изложение през 1893 г в Чикаго:</w:t>
      </w:r>
      <w:r w:rsidR="0086433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исторически значими факти, за които Алеко Константинов не е </w:t>
      </w:r>
      <w:r>
        <w:rPr>
          <w:bCs/>
          <w:sz w:val="28"/>
          <w:szCs w:val="28"/>
        </w:rPr>
        <w:lastRenderedPageBreak/>
        <w:t>писал в пътеписа ‚До Чикаго и назад“</w:t>
      </w:r>
      <w:r w:rsidR="00141EED">
        <w:rPr>
          <w:bCs/>
          <w:sz w:val="28"/>
          <w:szCs w:val="28"/>
        </w:rPr>
        <w:t>, публикувана в списание „Минало“, 2014, брой 3</w:t>
      </w:r>
      <w:r w:rsidR="0086433B">
        <w:rPr>
          <w:bCs/>
          <w:sz w:val="28"/>
          <w:szCs w:val="28"/>
        </w:rPr>
        <w:t>.</w:t>
      </w:r>
      <w:r w:rsidR="00141EED">
        <w:rPr>
          <w:bCs/>
          <w:sz w:val="28"/>
          <w:szCs w:val="28"/>
        </w:rPr>
        <w:tab/>
      </w:r>
    </w:p>
    <w:p w14:paraId="4ADFBFE2" w14:textId="0C8D70FE" w:rsidR="00060963" w:rsidRPr="00B16922" w:rsidRDefault="00557AD8" w:rsidP="00B16922">
      <w:pPr>
        <w:jc w:val="both"/>
        <w:rPr>
          <w:color w:val="202122"/>
          <w:szCs w:val="28"/>
          <w:shd w:val="clear" w:color="auto" w:fill="FFFFFF"/>
        </w:rPr>
      </w:pPr>
      <w:r>
        <w:rPr>
          <w:color w:val="202122"/>
          <w:szCs w:val="28"/>
          <w:shd w:val="clear" w:color="auto" w:fill="FFFFFF"/>
        </w:rPr>
        <w:t xml:space="preserve">   </w:t>
      </w:r>
    </w:p>
    <w:p w14:paraId="3A07BFAC" w14:textId="149512DF" w:rsidR="007E2105" w:rsidRDefault="00557AD8" w:rsidP="0025219D">
      <w:pPr>
        <w:jc w:val="both"/>
        <w:rPr>
          <w:b/>
          <w:szCs w:val="28"/>
        </w:rPr>
      </w:pPr>
      <w:r>
        <w:rPr>
          <w:bCs/>
          <w:szCs w:val="28"/>
        </w:rPr>
        <w:t xml:space="preserve">  </w:t>
      </w:r>
      <w:r w:rsidR="0025219D">
        <w:rPr>
          <w:bCs/>
          <w:szCs w:val="28"/>
        </w:rPr>
        <w:tab/>
      </w:r>
      <w:r w:rsidR="007E2105" w:rsidRPr="0022685B">
        <w:rPr>
          <w:b/>
          <w:szCs w:val="28"/>
        </w:rPr>
        <w:t>ЛИТЕРАТУРА:</w:t>
      </w:r>
    </w:p>
    <w:p w14:paraId="54366A9D" w14:textId="46A4E413" w:rsidR="007F4E44" w:rsidRDefault="007F4E44" w:rsidP="005B137B">
      <w:pPr>
        <w:ind w:firstLine="709"/>
        <w:contextualSpacing/>
        <w:jc w:val="both"/>
        <w:rPr>
          <w:b/>
          <w:szCs w:val="28"/>
        </w:rPr>
      </w:pPr>
    </w:p>
    <w:p w14:paraId="537934B0" w14:textId="68FB0973" w:rsidR="00475C4B" w:rsidRPr="00773847" w:rsidRDefault="007F4E44" w:rsidP="005B137B">
      <w:pPr>
        <w:pStyle w:val="a4"/>
        <w:ind w:firstLine="709"/>
        <w:contextualSpacing/>
        <w:jc w:val="both"/>
        <w:rPr>
          <w:b/>
          <w:sz w:val="28"/>
          <w:szCs w:val="28"/>
        </w:rPr>
      </w:pPr>
      <w:r w:rsidRPr="005B137B">
        <w:rPr>
          <w:sz w:val="28"/>
          <w:szCs w:val="28"/>
        </w:rPr>
        <w:t>1.</w:t>
      </w:r>
      <w:r w:rsidR="00022F11">
        <w:rPr>
          <w:sz w:val="28"/>
          <w:szCs w:val="28"/>
        </w:rPr>
        <w:t xml:space="preserve"> </w:t>
      </w:r>
      <w:r w:rsidRPr="005B137B">
        <w:rPr>
          <w:sz w:val="28"/>
          <w:szCs w:val="28"/>
        </w:rPr>
        <w:t xml:space="preserve">ИВАНОВ, Петко. </w:t>
      </w:r>
      <w:r w:rsidRPr="005B137B">
        <w:rPr>
          <w:i/>
          <w:sz w:val="28"/>
          <w:szCs w:val="28"/>
        </w:rPr>
        <w:t>Как Алеко се потурчи или лъжите на пътеписа</w:t>
      </w:r>
      <w:r w:rsidR="00773847" w:rsidRPr="005B137B">
        <w:rPr>
          <w:sz w:val="28"/>
          <w:szCs w:val="28"/>
          <w:lang w:val="en-US"/>
        </w:rPr>
        <w:t xml:space="preserve"> Online.</w:t>
      </w:r>
      <w:r w:rsidR="00773847" w:rsidRPr="005B137B">
        <w:rPr>
          <w:sz w:val="28"/>
          <w:szCs w:val="28"/>
        </w:rPr>
        <w:t xml:space="preserve"> Култура 2007-03-23</w:t>
      </w:r>
      <w:r w:rsidR="005B137B">
        <w:rPr>
          <w:sz w:val="28"/>
          <w:szCs w:val="28"/>
        </w:rPr>
        <w:t>.</w:t>
      </w:r>
      <w:r w:rsidR="00773847" w:rsidRPr="005B137B">
        <w:rPr>
          <w:sz w:val="28"/>
          <w:szCs w:val="28"/>
        </w:rPr>
        <w:t xml:space="preserve"> Наличен на</w:t>
      </w:r>
      <w:r w:rsidR="00773847" w:rsidRPr="005B137B">
        <w:rPr>
          <w:b/>
          <w:bCs/>
          <w:sz w:val="28"/>
          <w:szCs w:val="28"/>
        </w:rPr>
        <w:t>:</w:t>
      </w:r>
      <w:r w:rsidR="00773847" w:rsidRPr="005B137B">
        <w:rPr>
          <w:sz w:val="28"/>
          <w:szCs w:val="28"/>
        </w:rPr>
        <w:t xml:space="preserve"> </w:t>
      </w:r>
      <w:hyperlink r:id="rId24" w:anchor="8" w:history="1">
        <w:r w:rsidR="00773847" w:rsidRPr="005B137B">
          <w:rPr>
            <w:rStyle w:val="af"/>
            <w:iCs/>
            <w:sz w:val="28"/>
            <w:szCs w:val="28"/>
            <w:shd w:val="clear" w:color="auto" w:fill="FFFFFF"/>
          </w:rPr>
          <w:t>https://newspaper.kultura.bg/bg/article/view/12771#8</w:t>
        </w:r>
      </w:hyperlink>
      <w:r w:rsidR="00773847" w:rsidRPr="005B137B">
        <w:rPr>
          <w:rStyle w:val="af"/>
          <w:iCs/>
          <w:sz w:val="28"/>
          <w:szCs w:val="28"/>
          <w:shd w:val="clear" w:color="auto" w:fill="FFFFFF"/>
        </w:rPr>
        <w:t xml:space="preserve"> </w:t>
      </w:r>
      <w:r w:rsidR="00773847" w:rsidRPr="005B137B">
        <w:rPr>
          <w:sz w:val="28"/>
          <w:szCs w:val="28"/>
          <w:lang w:val="en-US"/>
        </w:rPr>
        <w:t>[</w:t>
      </w:r>
      <w:r w:rsidR="005B137B" w:rsidRPr="005B137B">
        <w:rPr>
          <w:sz w:val="28"/>
          <w:szCs w:val="28"/>
        </w:rPr>
        <w:t>прегледно на</w:t>
      </w:r>
      <w:r w:rsidR="00773847" w:rsidRPr="005B137B">
        <w:rPr>
          <w:sz w:val="28"/>
          <w:szCs w:val="28"/>
          <w:lang w:val="en-US"/>
        </w:rPr>
        <w:t xml:space="preserve"> 202</w:t>
      </w:r>
      <w:r w:rsidR="005B137B" w:rsidRPr="005B137B">
        <w:rPr>
          <w:sz w:val="28"/>
          <w:szCs w:val="28"/>
        </w:rPr>
        <w:t>6</w:t>
      </w:r>
      <w:r w:rsidR="00773847" w:rsidRPr="005B137B">
        <w:rPr>
          <w:sz w:val="28"/>
          <w:szCs w:val="28"/>
          <w:lang w:val="en-US"/>
        </w:rPr>
        <w:t>-05-13].</w:t>
      </w:r>
    </w:p>
    <w:p w14:paraId="5DFB9411" w14:textId="65CBF878" w:rsidR="00B52D1D" w:rsidRPr="00B52D1D" w:rsidRDefault="00B52D1D" w:rsidP="0060728D">
      <w:pPr>
        <w:pStyle w:val="a4"/>
        <w:ind w:firstLine="709"/>
        <w:contextualSpacing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5B137B" w:rsidRPr="00B52D1D">
        <w:rPr>
          <w:bCs/>
          <w:sz w:val="28"/>
          <w:szCs w:val="28"/>
        </w:rPr>
        <w:t>КИНЕВ</w:t>
      </w:r>
      <w:r w:rsidRPr="00B52D1D">
        <w:rPr>
          <w:bCs/>
          <w:sz w:val="28"/>
          <w:szCs w:val="28"/>
        </w:rPr>
        <w:t>А</w:t>
      </w:r>
      <w:r w:rsidR="005B137B" w:rsidRPr="00B52D1D">
        <w:rPr>
          <w:bCs/>
          <w:sz w:val="28"/>
          <w:szCs w:val="28"/>
        </w:rPr>
        <w:t>, Гергин</w:t>
      </w:r>
      <w:r w:rsidRPr="00B52D1D">
        <w:rPr>
          <w:bCs/>
          <w:sz w:val="28"/>
          <w:szCs w:val="28"/>
        </w:rPr>
        <w:t>а</w:t>
      </w:r>
      <w:r w:rsidR="005B137B" w:rsidRPr="00B52D1D">
        <w:rPr>
          <w:bCs/>
          <w:sz w:val="28"/>
          <w:szCs w:val="28"/>
        </w:rPr>
        <w:t xml:space="preserve">. </w:t>
      </w:r>
      <w:r w:rsidR="005B137B" w:rsidRPr="00B52D1D">
        <w:rPr>
          <w:bCs/>
          <w:i/>
          <w:sz w:val="28"/>
          <w:szCs w:val="28"/>
        </w:rPr>
        <w:t>К</w:t>
      </w:r>
      <w:r w:rsidRPr="00B52D1D">
        <w:rPr>
          <w:bCs/>
          <w:i/>
          <w:sz w:val="28"/>
          <w:szCs w:val="28"/>
        </w:rPr>
        <w:t>а</w:t>
      </w:r>
      <w:r w:rsidR="005B137B" w:rsidRPr="00B52D1D">
        <w:rPr>
          <w:bCs/>
          <w:i/>
          <w:sz w:val="28"/>
          <w:szCs w:val="28"/>
        </w:rPr>
        <w:t>к Пловдив ст</w:t>
      </w:r>
      <w:r w:rsidRPr="00B52D1D">
        <w:rPr>
          <w:bCs/>
          <w:i/>
          <w:sz w:val="28"/>
          <w:szCs w:val="28"/>
        </w:rPr>
        <w:t>а</w:t>
      </w:r>
      <w:r w:rsidR="005B137B" w:rsidRPr="00B52D1D">
        <w:rPr>
          <w:bCs/>
          <w:i/>
          <w:sz w:val="28"/>
          <w:szCs w:val="28"/>
        </w:rPr>
        <w:t>н</w:t>
      </w:r>
      <w:r w:rsidRPr="00B52D1D">
        <w:rPr>
          <w:bCs/>
          <w:i/>
          <w:sz w:val="28"/>
          <w:szCs w:val="28"/>
        </w:rPr>
        <w:t>а</w:t>
      </w:r>
      <w:r w:rsidR="005B137B" w:rsidRPr="00B52D1D">
        <w:rPr>
          <w:bCs/>
          <w:i/>
          <w:sz w:val="28"/>
          <w:szCs w:val="28"/>
        </w:rPr>
        <w:t xml:space="preserve"> център н</w:t>
      </w:r>
      <w:r w:rsidRPr="00B52D1D">
        <w:rPr>
          <w:bCs/>
          <w:i/>
          <w:sz w:val="28"/>
          <w:szCs w:val="28"/>
        </w:rPr>
        <w:t>а</w:t>
      </w:r>
      <w:r w:rsidR="005B137B" w:rsidRPr="00B52D1D">
        <w:rPr>
          <w:bCs/>
          <w:i/>
          <w:sz w:val="28"/>
          <w:szCs w:val="28"/>
        </w:rPr>
        <w:t xml:space="preserve"> п</w:t>
      </w:r>
      <w:r w:rsidRPr="00B52D1D">
        <w:rPr>
          <w:bCs/>
          <w:i/>
          <w:sz w:val="28"/>
          <w:szCs w:val="28"/>
        </w:rPr>
        <w:t>а</w:t>
      </w:r>
      <w:r w:rsidR="005B137B" w:rsidRPr="00B52D1D">
        <w:rPr>
          <w:bCs/>
          <w:i/>
          <w:sz w:val="28"/>
          <w:szCs w:val="28"/>
        </w:rPr>
        <w:t>н</w:t>
      </w:r>
      <w:r w:rsidRPr="00B52D1D">
        <w:rPr>
          <w:bCs/>
          <w:i/>
          <w:sz w:val="28"/>
          <w:szCs w:val="28"/>
        </w:rPr>
        <w:t>а</w:t>
      </w:r>
      <w:r w:rsidR="005B137B" w:rsidRPr="00B52D1D">
        <w:rPr>
          <w:bCs/>
          <w:i/>
          <w:sz w:val="28"/>
          <w:szCs w:val="28"/>
        </w:rPr>
        <w:t>ирното дело у н</w:t>
      </w:r>
      <w:r w:rsidRPr="00B52D1D">
        <w:rPr>
          <w:bCs/>
          <w:i/>
          <w:sz w:val="28"/>
          <w:szCs w:val="28"/>
        </w:rPr>
        <w:t>а</w:t>
      </w:r>
      <w:r w:rsidR="005B137B" w:rsidRPr="00B52D1D">
        <w:rPr>
          <w:bCs/>
          <w:i/>
          <w:sz w:val="28"/>
          <w:szCs w:val="28"/>
        </w:rPr>
        <w:t>с</w:t>
      </w:r>
      <w:r w:rsidRPr="00B52D1D">
        <w:rPr>
          <w:sz w:val="28"/>
          <w:szCs w:val="28"/>
          <w:lang w:val="en-US"/>
        </w:rPr>
        <w:t xml:space="preserve"> Online.</w:t>
      </w:r>
      <w:r w:rsidRPr="00B52D1D">
        <w:rPr>
          <w:sz w:val="28"/>
          <w:szCs w:val="28"/>
        </w:rPr>
        <w:t xml:space="preserve"> Бълг</w:t>
      </w:r>
      <w:r>
        <w:rPr>
          <w:sz w:val="28"/>
          <w:szCs w:val="28"/>
        </w:rPr>
        <w:t>а</w:t>
      </w:r>
      <w:r w:rsidRPr="00B52D1D">
        <w:rPr>
          <w:sz w:val="28"/>
          <w:szCs w:val="28"/>
        </w:rPr>
        <w:t>рск</w:t>
      </w:r>
      <w:r>
        <w:rPr>
          <w:sz w:val="28"/>
          <w:szCs w:val="28"/>
        </w:rPr>
        <w:t>а</w:t>
      </w:r>
      <w:r w:rsidRPr="00B52D1D">
        <w:rPr>
          <w:sz w:val="28"/>
          <w:szCs w:val="28"/>
        </w:rPr>
        <w:t xml:space="preserve"> история Наличен на</w:t>
      </w:r>
      <w:r w:rsidRPr="00B52D1D">
        <w:rPr>
          <w:b/>
          <w:bCs/>
          <w:sz w:val="28"/>
          <w:szCs w:val="28"/>
        </w:rPr>
        <w:t>:</w:t>
      </w:r>
      <w:r w:rsidRPr="00B52D1D">
        <w:rPr>
          <w:sz w:val="28"/>
          <w:szCs w:val="28"/>
        </w:rPr>
        <w:t xml:space="preserve"> </w:t>
      </w:r>
      <w:hyperlink r:id="rId25" w:history="1">
        <w:r w:rsidRPr="00B52D1D">
          <w:rPr>
            <w:rStyle w:val="af"/>
            <w:bCs/>
            <w:sz w:val="28"/>
            <w:szCs w:val="28"/>
          </w:rPr>
          <w:t>https://bulgarianhistory.org/plovdiv-centur-na-panairnoto-delo/</w:t>
        </w:r>
      </w:hyperlink>
      <w:r w:rsidRPr="00B52D1D">
        <w:rPr>
          <w:bCs/>
          <w:sz w:val="28"/>
          <w:szCs w:val="28"/>
        </w:rPr>
        <w:t xml:space="preserve"> </w:t>
      </w:r>
      <w:r w:rsidRPr="00B52D1D">
        <w:rPr>
          <w:sz w:val="28"/>
          <w:szCs w:val="28"/>
          <w:lang w:val="en-US"/>
        </w:rPr>
        <w:t>[</w:t>
      </w:r>
      <w:r w:rsidRPr="00B52D1D">
        <w:rPr>
          <w:sz w:val="28"/>
          <w:szCs w:val="28"/>
        </w:rPr>
        <w:t>прегледно на</w:t>
      </w:r>
      <w:r w:rsidRPr="00B52D1D">
        <w:rPr>
          <w:sz w:val="28"/>
          <w:szCs w:val="28"/>
          <w:lang w:val="en-US"/>
        </w:rPr>
        <w:t xml:space="preserve"> 202</w:t>
      </w:r>
      <w:r w:rsidRPr="00B52D1D">
        <w:rPr>
          <w:sz w:val="28"/>
          <w:szCs w:val="28"/>
        </w:rPr>
        <w:t>6</w:t>
      </w:r>
      <w:r w:rsidRPr="00B52D1D">
        <w:rPr>
          <w:sz w:val="28"/>
          <w:szCs w:val="28"/>
          <w:lang w:val="en-US"/>
        </w:rPr>
        <w:t>-0</w:t>
      </w:r>
      <w:r w:rsidRPr="00B52D1D">
        <w:rPr>
          <w:sz w:val="28"/>
          <w:szCs w:val="28"/>
        </w:rPr>
        <w:t>6</w:t>
      </w:r>
      <w:r w:rsidRPr="00B52D1D">
        <w:rPr>
          <w:sz w:val="28"/>
          <w:szCs w:val="28"/>
          <w:lang w:val="en-US"/>
        </w:rPr>
        <w:t>-</w:t>
      </w:r>
      <w:r w:rsidRPr="00B52D1D">
        <w:rPr>
          <w:sz w:val="28"/>
          <w:szCs w:val="28"/>
        </w:rPr>
        <w:t>2</w:t>
      </w:r>
      <w:r w:rsidRPr="00B52D1D">
        <w:rPr>
          <w:sz w:val="28"/>
          <w:szCs w:val="28"/>
          <w:lang w:val="en-US"/>
        </w:rPr>
        <w:t>3].</w:t>
      </w:r>
    </w:p>
    <w:p w14:paraId="2F5D8850" w14:textId="703A5CA1" w:rsidR="007F4E44" w:rsidRDefault="00B52D1D" w:rsidP="0060728D">
      <w:pPr>
        <w:ind w:firstLine="709"/>
        <w:contextualSpacing/>
        <w:jc w:val="both"/>
        <w:rPr>
          <w:color w:val="1F2B41"/>
          <w:szCs w:val="28"/>
          <w:shd w:val="clear" w:color="auto" w:fill="FFFFFF"/>
        </w:rPr>
      </w:pPr>
      <w:r>
        <w:rPr>
          <w:szCs w:val="28"/>
        </w:rPr>
        <w:t xml:space="preserve">3. </w:t>
      </w:r>
      <w:r w:rsidR="000808F6" w:rsidRPr="00B52D1D">
        <w:rPr>
          <w:szCs w:val="28"/>
        </w:rPr>
        <w:t>К</w:t>
      </w:r>
      <w:r w:rsidR="004A7CAE" w:rsidRPr="00B52D1D">
        <w:rPr>
          <w:szCs w:val="28"/>
        </w:rPr>
        <w:t>ОЛЕВА</w:t>
      </w:r>
      <w:r w:rsidR="000808F6" w:rsidRPr="00B52D1D">
        <w:rPr>
          <w:szCs w:val="28"/>
        </w:rPr>
        <w:t xml:space="preserve">, Е. </w:t>
      </w:r>
      <w:r w:rsidR="000808F6" w:rsidRPr="00B52D1D">
        <w:rPr>
          <w:bCs/>
          <w:szCs w:val="28"/>
        </w:rPr>
        <w:t>Всемирното Колумбово изложение през 1893г</w:t>
      </w:r>
      <w:r w:rsidR="007F4E44" w:rsidRPr="00B52D1D">
        <w:rPr>
          <w:bCs/>
          <w:szCs w:val="28"/>
        </w:rPr>
        <w:t>.</w:t>
      </w:r>
      <w:r w:rsidR="000808F6" w:rsidRPr="00B52D1D">
        <w:rPr>
          <w:bCs/>
          <w:szCs w:val="28"/>
        </w:rPr>
        <w:t xml:space="preserve"> в Чикаго: исторически значими факти, за които Алеко Константинов не е писал в пътеписа </w:t>
      </w:r>
      <w:r w:rsidR="00202E04">
        <w:rPr>
          <w:bCs/>
          <w:szCs w:val="28"/>
        </w:rPr>
        <w:t>„</w:t>
      </w:r>
      <w:r w:rsidR="000808F6" w:rsidRPr="00B52D1D">
        <w:rPr>
          <w:bCs/>
          <w:szCs w:val="28"/>
        </w:rPr>
        <w:t>До Чикаго и назад“</w:t>
      </w:r>
      <w:r w:rsidR="004A7CAE" w:rsidRPr="00B52D1D">
        <w:rPr>
          <w:bCs/>
          <w:szCs w:val="28"/>
        </w:rPr>
        <w:t xml:space="preserve">. </w:t>
      </w:r>
      <w:r w:rsidR="004A7CAE" w:rsidRPr="00B52D1D">
        <w:rPr>
          <w:bCs/>
          <w:i/>
          <w:szCs w:val="28"/>
        </w:rPr>
        <w:t xml:space="preserve">Минало,  </w:t>
      </w:r>
      <w:r w:rsidR="004A7CAE" w:rsidRPr="00B52D1D">
        <w:rPr>
          <w:bCs/>
          <w:szCs w:val="28"/>
        </w:rPr>
        <w:t>брой 3. (2014) с.38-47</w:t>
      </w:r>
      <w:r w:rsidR="007F4E44" w:rsidRPr="00B52D1D">
        <w:rPr>
          <w:bCs/>
          <w:szCs w:val="28"/>
        </w:rPr>
        <w:t>.</w:t>
      </w:r>
      <w:r w:rsidR="007F4E44" w:rsidRPr="00B52D1D">
        <w:rPr>
          <w:rFonts w:ascii="Arial" w:hAnsi="Arial" w:cs="Arial"/>
          <w:color w:val="1F2B41"/>
          <w:sz w:val="27"/>
          <w:szCs w:val="27"/>
          <w:shd w:val="clear" w:color="auto" w:fill="FFFFFF"/>
        </w:rPr>
        <w:t xml:space="preserve"> </w:t>
      </w:r>
      <w:r w:rsidR="007F4E44" w:rsidRPr="00B52D1D">
        <w:rPr>
          <w:color w:val="1F2B41"/>
          <w:szCs w:val="28"/>
          <w:shd w:val="clear" w:color="auto" w:fill="FFFFFF"/>
        </w:rPr>
        <w:t>ISSN: 1310-3415</w:t>
      </w:r>
    </w:p>
    <w:p w14:paraId="290F724A" w14:textId="6B58C999" w:rsidR="00147C0A" w:rsidRPr="00147C0A" w:rsidRDefault="004A4EE8" w:rsidP="00147C0A">
      <w:pPr>
        <w:pStyle w:val="a4"/>
        <w:ind w:firstLine="709"/>
        <w:contextualSpacing/>
        <w:jc w:val="both"/>
        <w:rPr>
          <w:bCs/>
          <w:sz w:val="28"/>
          <w:szCs w:val="28"/>
        </w:rPr>
      </w:pPr>
      <w:r w:rsidRPr="00147C0A">
        <w:rPr>
          <w:color w:val="1F2B41"/>
          <w:sz w:val="28"/>
          <w:szCs w:val="28"/>
          <w:shd w:val="clear" w:color="auto" w:fill="FFFFFF"/>
        </w:rPr>
        <w:t>4. Р</w:t>
      </w:r>
      <w:r w:rsidR="00147C0A">
        <w:rPr>
          <w:color w:val="1F2B41"/>
          <w:sz w:val="28"/>
          <w:szCs w:val="28"/>
          <w:shd w:val="clear" w:color="auto" w:fill="FFFFFF"/>
        </w:rPr>
        <w:t>ЪЖДАВИЧКА</w:t>
      </w:r>
      <w:r w:rsidRPr="00147C0A">
        <w:rPr>
          <w:color w:val="1F2B41"/>
          <w:sz w:val="28"/>
          <w:szCs w:val="28"/>
          <w:shd w:val="clear" w:color="auto" w:fill="FFFFFF"/>
        </w:rPr>
        <w:t xml:space="preserve">, Е. </w:t>
      </w:r>
      <w:r w:rsidRPr="00147C0A">
        <w:rPr>
          <w:bCs/>
          <w:i/>
          <w:color w:val="000000"/>
          <w:sz w:val="28"/>
          <w:szCs w:val="28"/>
        </w:rPr>
        <w:t>Първото пловдивско изложение и „чудесата” на модерния свят</w:t>
      </w:r>
      <w:r w:rsidR="00147C0A" w:rsidRPr="00147C0A">
        <w:rPr>
          <w:bCs/>
          <w:i/>
          <w:color w:val="000000"/>
          <w:sz w:val="28"/>
          <w:szCs w:val="28"/>
        </w:rPr>
        <w:t xml:space="preserve"> </w:t>
      </w:r>
      <w:r w:rsidR="00147C0A" w:rsidRPr="00147C0A">
        <w:rPr>
          <w:sz w:val="28"/>
          <w:szCs w:val="28"/>
          <w:lang w:val="en-US"/>
        </w:rPr>
        <w:t>Online.</w:t>
      </w:r>
      <w:r w:rsidR="00147C0A" w:rsidRPr="00147C0A">
        <w:rPr>
          <w:sz w:val="28"/>
          <w:szCs w:val="28"/>
        </w:rPr>
        <w:t xml:space="preserve"> Наличен на</w:t>
      </w:r>
      <w:r w:rsidR="00147C0A" w:rsidRPr="00147C0A">
        <w:rPr>
          <w:b/>
          <w:bCs/>
          <w:sz w:val="28"/>
          <w:szCs w:val="28"/>
        </w:rPr>
        <w:t>:</w:t>
      </w:r>
      <w:r w:rsidR="00147C0A" w:rsidRPr="00147C0A">
        <w:rPr>
          <w:sz w:val="28"/>
          <w:szCs w:val="28"/>
        </w:rPr>
        <w:t xml:space="preserve"> </w:t>
      </w:r>
      <w:hyperlink r:id="rId26" w:history="1">
        <w:r w:rsidR="00147C0A" w:rsidRPr="00147C0A">
          <w:rPr>
            <w:rStyle w:val="af"/>
            <w:bCs/>
            <w:sz w:val="28"/>
            <w:szCs w:val="28"/>
          </w:rPr>
          <w:t>https://www.bulgc18.com/Science/Eva.htm</w:t>
        </w:r>
      </w:hyperlink>
      <w:r w:rsidR="00147C0A" w:rsidRPr="00147C0A">
        <w:rPr>
          <w:bCs/>
          <w:sz w:val="28"/>
          <w:szCs w:val="28"/>
        </w:rPr>
        <w:t xml:space="preserve"> </w:t>
      </w:r>
      <w:r w:rsidR="00147C0A" w:rsidRPr="00147C0A">
        <w:rPr>
          <w:sz w:val="28"/>
          <w:szCs w:val="28"/>
          <w:lang w:val="en-US"/>
        </w:rPr>
        <w:t>[</w:t>
      </w:r>
      <w:r w:rsidR="00147C0A" w:rsidRPr="00147C0A">
        <w:rPr>
          <w:sz w:val="28"/>
          <w:szCs w:val="28"/>
        </w:rPr>
        <w:t>прегледно на</w:t>
      </w:r>
      <w:r w:rsidR="00147C0A" w:rsidRPr="00147C0A">
        <w:rPr>
          <w:sz w:val="28"/>
          <w:szCs w:val="28"/>
          <w:lang w:val="en-US"/>
        </w:rPr>
        <w:t xml:space="preserve"> 202</w:t>
      </w:r>
      <w:r w:rsidR="00147C0A" w:rsidRPr="00147C0A">
        <w:rPr>
          <w:sz w:val="28"/>
          <w:szCs w:val="28"/>
        </w:rPr>
        <w:t>6</w:t>
      </w:r>
      <w:r w:rsidR="00147C0A" w:rsidRPr="00147C0A">
        <w:rPr>
          <w:sz w:val="28"/>
          <w:szCs w:val="28"/>
          <w:lang w:val="en-US"/>
        </w:rPr>
        <w:t>-0</w:t>
      </w:r>
      <w:r w:rsidR="00147C0A" w:rsidRPr="00147C0A">
        <w:rPr>
          <w:sz w:val="28"/>
          <w:szCs w:val="28"/>
        </w:rPr>
        <w:t>7</w:t>
      </w:r>
      <w:r w:rsidR="00147C0A" w:rsidRPr="00147C0A">
        <w:rPr>
          <w:sz w:val="28"/>
          <w:szCs w:val="28"/>
          <w:lang w:val="en-US"/>
        </w:rPr>
        <w:t>-</w:t>
      </w:r>
      <w:r w:rsidR="00147C0A" w:rsidRPr="00147C0A">
        <w:rPr>
          <w:sz w:val="28"/>
          <w:szCs w:val="28"/>
        </w:rPr>
        <w:t>20</w:t>
      </w:r>
      <w:r w:rsidR="00147C0A" w:rsidRPr="00147C0A">
        <w:rPr>
          <w:sz w:val="28"/>
          <w:szCs w:val="28"/>
          <w:lang w:val="en-US"/>
        </w:rPr>
        <w:t>].</w:t>
      </w:r>
    </w:p>
    <w:p w14:paraId="6843A719" w14:textId="74245950" w:rsidR="009C69F2" w:rsidRDefault="00557722" w:rsidP="009C69F2">
      <w:pPr>
        <w:pStyle w:val="a4"/>
        <w:ind w:firstLine="709"/>
        <w:contextualSpacing/>
        <w:jc w:val="both"/>
        <w:rPr>
          <w:sz w:val="28"/>
          <w:szCs w:val="28"/>
          <w:lang w:val="en-US"/>
        </w:rPr>
      </w:pPr>
      <w:r w:rsidRPr="00147C0A">
        <w:rPr>
          <w:bCs/>
          <w:sz w:val="28"/>
          <w:szCs w:val="28"/>
        </w:rPr>
        <w:t xml:space="preserve">4. </w:t>
      </w:r>
      <w:r w:rsidR="0060728D" w:rsidRPr="00147C0A">
        <w:rPr>
          <w:bCs/>
          <w:sz w:val="28"/>
          <w:szCs w:val="28"/>
        </w:rPr>
        <w:t xml:space="preserve">СТОЯНОВ, С. </w:t>
      </w:r>
      <w:r w:rsidR="0060728D" w:rsidRPr="00147C0A">
        <w:rPr>
          <w:bCs/>
          <w:i/>
          <w:sz w:val="28"/>
          <w:szCs w:val="28"/>
        </w:rPr>
        <w:t>Контексти на възприемане на литературния</w:t>
      </w:r>
      <w:r w:rsidR="0060728D" w:rsidRPr="00557722">
        <w:rPr>
          <w:bCs/>
          <w:i/>
          <w:sz w:val="28"/>
          <w:szCs w:val="28"/>
        </w:rPr>
        <w:t xml:space="preserve"> текст</w:t>
      </w:r>
      <w:r w:rsidR="007F4E44" w:rsidRPr="00557722">
        <w:rPr>
          <w:bCs/>
          <w:i/>
          <w:sz w:val="28"/>
          <w:szCs w:val="28"/>
        </w:rPr>
        <w:t xml:space="preserve"> </w:t>
      </w:r>
      <w:r w:rsidR="0060728D" w:rsidRPr="00557722">
        <w:rPr>
          <w:sz w:val="28"/>
          <w:szCs w:val="28"/>
          <w:lang w:val="en-US"/>
        </w:rPr>
        <w:t>Online.</w:t>
      </w:r>
      <w:r w:rsidR="0060728D" w:rsidRPr="00557722">
        <w:rPr>
          <w:sz w:val="28"/>
          <w:szCs w:val="28"/>
        </w:rPr>
        <w:t xml:space="preserve"> </w:t>
      </w:r>
      <w:r w:rsidR="009C69F2" w:rsidRPr="00557722">
        <w:rPr>
          <w:sz w:val="28"/>
          <w:szCs w:val="28"/>
          <w:lang w:val="en-US"/>
        </w:rPr>
        <w:t>Bulg</w:t>
      </w:r>
      <w:r w:rsidR="009C69F2" w:rsidRPr="00557722">
        <w:rPr>
          <w:sz w:val="28"/>
          <w:szCs w:val="28"/>
        </w:rPr>
        <w:t>а</w:t>
      </w:r>
      <w:r w:rsidR="009C69F2" w:rsidRPr="00557722">
        <w:rPr>
          <w:sz w:val="28"/>
          <w:szCs w:val="28"/>
          <w:lang w:val="en-US"/>
        </w:rPr>
        <w:t>ri</w:t>
      </w:r>
      <w:r w:rsidR="009C69F2" w:rsidRPr="00557722">
        <w:rPr>
          <w:sz w:val="28"/>
          <w:szCs w:val="28"/>
        </w:rPr>
        <w:t>а</w:t>
      </w:r>
      <w:r w:rsidR="009C69F2" w:rsidRPr="00557722">
        <w:rPr>
          <w:sz w:val="28"/>
          <w:szCs w:val="28"/>
          <w:lang w:val="en-US"/>
        </w:rPr>
        <w:t>n l</w:t>
      </w:r>
      <w:r w:rsidR="009C69F2" w:rsidRPr="00557722">
        <w:rPr>
          <w:sz w:val="28"/>
          <w:szCs w:val="28"/>
        </w:rPr>
        <w:t>а</w:t>
      </w:r>
      <w:r w:rsidR="009C69F2" w:rsidRPr="00557722">
        <w:rPr>
          <w:sz w:val="28"/>
          <w:szCs w:val="28"/>
          <w:lang w:val="en-US"/>
        </w:rPr>
        <w:t>ngu</w:t>
      </w:r>
      <w:r w:rsidR="009C69F2" w:rsidRPr="00557722">
        <w:rPr>
          <w:sz w:val="28"/>
          <w:szCs w:val="28"/>
        </w:rPr>
        <w:t>а</w:t>
      </w:r>
      <w:r w:rsidR="009C69F2" w:rsidRPr="00557722">
        <w:rPr>
          <w:sz w:val="28"/>
          <w:szCs w:val="28"/>
          <w:lang w:val="en-US"/>
        </w:rPr>
        <w:t xml:space="preserve">ge </w:t>
      </w:r>
      <w:r w:rsidR="009C69F2" w:rsidRPr="00557722">
        <w:rPr>
          <w:sz w:val="28"/>
          <w:szCs w:val="28"/>
        </w:rPr>
        <w:t>а</w:t>
      </w:r>
      <w:r w:rsidR="009C69F2" w:rsidRPr="00557722">
        <w:rPr>
          <w:sz w:val="28"/>
          <w:szCs w:val="28"/>
          <w:lang w:val="en-US"/>
        </w:rPr>
        <w:t>nd liter</w:t>
      </w:r>
      <w:r w:rsidR="009C69F2" w:rsidRPr="00557722">
        <w:rPr>
          <w:sz w:val="28"/>
          <w:szCs w:val="28"/>
        </w:rPr>
        <w:t>а</w:t>
      </w:r>
      <w:r w:rsidR="009C69F2" w:rsidRPr="00557722">
        <w:rPr>
          <w:sz w:val="28"/>
          <w:szCs w:val="28"/>
          <w:lang w:val="en-US"/>
        </w:rPr>
        <w:t>tur</w:t>
      </w:r>
      <w:r w:rsidR="009C69F2" w:rsidRPr="00557722">
        <w:rPr>
          <w:sz w:val="28"/>
          <w:szCs w:val="28"/>
        </w:rPr>
        <w:t xml:space="preserve"> 2024-66-3 Наличен на</w:t>
      </w:r>
      <w:r w:rsidR="009C69F2" w:rsidRPr="00557722">
        <w:rPr>
          <w:b/>
          <w:bCs/>
          <w:sz w:val="28"/>
          <w:szCs w:val="28"/>
        </w:rPr>
        <w:t>:</w:t>
      </w:r>
      <w:r w:rsidR="009C69F2" w:rsidRPr="00557722">
        <w:rPr>
          <w:sz w:val="28"/>
          <w:szCs w:val="28"/>
        </w:rPr>
        <w:t xml:space="preserve"> </w:t>
      </w:r>
      <w:hyperlink r:id="rId27" w:history="1">
        <w:r w:rsidR="009C69F2" w:rsidRPr="00557722">
          <w:rPr>
            <w:rStyle w:val="af"/>
            <w:sz w:val="28"/>
            <w:szCs w:val="28"/>
          </w:rPr>
          <w:t>https://journals.azbuki.bg/en/bel/kontekstite-na-vzpriemane-na-literaturniya-tekst/view</w:t>
        </w:r>
      </w:hyperlink>
      <w:r w:rsidR="009C69F2" w:rsidRPr="00557722">
        <w:rPr>
          <w:sz w:val="28"/>
          <w:szCs w:val="28"/>
        </w:rPr>
        <w:t xml:space="preserve"> </w:t>
      </w:r>
      <w:r w:rsidR="009C69F2" w:rsidRPr="00557722">
        <w:rPr>
          <w:sz w:val="28"/>
          <w:szCs w:val="28"/>
          <w:lang w:val="en-US"/>
        </w:rPr>
        <w:t>[</w:t>
      </w:r>
      <w:r w:rsidR="009C69F2" w:rsidRPr="00557722">
        <w:rPr>
          <w:sz w:val="28"/>
          <w:szCs w:val="28"/>
        </w:rPr>
        <w:t>прегледно на</w:t>
      </w:r>
      <w:r w:rsidR="009C69F2" w:rsidRPr="00557722">
        <w:rPr>
          <w:sz w:val="28"/>
          <w:szCs w:val="28"/>
          <w:lang w:val="en-US"/>
        </w:rPr>
        <w:t xml:space="preserve"> 202</w:t>
      </w:r>
      <w:r w:rsidR="009C69F2" w:rsidRPr="00557722">
        <w:rPr>
          <w:sz w:val="28"/>
          <w:szCs w:val="28"/>
        </w:rPr>
        <w:t>6</w:t>
      </w:r>
      <w:r w:rsidR="009C69F2" w:rsidRPr="00557722">
        <w:rPr>
          <w:sz w:val="28"/>
          <w:szCs w:val="28"/>
          <w:lang w:val="en-US"/>
        </w:rPr>
        <w:t>-0</w:t>
      </w:r>
      <w:r w:rsidR="009C69F2" w:rsidRPr="00557722">
        <w:rPr>
          <w:sz w:val="28"/>
          <w:szCs w:val="28"/>
        </w:rPr>
        <w:t>6</w:t>
      </w:r>
      <w:r w:rsidR="009C69F2" w:rsidRPr="00557722">
        <w:rPr>
          <w:sz w:val="28"/>
          <w:szCs w:val="28"/>
          <w:lang w:val="en-US"/>
        </w:rPr>
        <w:t>-</w:t>
      </w:r>
      <w:r w:rsidR="009C69F2" w:rsidRPr="00557722">
        <w:rPr>
          <w:sz w:val="28"/>
          <w:szCs w:val="28"/>
        </w:rPr>
        <w:t>10</w:t>
      </w:r>
      <w:r w:rsidR="009C69F2" w:rsidRPr="00557722">
        <w:rPr>
          <w:sz w:val="28"/>
          <w:szCs w:val="28"/>
          <w:lang w:val="en-US"/>
        </w:rPr>
        <w:t>].</w:t>
      </w:r>
    </w:p>
    <w:p w14:paraId="5949EBAC" w14:textId="2F84DC9E" w:rsidR="004F156F" w:rsidRPr="00B16922" w:rsidRDefault="000C7320" w:rsidP="004F156F">
      <w:pPr>
        <w:pStyle w:val="a4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</w:t>
      </w:r>
      <w:r w:rsidR="00FE110E">
        <w:rPr>
          <w:sz w:val="28"/>
          <w:szCs w:val="28"/>
        </w:rPr>
        <w:t xml:space="preserve">5. Учебна програма по история и цивилизация за 7. </w:t>
      </w:r>
      <w:r w:rsidR="004F156F">
        <w:rPr>
          <w:sz w:val="28"/>
          <w:szCs w:val="28"/>
        </w:rPr>
        <w:t>к</w:t>
      </w:r>
      <w:r w:rsidR="00FE110E">
        <w:rPr>
          <w:sz w:val="28"/>
          <w:szCs w:val="28"/>
        </w:rPr>
        <w:t>лас</w:t>
      </w:r>
      <w:r w:rsidR="004F156F">
        <w:rPr>
          <w:sz w:val="28"/>
          <w:szCs w:val="28"/>
        </w:rPr>
        <w:t xml:space="preserve"> </w:t>
      </w:r>
      <w:r w:rsidR="004F156F" w:rsidRPr="00557722">
        <w:rPr>
          <w:sz w:val="28"/>
          <w:szCs w:val="28"/>
        </w:rPr>
        <w:t>Наличн</w:t>
      </w:r>
      <w:r w:rsidR="004F156F">
        <w:rPr>
          <w:sz w:val="28"/>
          <w:szCs w:val="28"/>
        </w:rPr>
        <w:t>а</w:t>
      </w:r>
      <w:r w:rsidR="004F156F" w:rsidRPr="00557722">
        <w:rPr>
          <w:sz w:val="28"/>
          <w:szCs w:val="28"/>
        </w:rPr>
        <w:t xml:space="preserve"> на</w:t>
      </w:r>
      <w:r w:rsidR="004F156F" w:rsidRPr="00557722">
        <w:rPr>
          <w:b/>
          <w:bCs/>
          <w:sz w:val="28"/>
          <w:szCs w:val="28"/>
        </w:rPr>
        <w:t>:</w:t>
      </w:r>
      <w:r w:rsidR="004F156F" w:rsidRPr="004F156F">
        <w:t xml:space="preserve"> </w:t>
      </w:r>
      <w:hyperlink r:id="rId28" w:history="1">
        <w:r w:rsidR="004F156F" w:rsidRPr="0053593E">
          <w:rPr>
            <w:rStyle w:val="af"/>
            <w:sz w:val="28"/>
            <w:szCs w:val="28"/>
          </w:rPr>
          <w:t>https://www.mon.bg/nfs/2023/11/up_vii_history.pdf</w:t>
        </w:r>
      </w:hyperlink>
      <w:r w:rsidR="001F1469">
        <w:rPr>
          <w:rStyle w:val="af"/>
          <w:sz w:val="28"/>
          <w:szCs w:val="28"/>
        </w:rPr>
        <w:t xml:space="preserve"> </w:t>
      </w:r>
      <w:r w:rsidR="001F1469" w:rsidRPr="00557722">
        <w:rPr>
          <w:sz w:val="28"/>
          <w:szCs w:val="28"/>
          <w:lang w:val="en-US"/>
        </w:rPr>
        <w:t>[</w:t>
      </w:r>
      <w:r w:rsidR="001F1469" w:rsidRPr="00557722">
        <w:rPr>
          <w:sz w:val="28"/>
          <w:szCs w:val="28"/>
        </w:rPr>
        <w:t>прегледно на</w:t>
      </w:r>
      <w:r w:rsidR="001F1469" w:rsidRPr="00557722">
        <w:rPr>
          <w:sz w:val="28"/>
          <w:szCs w:val="28"/>
          <w:lang w:val="en-US"/>
        </w:rPr>
        <w:t xml:space="preserve"> 202</w:t>
      </w:r>
      <w:r w:rsidR="001F1469" w:rsidRPr="00557722">
        <w:rPr>
          <w:sz w:val="28"/>
          <w:szCs w:val="28"/>
        </w:rPr>
        <w:t>6</w:t>
      </w:r>
      <w:r w:rsidR="001F1469" w:rsidRPr="00557722">
        <w:rPr>
          <w:sz w:val="28"/>
          <w:szCs w:val="28"/>
          <w:lang w:val="en-US"/>
        </w:rPr>
        <w:t>-0</w:t>
      </w:r>
      <w:r w:rsidR="001F1469" w:rsidRPr="00557722">
        <w:rPr>
          <w:sz w:val="28"/>
          <w:szCs w:val="28"/>
        </w:rPr>
        <w:t>6</w:t>
      </w:r>
      <w:r w:rsidR="001F1469" w:rsidRPr="00557722">
        <w:rPr>
          <w:sz w:val="28"/>
          <w:szCs w:val="28"/>
          <w:lang w:val="en-US"/>
        </w:rPr>
        <w:t>-</w:t>
      </w:r>
      <w:r w:rsidR="001F1469" w:rsidRPr="00557722">
        <w:rPr>
          <w:sz w:val="28"/>
          <w:szCs w:val="28"/>
        </w:rPr>
        <w:t>10</w:t>
      </w:r>
      <w:r w:rsidR="001F1469" w:rsidRPr="00557722">
        <w:rPr>
          <w:sz w:val="28"/>
          <w:szCs w:val="28"/>
          <w:lang w:val="en-US"/>
        </w:rPr>
        <w:t>].</w:t>
      </w:r>
    </w:p>
    <w:p w14:paraId="31834B26" w14:textId="02A48800" w:rsidR="00FE110E" w:rsidRPr="00FE110E" w:rsidRDefault="004F156F" w:rsidP="009C69F2">
      <w:pPr>
        <w:pStyle w:val="a4"/>
        <w:ind w:firstLine="709"/>
        <w:contextualSpacing/>
        <w:jc w:val="both"/>
        <w:rPr>
          <w:b/>
          <w:sz w:val="28"/>
          <w:szCs w:val="28"/>
        </w:rPr>
      </w:pPr>
      <w:r w:rsidRPr="005577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5B72EEFF" w14:textId="469D2642" w:rsidR="007B5909" w:rsidRDefault="007B5909" w:rsidP="003004BD">
      <w:pPr>
        <w:ind w:firstLine="567"/>
        <w:jc w:val="both"/>
        <w:rPr>
          <w:szCs w:val="28"/>
        </w:rPr>
      </w:pPr>
    </w:p>
    <w:p w14:paraId="7C3FA055" w14:textId="5CEAB2D4" w:rsidR="007B5909" w:rsidRPr="00FE47AE" w:rsidRDefault="00091D29" w:rsidP="00FE47AE">
      <w:pPr>
        <w:ind w:firstLine="567"/>
        <w:rPr>
          <w:i/>
          <w:iCs/>
          <w:sz w:val="24"/>
        </w:rPr>
      </w:pPr>
      <w:r w:rsidRPr="00FE47AE">
        <w:rPr>
          <w:i/>
          <w:iCs/>
          <w:sz w:val="24"/>
        </w:rPr>
        <w:t>Красимира Танева Танева</w:t>
      </w:r>
    </w:p>
    <w:p w14:paraId="24584AC6" w14:textId="2A8A11A2" w:rsidR="00022F11" w:rsidRPr="00FE47AE" w:rsidRDefault="00022F11" w:rsidP="00FE47AE">
      <w:pPr>
        <w:rPr>
          <w:i/>
          <w:sz w:val="24"/>
        </w:rPr>
      </w:pPr>
      <w:r w:rsidRPr="00FE47AE">
        <w:rPr>
          <w:i/>
          <w:sz w:val="24"/>
        </w:rPr>
        <w:t xml:space="preserve">       </w:t>
      </w:r>
      <w:r w:rsidR="00FE47AE" w:rsidRPr="00FE47AE">
        <w:rPr>
          <w:i/>
          <w:sz w:val="24"/>
        </w:rPr>
        <w:t xml:space="preserve"> </w:t>
      </w:r>
      <w:r w:rsidRPr="00FE47AE">
        <w:rPr>
          <w:i/>
          <w:sz w:val="24"/>
        </w:rPr>
        <w:t xml:space="preserve"> Пловдивски университет „Паисий Хилендарски“ </w:t>
      </w:r>
    </w:p>
    <w:p w14:paraId="2332E9C4" w14:textId="01C2D3F7" w:rsidR="00022F11" w:rsidRPr="00FE47AE" w:rsidRDefault="00022F11" w:rsidP="00FE47AE">
      <w:pPr>
        <w:rPr>
          <w:i/>
          <w:sz w:val="24"/>
        </w:rPr>
      </w:pPr>
      <w:r w:rsidRPr="00FE47AE">
        <w:rPr>
          <w:i/>
          <w:sz w:val="24"/>
        </w:rPr>
        <w:t xml:space="preserve">       </w:t>
      </w:r>
      <w:r w:rsidR="00FE47AE" w:rsidRPr="00FE47AE">
        <w:rPr>
          <w:i/>
          <w:sz w:val="24"/>
        </w:rPr>
        <w:t xml:space="preserve">  </w:t>
      </w:r>
      <w:r w:rsidRPr="00FE47AE">
        <w:rPr>
          <w:i/>
          <w:sz w:val="24"/>
        </w:rPr>
        <w:t>Филологически факултет</w:t>
      </w:r>
    </w:p>
    <w:p w14:paraId="6A394261" w14:textId="2A4A67A6" w:rsidR="00022F11" w:rsidRPr="00FE47AE" w:rsidRDefault="00022F11" w:rsidP="00FE47AE">
      <w:pPr>
        <w:rPr>
          <w:i/>
          <w:sz w:val="24"/>
        </w:rPr>
      </w:pPr>
      <w:r w:rsidRPr="00FE47AE">
        <w:rPr>
          <w:i/>
          <w:sz w:val="24"/>
        </w:rPr>
        <w:t xml:space="preserve">       </w:t>
      </w:r>
      <w:r w:rsidR="00FE47AE" w:rsidRPr="00FE47AE">
        <w:rPr>
          <w:i/>
          <w:sz w:val="24"/>
        </w:rPr>
        <w:t xml:space="preserve">  </w:t>
      </w:r>
      <w:r w:rsidRPr="00FE47AE">
        <w:rPr>
          <w:i/>
          <w:sz w:val="24"/>
        </w:rPr>
        <w:t>Катедра „Българска литература и теория на литературата“</w:t>
      </w:r>
    </w:p>
    <w:p w14:paraId="32DB5BAA" w14:textId="037718A3" w:rsidR="00022F11" w:rsidRPr="00FE47AE" w:rsidRDefault="00022F11" w:rsidP="00FE47AE">
      <w:pPr>
        <w:rPr>
          <w:i/>
          <w:iCs/>
          <w:sz w:val="24"/>
        </w:rPr>
      </w:pPr>
      <w:r w:rsidRPr="00FE47AE">
        <w:rPr>
          <w:i/>
          <w:sz w:val="24"/>
        </w:rPr>
        <w:t xml:space="preserve">      </w:t>
      </w:r>
      <w:r w:rsidR="00FE47AE" w:rsidRPr="00FE47AE">
        <w:rPr>
          <w:i/>
          <w:sz w:val="24"/>
        </w:rPr>
        <w:t xml:space="preserve">   </w:t>
      </w:r>
      <w:r w:rsidRPr="00FE47AE">
        <w:rPr>
          <w:i/>
          <w:sz w:val="24"/>
        </w:rPr>
        <w:t>гр. Пловдив 4000 ул. „Цар Асен“ 24</w:t>
      </w:r>
    </w:p>
    <w:p w14:paraId="034B9B46" w14:textId="0ED44E0C" w:rsidR="00022F11" w:rsidRPr="00FE47AE" w:rsidRDefault="00022F11" w:rsidP="00FE47AE">
      <w:pPr>
        <w:rPr>
          <w:i/>
          <w:iCs/>
          <w:sz w:val="24"/>
        </w:rPr>
      </w:pPr>
      <w:r w:rsidRPr="00FE47AE">
        <w:rPr>
          <w:i/>
          <w:iCs/>
          <w:sz w:val="24"/>
        </w:rPr>
        <w:t xml:space="preserve">     </w:t>
      </w:r>
      <w:r w:rsidR="00FE47AE" w:rsidRPr="00FE47AE">
        <w:rPr>
          <w:i/>
          <w:iCs/>
          <w:sz w:val="24"/>
        </w:rPr>
        <w:t xml:space="preserve">   </w:t>
      </w:r>
      <w:r w:rsidRPr="00FE47AE">
        <w:rPr>
          <w:i/>
          <w:iCs/>
          <w:sz w:val="24"/>
        </w:rPr>
        <w:t>0</w:t>
      </w:r>
      <w:r w:rsidR="00091D29" w:rsidRPr="00FE47AE">
        <w:rPr>
          <w:i/>
          <w:iCs/>
          <w:sz w:val="24"/>
        </w:rPr>
        <w:t>885261113</w:t>
      </w:r>
    </w:p>
    <w:p w14:paraId="7962B294" w14:textId="0AF8DAB8" w:rsidR="00D1767C" w:rsidRPr="00FE47AE" w:rsidRDefault="00091D29" w:rsidP="00FE47AE">
      <w:pPr>
        <w:rPr>
          <w:i/>
          <w:iCs/>
          <w:sz w:val="24"/>
        </w:rPr>
      </w:pPr>
      <w:r w:rsidRPr="00FE47AE">
        <w:rPr>
          <w:rFonts w:ascii="Arial" w:hAnsi="Arial" w:cs="Arial"/>
          <w:i/>
          <w:color w:val="C4C7C5"/>
          <w:spacing w:val="12"/>
          <w:sz w:val="18"/>
          <w:szCs w:val="18"/>
        </w:rPr>
        <w:t xml:space="preserve"> </w:t>
      </w:r>
      <w:r w:rsidR="00022F11" w:rsidRPr="00FE47AE">
        <w:rPr>
          <w:rFonts w:ascii="Arial" w:hAnsi="Arial" w:cs="Arial"/>
          <w:i/>
          <w:color w:val="C4C7C5"/>
          <w:spacing w:val="12"/>
          <w:sz w:val="18"/>
          <w:szCs w:val="18"/>
        </w:rPr>
        <w:t xml:space="preserve">   </w:t>
      </w:r>
      <w:r w:rsidR="00FE47AE" w:rsidRPr="00FE47AE">
        <w:rPr>
          <w:rFonts w:ascii="Arial" w:hAnsi="Arial" w:cs="Arial"/>
          <w:i/>
          <w:color w:val="C4C7C5"/>
          <w:spacing w:val="12"/>
          <w:sz w:val="18"/>
          <w:szCs w:val="18"/>
        </w:rPr>
        <w:t xml:space="preserve">    </w:t>
      </w:r>
      <w:r w:rsidRPr="00FE47AE">
        <w:rPr>
          <w:i/>
          <w:spacing w:val="12"/>
          <w:sz w:val="24"/>
        </w:rPr>
        <w:t>krasimirataneva@uni-plovdiv.bg</w:t>
      </w:r>
    </w:p>
    <w:p w14:paraId="289ED9F7" w14:textId="77777777" w:rsidR="00D1767C" w:rsidRPr="00FE47AE" w:rsidRDefault="00D1767C" w:rsidP="00FE47AE">
      <w:pPr>
        <w:ind w:firstLine="567"/>
        <w:rPr>
          <w:szCs w:val="28"/>
        </w:rPr>
      </w:pPr>
    </w:p>
    <w:sectPr w:rsidR="00D1767C" w:rsidRPr="00FE47AE" w:rsidSect="00B16922">
      <w:footnotePr>
        <w:numRestart w:val="eachSect"/>
      </w:footnotePr>
      <w:pgSz w:w="11906" w:h="16838" w:code="9"/>
      <w:pgMar w:top="1134" w:right="1134" w:bottom="851" w:left="1701" w:header="709" w:footer="709" w:gutter="0"/>
      <w:cols w:space="708"/>
      <w:docGrid w:linePitch="381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94BF7" w14:textId="77777777" w:rsidR="001F75B4" w:rsidRDefault="001F75B4" w:rsidP="00A0193A">
      <w:r>
        <w:separator/>
      </w:r>
    </w:p>
  </w:endnote>
  <w:endnote w:type="continuationSeparator" w:id="0">
    <w:p w14:paraId="78408BB7" w14:textId="77777777" w:rsidR="001F75B4" w:rsidRDefault="001F75B4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06FAB" w14:textId="77777777" w:rsidR="001F75B4" w:rsidRDefault="001F75B4" w:rsidP="00A0193A">
      <w:r>
        <w:separator/>
      </w:r>
    </w:p>
  </w:footnote>
  <w:footnote w:type="continuationSeparator" w:id="0">
    <w:p w14:paraId="3ECFDFBB" w14:textId="77777777" w:rsidR="001F75B4" w:rsidRDefault="001F75B4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0525BFF"/>
    <w:multiLevelType w:val="hybridMultilevel"/>
    <w:tmpl w:val="78803736"/>
    <w:lvl w:ilvl="0" w:tplc="F3268F36">
      <w:start w:val="1"/>
      <w:numFmt w:val="decimal"/>
      <w:lvlText w:val="%1."/>
      <w:lvlJc w:val="left"/>
      <w:pPr>
        <w:ind w:left="1211" w:hanging="360"/>
      </w:pPr>
      <w:rPr>
        <w:rFonts w:hint="default"/>
        <w:color w:val="202122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AB42EEB"/>
    <w:multiLevelType w:val="multilevel"/>
    <w:tmpl w:val="70AE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17B1C"/>
    <w:multiLevelType w:val="multilevel"/>
    <w:tmpl w:val="6262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B674E"/>
    <w:multiLevelType w:val="hybridMultilevel"/>
    <w:tmpl w:val="DD409E84"/>
    <w:lvl w:ilvl="0" w:tplc="E3ACBDF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BC319F"/>
    <w:multiLevelType w:val="multilevel"/>
    <w:tmpl w:val="AD22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D60C8E"/>
    <w:multiLevelType w:val="hybridMultilevel"/>
    <w:tmpl w:val="75C6CBD4"/>
    <w:lvl w:ilvl="0" w:tplc="C9DA2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20B4016"/>
    <w:multiLevelType w:val="multilevel"/>
    <w:tmpl w:val="9294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E01E3"/>
    <w:multiLevelType w:val="hybridMultilevel"/>
    <w:tmpl w:val="01B25580"/>
    <w:lvl w:ilvl="0" w:tplc="D5CC8844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1E5DBE"/>
    <w:multiLevelType w:val="hybridMultilevel"/>
    <w:tmpl w:val="70E6A2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66EB1"/>
    <w:multiLevelType w:val="multilevel"/>
    <w:tmpl w:val="7E40F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09"/>
    <w:rsid w:val="00001C68"/>
    <w:rsid w:val="00004ECB"/>
    <w:rsid w:val="00015D4E"/>
    <w:rsid w:val="00022F11"/>
    <w:rsid w:val="00051D66"/>
    <w:rsid w:val="00057F5D"/>
    <w:rsid w:val="00060963"/>
    <w:rsid w:val="0007387D"/>
    <w:rsid w:val="0007745D"/>
    <w:rsid w:val="000808F6"/>
    <w:rsid w:val="00091D29"/>
    <w:rsid w:val="000B2FA3"/>
    <w:rsid w:val="000B658B"/>
    <w:rsid w:val="000C0856"/>
    <w:rsid w:val="000C7320"/>
    <w:rsid w:val="000E0A2D"/>
    <w:rsid w:val="000E2C41"/>
    <w:rsid w:val="00121F6A"/>
    <w:rsid w:val="00124CF7"/>
    <w:rsid w:val="00127433"/>
    <w:rsid w:val="00127C45"/>
    <w:rsid w:val="00136405"/>
    <w:rsid w:val="0013722B"/>
    <w:rsid w:val="00141EED"/>
    <w:rsid w:val="00143AD1"/>
    <w:rsid w:val="00147C0A"/>
    <w:rsid w:val="001537E6"/>
    <w:rsid w:val="00155CA9"/>
    <w:rsid w:val="00156D58"/>
    <w:rsid w:val="001712CF"/>
    <w:rsid w:val="00183BE1"/>
    <w:rsid w:val="00191116"/>
    <w:rsid w:val="00192B69"/>
    <w:rsid w:val="001B5649"/>
    <w:rsid w:val="001E6585"/>
    <w:rsid w:val="001F1469"/>
    <w:rsid w:val="001F6E53"/>
    <w:rsid w:val="001F75B4"/>
    <w:rsid w:val="00202620"/>
    <w:rsid w:val="00202E04"/>
    <w:rsid w:val="00215EAD"/>
    <w:rsid w:val="00225080"/>
    <w:rsid w:val="00226429"/>
    <w:rsid w:val="0022685B"/>
    <w:rsid w:val="00236E58"/>
    <w:rsid w:val="00237706"/>
    <w:rsid w:val="00241969"/>
    <w:rsid w:val="00245689"/>
    <w:rsid w:val="0025219D"/>
    <w:rsid w:val="002521A9"/>
    <w:rsid w:val="002565CF"/>
    <w:rsid w:val="0026135C"/>
    <w:rsid w:val="00261DCD"/>
    <w:rsid w:val="00266814"/>
    <w:rsid w:val="00274819"/>
    <w:rsid w:val="00276C0F"/>
    <w:rsid w:val="002877BD"/>
    <w:rsid w:val="0029620C"/>
    <w:rsid w:val="002A5597"/>
    <w:rsid w:val="002A7C9B"/>
    <w:rsid w:val="002B00F1"/>
    <w:rsid w:val="002B1FEE"/>
    <w:rsid w:val="002C290E"/>
    <w:rsid w:val="002D3DFD"/>
    <w:rsid w:val="002D6625"/>
    <w:rsid w:val="003004BD"/>
    <w:rsid w:val="00302EB2"/>
    <w:rsid w:val="00303242"/>
    <w:rsid w:val="003061D4"/>
    <w:rsid w:val="00316E9E"/>
    <w:rsid w:val="00326647"/>
    <w:rsid w:val="00347BB4"/>
    <w:rsid w:val="003621CB"/>
    <w:rsid w:val="00371186"/>
    <w:rsid w:val="00374FFF"/>
    <w:rsid w:val="00386A6A"/>
    <w:rsid w:val="0039068E"/>
    <w:rsid w:val="003B1F44"/>
    <w:rsid w:val="003B30B0"/>
    <w:rsid w:val="003B69A2"/>
    <w:rsid w:val="003D5258"/>
    <w:rsid w:val="003D67EB"/>
    <w:rsid w:val="003E3CAD"/>
    <w:rsid w:val="003E4E40"/>
    <w:rsid w:val="003E7132"/>
    <w:rsid w:val="00415DF1"/>
    <w:rsid w:val="004312D0"/>
    <w:rsid w:val="00451FB1"/>
    <w:rsid w:val="00475C4B"/>
    <w:rsid w:val="00482175"/>
    <w:rsid w:val="00494948"/>
    <w:rsid w:val="004A286D"/>
    <w:rsid w:val="004A4EE8"/>
    <w:rsid w:val="004A7CAE"/>
    <w:rsid w:val="004D047A"/>
    <w:rsid w:val="004E4BD3"/>
    <w:rsid w:val="004F156F"/>
    <w:rsid w:val="004F589D"/>
    <w:rsid w:val="004F7E74"/>
    <w:rsid w:val="00500816"/>
    <w:rsid w:val="00502D33"/>
    <w:rsid w:val="005031A6"/>
    <w:rsid w:val="00503623"/>
    <w:rsid w:val="00512997"/>
    <w:rsid w:val="00534842"/>
    <w:rsid w:val="00536889"/>
    <w:rsid w:val="00557722"/>
    <w:rsid w:val="00557AD8"/>
    <w:rsid w:val="00562C0C"/>
    <w:rsid w:val="00585DD5"/>
    <w:rsid w:val="0059632D"/>
    <w:rsid w:val="005B137B"/>
    <w:rsid w:val="005B5362"/>
    <w:rsid w:val="005C0628"/>
    <w:rsid w:val="005C2A69"/>
    <w:rsid w:val="005C35F1"/>
    <w:rsid w:val="005D4B83"/>
    <w:rsid w:val="005E06F2"/>
    <w:rsid w:val="0060728D"/>
    <w:rsid w:val="006079C8"/>
    <w:rsid w:val="00622C1B"/>
    <w:rsid w:val="006447A4"/>
    <w:rsid w:val="00661AB9"/>
    <w:rsid w:val="00676CF9"/>
    <w:rsid w:val="0068049F"/>
    <w:rsid w:val="0068074F"/>
    <w:rsid w:val="006844AC"/>
    <w:rsid w:val="00686EAC"/>
    <w:rsid w:val="00694543"/>
    <w:rsid w:val="0069657C"/>
    <w:rsid w:val="00696C24"/>
    <w:rsid w:val="006A33DB"/>
    <w:rsid w:val="006A7C1E"/>
    <w:rsid w:val="006D0BCB"/>
    <w:rsid w:val="006D440B"/>
    <w:rsid w:val="006D5DAA"/>
    <w:rsid w:val="006D7048"/>
    <w:rsid w:val="006F2052"/>
    <w:rsid w:val="007041A3"/>
    <w:rsid w:val="00710DE2"/>
    <w:rsid w:val="00713B14"/>
    <w:rsid w:val="00730B7F"/>
    <w:rsid w:val="00735C56"/>
    <w:rsid w:val="0074786D"/>
    <w:rsid w:val="00754098"/>
    <w:rsid w:val="00756BD9"/>
    <w:rsid w:val="00763C2E"/>
    <w:rsid w:val="00773847"/>
    <w:rsid w:val="0077663F"/>
    <w:rsid w:val="00786E32"/>
    <w:rsid w:val="00791D36"/>
    <w:rsid w:val="007973BD"/>
    <w:rsid w:val="007A128E"/>
    <w:rsid w:val="007A563A"/>
    <w:rsid w:val="007B5909"/>
    <w:rsid w:val="007B686C"/>
    <w:rsid w:val="007E2105"/>
    <w:rsid w:val="007F4E44"/>
    <w:rsid w:val="008129C2"/>
    <w:rsid w:val="008152C5"/>
    <w:rsid w:val="008349F5"/>
    <w:rsid w:val="00834F84"/>
    <w:rsid w:val="00840AC1"/>
    <w:rsid w:val="0084797D"/>
    <w:rsid w:val="0085477B"/>
    <w:rsid w:val="00855648"/>
    <w:rsid w:val="00861EF6"/>
    <w:rsid w:val="0086433B"/>
    <w:rsid w:val="008652CB"/>
    <w:rsid w:val="00877F5E"/>
    <w:rsid w:val="008A2BD6"/>
    <w:rsid w:val="008B22A4"/>
    <w:rsid w:val="008B7B8F"/>
    <w:rsid w:val="008C7A58"/>
    <w:rsid w:val="008D1109"/>
    <w:rsid w:val="008F2F6A"/>
    <w:rsid w:val="009003B5"/>
    <w:rsid w:val="00901270"/>
    <w:rsid w:val="0091243D"/>
    <w:rsid w:val="00917103"/>
    <w:rsid w:val="00925081"/>
    <w:rsid w:val="009375B6"/>
    <w:rsid w:val="00940E4A"/>
    <w:rsid w:val="00944604"/>
    <w:rsid w:val="00946379"/>
    <w:rsid w:val="00950C52"/>
    <w:rsid w:val="00951EB8"/>
    <w:rsid w:val="009563D9"/>
    <w:rsid w:val="00957EAF"/>
    <w:rsid w:val="009605D7"/>
    <w:rsid w:val="00967173"/>
    <w:rsid w:val="009818CD"/>
    <w:rsid w:val="0098344D"/>
    <w:rsid w:val="00996456"/>
    <w:rsid w:val="009B47A1"/>
    <w:rsid w:val="009C69F2"/>
    <w:rsid w:val="009E6451"/>
    <w:rsid w:val="009F29F2"/>
    <w:rsid w:val="009F6B0F"/>
    <w:rsid w:val="00A0193A"/>
    <w:rsid w:val="00A14D46"/>
    <w:rsid w:val="00A259E7"/>
    <w:rsid w:val="00A34CCB"/>
    <w:rsid w:val="00A66930"/>
    <w:rsid w:val="00A74A1D"/>
    <w:rsid w:val="00A768F9"/>
    <w:rsid w:val="00A86955"/>
    <w:rsid w:val="00A8717A"/>
    <w:rsid w:val="00A93DD4"/>
    <w:rsid w:val="00AA7723"/>
    <w:rsid w:val="00AD0014"/>
    <w:rsid w:val="00AD7B21"/>
    <w:rsid w:val="00AF7792"/>
    <w:rsid w:val="00B05BB1"/>
    <w:rsid w:val="00B16922"/>
    <w:rsid w:val="00B245AD"/>
    <w:rsid w:val="00B25D5D"/>
    <w:rsid w:val="00B3091F"/>
    <w:rsid w:val="00B34A11"/>
    <w:rsid w:val="00B41AF1"/>
    <w:rsid w:val="00B52D1D"/>
    <w:rsid w:val="00B601CF"/>
    <w:rsid w:val="00B90E36"/>
    <w:rsid w:val="00B9433C"/>
    <w:rsid w:val="00B97CDE"/>
    <w:rsid w:val="00BC2FB1"/>
    <w:rsid w:val="00BD084C"/>
    <w:rsid w:val="00BD3431"/>
    <w:rsid w:val="00BD5152"/>
    <w:rsid w:val="00BE4D47"/>
    <w:rsid w:val="00BF0297"/>
    <w:rsid w:val="00BF60EC"/>
    <w:rsid w:val="00C01682"/>
    <w:rsid w:val="00C2072C"/>
    <w:rsid w:val="00C25662"/>
    <w:rsid w:val="00C262B6"/>
    <w:rsid w:val="00C331CE"/>
    <w:rsid w:val="00C42577"/>
    <w:rsid w:val="00C46C28"/>
    <w:rsid w:val="00C731CE"/>
    <w:rsid w:val="00C870C8"/>
    <w:rsid w:val="00C87A80"/>
    <w:rsid w:val="00CA7C37"/>
    <w:rsid w:val="00CB50B7"/>
    <w:rsid w:val="00CB7B8B"/>
    <w:rsid w:val="00CE3DA1"/>
    <w:rsid w:val="00CE6C9C"/>
    <w:rsid w:val="00CF19F3"/>
    <w:rsid w:val="00CF260D"/>
    <w:rsid w:val="00D1767C"/>
    <w:rsid w:val="00D2154F"/>
    <w:rsid w:val="00D24C33"/>
    <w:rsid w:val="00D26B0B"/>
    <w:rsid w:val="00D3523D"/>
    <w:rsid w:val="00D50099"/>
    <w:rsid w:val="00D52D1F"/>
    <w:rsid w:val="00D53B08"/>
    <w:rsid w:val="00D940F8"/>
    <w:rsid w:val="00D97367"/>
    <w:rsid w:val="00D973C2"/>
    <w:rsid w:val="00DA014E"/>
    <w:rsid w:val="00DA7344"/>
    <w:rsid w:val="00DB041E"/>
    <w:rsid w:val="00DB31D5"/>
    <w:rsid w:val="00DC3504"/>
    <w:rsid w:val="00DE7A5D"/>
    <w:rsid w:val="00DF315E"/>
    <w:rsid w:val="00DF5593"/>
    <w:rsid w:val="00E019C5"/>
    <w:rsid w:val="00E0218D"/>
    <w:rsid w:val="00E0714D"/>
    <w:rsid w:val="00E16576"/>
    <w:rsid w:val="00E21F62"/>
    <w:rsid w:val="00E26ABF"/>
    <w:rsid w:val="00E502DE"/>
    <w:rsid w:val="00E746D1"/>
    <w:rsid w:val="00E766EE"/>
    <w:rsid w:val="00E8797D"/>
    <w:rsid w:val="00E9092F"/>
    <w:rsid w:val="00E941B9"/>
    <w:rsid w:val="00EA28F3"/>
    <w:rsid w:val="00EA48CD"/>
    <w:rsid w:val="00EC1F80"/>
    <w:rsid w:val="00EC31B1"/>
    <w:rsid w:val="00ED18C9"/>
    <w:rsid w:val="00ED1FBC"/>
    <w:rsid w:val="00ED537A"/>
    <w:rsid w:val="00EF42C3"/>
    <w:rsid w:val="00EF5F53"/>
    <w:rsid w:val="00F0132B"/>
    <w:rsid w:val="00F0297C"/>
    <w:rsid w:val="00F2100A"/>
    <w:rsid w:val="00F43811"/>
    <w:rsid w:val="00F64D1C"/>
    <w:rsid w:val="00F7765C"/>
    <w:rsid w:val="00F814FB"/>
    <w:rsid w:val="00F930D7"/>
    <w:rsid w:val="00FA1EB1"/>
    <w:rsid w:val="00FA74A9"/>
    <w:rsid w:val="00FE04BF"/>
    <w:rsid w:val="00FE110E"/>
    <w:rsid w:val="00FE47AE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A93DD4"/>
    <w:pPr>
      <w:spacing w:before="100" w:beforeAutospacing="1" w:after="100" w:afterAutospacing="1"/>
    </w:pPr>
    <w:rPr>
      <w:sz w:val="24"/>
    </w:rPr>
  </w:style>
  <w:style w:type="character" w:styleId="af1">
    <w:name w:val="FollowedHyperlink"/>
    <w:basedOn w:val="a0"/>
    <w:uiPriority w:val="99"/>
    <w:semiHidden/>
    <w:unhideWhenUsed/>
    <w:rsid w:val="006D0BCB"/>
    <w:rPr>
      <w:color w:val="954F72" w:themeColor="followedHyperlink"/>
      <w:u w:val="single"/>
    </w:rPr>
  </w:style>
  <w:style w:type="character" w:styleId="af2">
    <w:name w:val="Strong"/>
    <w:basedOn w:val="a0"/>
    <w:uiPriority w:val="22"/>
    <w:qFormat/>
    <w:rsid w:val="009C69F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252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5992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4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9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7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48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85408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3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83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175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242081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875767">
                                                              <w:marLeft w:val="6270"/>
                                                              <w:marRight w:val="3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54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015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53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462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13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12065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813746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6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83603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4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03152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26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94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279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804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DCDFE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306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995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4290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6634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9098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3530116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3215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933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996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0515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2365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391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3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7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27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824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60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591250">
                                              <w:marLeft w:val="-30"/>
                                              <w:marRight w:val="-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918453">
                                                  <w:marLeft w:val="6270"/>
                                                  <w:marRight w:val="3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314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4778341">
                                  <w:marLeft w:val="510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581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75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192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286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29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9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16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50863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349005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025932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00157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59816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00608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85661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09272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96832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81980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448954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56659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297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62243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75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9338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871487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7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2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380656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95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70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199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8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2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28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53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64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31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973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19714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85147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34034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374978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96488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70174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792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81170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077940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189915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727971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9546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956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321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018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138595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950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10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47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86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4" w:space="0" w:color="DCDF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348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6973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7539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4314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025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5506963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3100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0228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5245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0069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420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442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867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82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0552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015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3130001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18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621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134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5874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897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074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2362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3521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0173193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8642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0206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1056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7306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0675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5686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7000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7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14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ference-burgas.com/maevolumes/vol22_2026/b3_v22.pdf" TargetMode="External"/><Relationship Id="rId13" Type="http://schemas.openxmlformats.org/officeDocument/2006/relationships/hyperlink" Target="https://www.youtube.com/watch?v=2kUzlQz67b0" TargetMode="External"/><Relationship Id="rId18" Type="http://schemas.openxmlformats.org/officeDocument/2006/relationships/hyperlink" Target="https://archive.org/details/officialdirector00worl/page/108/mode/2up" TargetMode="External"/><Relationship Id="rId26" Type="http://schemas.openxmlformats.org/officeDocument/2006/relationships/hyperlink" Target="https://www.bulgc18.com/Science/Eva.htm" TargetMode="External"/><Relationship Id="rId3" Type="http://schemas.openxmlformats.org/officeDocument/2006/relationships/styles" Target="styles.xml"/><Relationship Id="rId21" Type="http://schemas.openxmlformats.org/officeDocument/2006/relationships/hyperlink" Target="https://mfa.bg/upload/104096/Chicago%20Tribune%20Article%201893.pn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storianasveta.eu/%D0%B8%D0%B7%D0%B2%D0%BE%D1%80%D0%B8/ct-menu-item-7/%D0%B4%D0%B8%D0%BF%D0%BB%D0%BE%D0%BC%D0%B0%D1%86%D0%B8%D1%8F/688-%D1%82%D0%BE%D0%BF%D1%85%D0%B0%D0%BD%D0%B5%D0%BD%D1%81%D0%BA%D0%B8-%D0%B0%D0%BA%D1%82.html" TargetMode="External"/><Relationship Id="rId17" Type="http://schemas.openxmlformats.org/officeDocument/2006/relationships/hyperlink" Target="https://bulgarianhistory.org/plovdiv-centur-na-panairnoto-delo/" TargetMode="External"/><Relationship Id="rId25" Type="http://schemas.openxmlformats.org/officeDocument/2006/relationships/hyperlink" Target="https://bulgarianhistory.org/plovdiv-centur-na-panairnoto-del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ulgc18.com/Science/Eva.htm" TargetMode="External"/><Relationship Id="rId20" Type="http://schemas.openxmlformats.org/officeDocument/2006/relationships/hyperlink" Target="https://newspaper.kultura.bg/bg/article/view/1277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torianasveta.eu/%D0%B8%D0%B7%D0%B2%D0%BE%D1%80%D0%B8/ct-menu-item-7/%D0%B4%D0%B8%D0%BF%D0%BB%D0%BE%D0%BC%D0%B0%D1%86%D0%B8%D1%8F/686-%D0%B1%D0%B5%D1%80%D0%BB%D0%B8%D0%BD%D1%81%D0%BA%D0%B8-%D0%B4%D0%BE%D0%B3%D0%BE%D0%B2%D0%BE%D1%80.html" TargetMode="External"/><Relationship Id="rId24" Type="http://schemas.openxmlformats.org/officeDocument/2006/relationships/hyperlink" Target="https://newspaper.kultura.bg/bg/article/view/1277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ulgariantimes.co.uk/history-of-the-plovdiv-fair/" TargetMode="External"/><Relationship Id="rId23" Type="http://schemas.openxmlformats.org/officeDocument/2006/relationships/hyperlink" Target="https://ohio5.contentdm.oclc.org/digital/collection/objects/id/460/" TargetMode="External"/><Relationship Id="rId28" Type="http://schemas.openxmlformats.org/officeDocument/2006/relationships/hyperlink" Target="https://www.mon.bg/nfs/2023/11/up_vii_history.pdf" TargetMode="External"/><Relationship Id="rId10" Type="http://schemas.openxmlformats.org/officeDocument/2006/relationships/hyperlink" Target="https://www.mon.bg/nfs/2023/11/up_vii_history.pdf" TargetMode="External"/><Relationship Id="rId19" Type="http://schemas.openxmlformats.org/officeDocument/2006/relationships/hyperlink" Target="https://mfa.bg/upload/104096/Chicago%20Tribune%20Article%201893.p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urnals.azbuki.bg/en/bel/kontekstite-na-vzpriemane-na-literaturniya-tekst/view" TargetMode="External"/><Relationship Id="rId14" Type="http://schemas.openxmlformats.org/officeDocument/2006/relationships/hyperlink" Target="https://www.youtube.com/watch?v=NQHjqzXu3aw" TargetMode="External"/><Relationship Id="rId22" Type="http://schemas.openxmlformats.org/officeDocument/2006/relationships/hyperlink" Target="https://www.metmuseum.org/art/collection/search/14941" TargetMode="External"/><Relationship Id="rId27" Type="http://schemas.openxmlformats.org/officeDocument/2006/relationships/hyperlink" Target="https://journals.azbuki.bg/en/bel/kontekstite-na-vzpriemane-na-literaturniya-tekst/view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45AE6-369F-4B4F-B366-557AF2A3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3261</Words>
  <Characters>18590</Characters>
  <Application>Microsoft Office Word</Application>
  <DocSecurity>0</DocSecurity>
  <Lines>154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Krasi</cp:lastModifiedBy>
  <cp:revision>9</cp:revision>
  <dcterms:created xsi:type="dcterms:W3CDTF">2026-09-20T14:56:00Z</dcterms:created>
  <dcterms:modified xsi:type="dcterms:W3CDTF">2026-09-23T05:04:00Z</dcterms:modified>
</cp:coreProperties>
</file>