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6DC" w:rsidRPr="00CF4314" w:rsidRDefault="001E7891" w:rsidP="00D316DC">
      <w:pPr>
        <w:jc w:val="center"/>
        <w:rPr>
          <w:b/>
          <w:bCs/>
          <w:caps/>
          <w:sz w:val="32"/>
          <w:szCs w:val="32"/>
        </w:rPr>
      </w:pPr>
      <w:r>
        <w:rPr>
          <w:b/>
          <w:bCs/>
          <w:caps/>
          <w:sz w:val="32"/>
          <w:szCs w:val="32"/>
        </w:rPr>
        <w:t>ПРОЦЕСИТЕ НА РАДИКАЛИЗАЦИЯ В СЪВРЕМЕННОТО ОБЩЕСТВО – РИСКОВЕ И ПРЕДИЗВИКАТЕЛСТВА</w:t>
      </w:r>
    </w:p>
    <w:p w:rsidR="00D316DC" w:rsidRDefault="00D316DC" w:rsidP="00D316DC">
      <w:pPr>
        <w:jc w:val="center"/>
        <w:rPr>
          <w:b/>
          <w:bCs/>
          <w:sz w:val="32"/>
          <w:szCs w:val="32"/>
        </w:rPr>
      </w:pPr>
    </w:p>
    <w:p w:rsidR="00D316DC" w:rsidRPr="00C90328" w:rsidRDefault="00D316DC" w:rsidP="00D316DC">
      <w:pPr>
        <w:jc w:val="center"/>
        <w:rPr>
          <w:b/>
          <w:bCs/>
          <w:sz w:val="32"/>
          <w:szCs w:val="32"/>
        </w:rPr>
      </w:pPr>
      <w:r>
        <w:rPr>
          <w:b/>
          <w:bCs/>
          <w:sz w:val="32"/>
          <w:szCs w:val="32"/>
        </w:rPr>
        <w:t xml:space="preserve">доц. д-р </w:t>
      </w:r>
      <w:r w:rsidRPr="00CF4314">
        <w:rPr>
          <w:b/>
          <w:bCs/>
          <w:sz w:val="32"/>
          <w:szCs w:val="32"/>
        </w:rPr>
        <w:t>Лъчезар Милушев</w:t>
      </w:r>
    </w:p>
    <w:p w:rsidR="00D316DC" w:rsidRPr="00C90328" w:rsidRDefault="00D316DC" w:rsidP="00D316DC">
      <w:pPr>
        <w:jc w:val="center"/>
        <w:rPr>
          <w:szCs w:val="28"/>
        </w:rPr>
      </w:pPr>
    </w:p>
    <w:p w:rsidR="00D316DC" w:rsidRDefault="001E7891" w:rsidP="00D316DC">
      <w:pPr>
        <w:jc w:val="center"/>
        <w:rPr>
          <w:b/>
          <w:bCs/>
          <w:sz w:val="32"/>
          <w:szCs w:val="32"/>
          <w:lang w:val="en-US"/>
        </w:rPr>
      </w:pPr>
      <w:r w:rsidRPr="001E7891">
        <w:rPr>
          <w:b/>
          <w:bCs/>
          <w:sz w:val="32"/>
          <w:szCs w:val="32"/>
          <w:lang w:val="en-US"/>
        </w:rPr>
        <w:t>THE PROCESSES OF RADICALIZATION IN MODERN SOCIETY – RISKS AND CHALLENGES</w:t>
      </w:r>
    </w:p>
    <w:p w:rsidR="001E7891" w:rsidRDefault="001E7891" w:rsidP="00D316DC">
      <w:pPr>
        <w:jc w:val="center"/>
        <w:rPr>
          <w:b/>
          <w:sz w:val="32"/>
          <w:szCs w:val="32"/>
          <w:lang w:eastAsia="en-US"/>
        </w:rPr>
      </w:pPr>
    </w:p>
    <w:p w:rsidR="00D316DC" w:rsidRPr="00E4657B" w:rsidRDefault="00D316DC" w:rsidP="00D316DC">
      <w:pPr>
        <w:jc w:val="center"/>
        <w:rPr>
          <w:b/>
          <w:bCs/>
          <w:sz w:val="32"/>
          <w:szCs w:val="32"/>
          <w:lang w:val="en-US"/>
        </w:rPr>
      </w:pPr>
      <w:proofErr w:type="spellStart"/>
      <w:r w:rsidRPr="00CF4314">
        <w:rPr>
          <w:b/>
          <w:sz w:val="32"/>
          <w:szCs w:val="32"/>
          <w:lang w:eastAsia="en-US"/>
        </w:rPr>
        <w:t>associate</w:t>
      </w:r>
      <w:proofErr w:type="spellEnd"/>
      <w:r w:rsidRPr="00CF4314">
        <w:rPr>
          <w:b/>
          <w:sz w:val="32"/>
          <w:szCs w:val="32"/>
          <w:lang w:eastAsia="en-US"/>
        </w:rPr>
        <w:t xml:space="preserve"> </w:t>
      </w:r>
      <w:proofErr w:type="spellStart"/>
      <w:r w:rsidRPr="00CF4314">
        <w:rPr>
          <w:b/>
          <w:sz w:val="32"/>
          <w:szCs w:val="32"/>
          <w:lang w:eastAsia="en-US"/>
        </w:rPr>
        <w:t>professor</w:t>
      </w:r>
      <w:proofErr w:type="spellEnd"/>
      <w:r>
        <w:rPr>
          <w:rFonts w:ascii="LiberationSerif" w:hAnsi="LiberationSerif" w:cs="LiberationSerif"/>
          <w:szCs w:val="28"/>
          <w:lang w:eastAsia="en-US"/>
        </w:rPr>
        <w:t xml:space="preserve"> </w:t>
      </w:r>
      <w:proofErr w:type="spellStart"/>
      <w:r w:rsidRPr="00E4657B">
        <w:rPr>
          <w:b/>
          <w:bCs/>
          <w:sz w:val="32"/>
          <w:szCs w:val="32"/>
          <w:lang w:val="en-US"/>
        </w:rPr>
        <w:t>Lachezar</w:t>
      </w:r>
      <w:proofErr w:type="spellEnd"/>
      <w:r w:rsidRPr="00E4657B">
        <w:rPr>
          <w:b/>
          <w:bCs/>
          <w:sz w:val="32"/>
          <w:szCs w:val="32"/>
          <w:lang w:val="en-US"/>
        </w:rPr>
        <w:t xml:space="preserve"> </w:t>
      </w:r>
      <w:proofErr w:type="spellStart"/>
      <w:r w:rsidRPr="00E4657B">
        <w:rPr>
          <w:b/>
          <w:bCs/>
          <w:sz w:val="32"/>
          <w:szCs w:val="32"/>
          <w:lang w:val="en-US"/>
        </w:rPr>
        <w:t>Milushev</w:t>
      </w:r>
      <w:proofErr w:type="spellEnd"/>
      <w:r w:rsidRPr="00E4657B">
        <w:rPr>
          <w:b/>
          <w:bCs/>
          <w:sz w:val="32"/>
          <w:szCs w:val="32"/>
        </w:rPr>
        <w:t xml:space="preserve">, </w:t>
      </w:r>
      <w:r w:rsidRPr="00E4657B">
        <w:rPr>
          <w:b/>
          <w:bCs/>
          <w:sz w:val="32"/>
          <w:szCs w:val="32"/>
          <w:lang w:val="en-US"/>
        </w:rPr>
        <w:t>PhD</w:t>
      </w:r>
    </w:p>
    <w:p w:rsidR="00D316DC" w:rsidRPr="00C90328" w:rsidRDefault="00D316DC" w:rsidP="00D316DC">
      <w:pPr>
        <w:jc w:val="center"/>
        <w:rPr>
          <w:szCs w:val="28"/>
          <w:lang w:val="en-US"/>
        </w:rPr>
      </w:pPr>
    </w:p>
    <w:p w:rsidR="00D316DC" w:rsidRPr="00C90328" w:rsidRDefault="00D316DC" w:rsidP="00933D39">
      <w:pPr>
        <w:pStyle w:val="a"/>
        <w:ind w:left="0" w:right="0" w:firstLine="567"/>
      </w:pPr>
      <w:r w:rsidRPr="00C90328">
        <w:rPr>
          <w:b/>
          <w:bCs/>
          <w:i/>
          <w:iCs/>
        </w:rPr>
        <w:t>Резюме:</w:t>
      </w:r>
      <w:r w:rsidR="006D6FE4">
        <w:rPr>
          <w:b/>
          <w:bCs/>
          <w:i/>
          <w:iCs/>
        </w:rPr>
        <w:t xml:space="preserve"> </w:t>
      </w:r>
      <w:r w:rsidR="00813B83" w:rsidRPr="00813B83">
        <w:rPr>
          <w:bCs/>
          <w:i/>
          <w:iCs/>
        </w:rPr>
        <w:t>С</w:t>
      </w:r>
      <w:r w:rsidR="00813B83">
        <w:rPr>
          <w:i/>
          <w:iCs/>
        </w:rPr>
        <w:t xml:space="preserve"> усложняване на средата за сигурност, глобализацията, разрастването на влиянието на социалните мрежи и навлизането на изкуствения интелект се увеличават рисковете за радикализация на отделни индивиди и групи от хора. Разбирането на радикализацията</w:t>
      </w:r>
      <w:r w:rsidR="00D91DD0">
        <w:rPr>
          <w:i/>
          <w:iCs/>
        </w:rPr>
        <w:t>,</w:t>
      </w:r>
      <w:r w:rsidR="00813B83">
        <w:rPr>
          <w:i/>
          <w:iCs/>
        </w:rPr>
        <w:t xml:space="preserve"> в нейния</w:t>
      </w:r>
      <w:r w:rsidR="00D91DD0">
        <w:rPr>
          <w:i/>
          <w:iCs/>
        </w:rPr>
        <w:t xml:space="preserve"> </w:t>
      </w:r>
      <w:r w:rsidR="00813B83">
        <w:rPr>
          <w:i/>
          <w:iCs/>
        </w:rPr>
        <w:t>широк аспект</w:t>
      </w:r>
      <w:r w:rsidR="00D91DD0">
        <w:rPr>
          <w:i/>
          <w:iCs/>
        </w:rPr>
        <w:t>,</w:t>
      </w:r>
      <w:r w:rsidR="00813B83">
        <w:rPr>
          <w:i/>
          <w:iCs/>
        </w:rPr>
        <w:t xml:space="preserve"> поставя пред обществото ни редица предизвикателства по отношение противодействието на това социално явление</w:t>
      </w:r>
      <w:r w:rsidR="000E2B63">
        <w:rPr>
          <w:i/>
          <w:iCs/>
        </w:rPr>
        <w:t>.</w:t>
      </w:r>
      <w:r w:rsidR="00813B83">
        <w:rPr>
          <w:i/>
          <w:iCs/>
        </w:rPr>
        <w:t xml:space="preserve"> Насилствените форми на радикализация вече се дефинират като заплаха за обществото и изискват формирането на капацитет за превенция на национално и местно ниво.</w:t>
      </w:r>
      <w:r w:rsidR="000E2B63">
        <w:rPr>
          <w:i/>
          <w:iCs/>
        </w:rPr>
        <w:t xml:space="preserve"> </w:t>
      </w:r>
    </w:p>
    <w:p w:rsidR="00D316DC" w:rsidRPr="00C90328" w:rsidRDefault="00D316DC" w:rsidP="00933D39">
      <w:pPr>
        <w:ind w:firstLine="567"/>
        <w:jc w:val="both"/>
        <w:rPr>
          <w:szCs w:val="28"/>
        </w:rPr>
      </w:pPr>
    </w:p>
    <w:p w:rsidR="00D316DC" w:rsidRPr="00C90328" w:rsidRDefault="00D316DC" w:rsidP="00933D39">
      <w:pPr>
        <w:ind w:firstLine="567"/>
        <w:jc w:val="both"/>
        <w:rPr>
          <w:i/>
          <w:iCs/>
          <w:sz w:val="24"/>
        </w:rPr>
      </w:pPr>
      <w:r w:rsidRPr="00C90328">
        <w:rPr>
          <w:b/>
          <w:bCs/>
          <w:i/>
          <w:iCs/>
          <w:sz w:val="24"/>
        </w:rPr>
        <w:t>Ключови думи:</w:t>
      </w:r>
      <w:r w:rsidRPr="00C90328">
        <w:rPr>
          <w:i/>
          <w:iCs/>
          <w:sz w:val="24"/>
        </w:rPr>
        <w:t xml:space="preserve"> сигурност, </w:t>
      </w:r>
      <w:r w:rsidR="00661440">
        <w:rPr>
          <w:i/>
          <w:iCs/>
          <w:sz w:val="24"/>
        </w:rPr>
        <w:t>радикализация</w:t>
      </w:r>
      <w:r w:rsidR="000E2B63">
        <w:rPr>
          <w:i/>
          <w:iCs/>
          <w:sz w:val="24"/>
        </w:rPr>
        <w:t xml:space="preserve">, </w:t>
      </w:r>
      <w:r w:rsidR="00661440">
        <w:rPr>
          <w:i/>
          <w:iCs/>
          <w:sz w:val="24"/>
        </w:rPr>
        <w:t>екстремизъм, превенция, противодействие</w:t>
      </w:r>
      <w:r w:rsidRPr="00C90328">
        <w:rPr>
          <w:i/>
          <w:iCs/>
          <w:sz w:val="24"/>
        </w:rPr>
        <w:t>.</w:t>
      </w:r>
    </w:p>
    <w:p w:rsidR="00D316DC" w:rsidRPr="00C90328" w:rsidRDefault="00D316DC" w:rsidP="00933D39">
      <w:pPr>
        <w:ind w:firstLine="567"/>
        <w:jc w:val="both"/>
        <w:rPr>
          <w:szCs w:val="28"/>
        </w:rPr>
      </w:pPr>
    </w:p>
    <w:p w:rsidR="000E2B63" w:rsidRDefault="00D316DC" w:rsidP="00661440">
      <w:pPr>
        <w:pStyle w:val="a"/>
        <w:ind w:left="0" w:right="0" w:firstLine="567"/>
        <w:rPr>
          <w:b/>
          <w:bCs/>
          <w:i/>
          <w:iCs/>
          <w:lang w:val="en-US"/>
        </w:rPr>
      </w:pPr>
      <w:r w:rsidRPr="00C90328">
        <w:rPr>
          <w:b/>
          <w:bCs/>
          <w:i/>
          <w:iCs/>
          <w:lang w:val="en-US"/>
        </w:rPr>
        <w:t>Abstract:</w:t>
      </w:r>
      <w:r w:rsidRPr="00C90328">
        <w:rPr>
          <w:i/>
          <w:iCs/>
          <w:lang w:val="en-US"/>
        </w:rPr>
        <w:t xml:space="preserve"> </w:t>
      </w:r>
      <w:r w:rsidR="00661440" w:rsidRPr="00661440">
        <w:rPr>
          <w:i/>
          <w:iCs/>
          <w:lang w:val="en-US"/>
        </w:rPr>
        <w:t>With the complication of the security environment, globalization, the growth of the influence of social networks and the penetration of artificial intelligence, the risks of radicalization of individuals and groups of people increase. Understanding radicalization in its broader aspect poses a number of challenges to our society in terms of countering this social phenomenon. Violent forms of radicalization are already defined as a threat to society and require the formation of prevention capacity at national and local level.</w:t>
      </w:r>
    </w:p>
    <w:p w:rsidR="00D316DC" w:rsidRPr="00C90328" w:rsidRDefault="00D316DC" w:rsidP="00933D39">
      <w:pPr>
        <w:ind w:firstLine="567"/>
        <w:jc w:val="both"/>
        <w:rPr>
          <w:i/>
          <w:iCs/>
          <w:sz w:val="24"/>
        </w:rPr>
      </w:pPr>
      <w:r w:rsidRPr="00C90328">
        <w:rPr>
          <w:b/>
          <w:bCs/>
          <w:i/>
          <w:iCs/>
          <w:sz w:val="24"/>
          <w:lang w:val="en-US"/>
        </w:rPr>
        <w:t>Keywords:</w:t>
      </w:r>
      <w:r w:rsidRPr="00C90328">
        <w:rPr>
          <w:i/>
          <w:iCs/>
          <w:sz w:val="24"/>
          <w:lang w:val="en-US"/>
        </w:rPr>
        <w:t xml:space="preserve"> </w:t>
      </w:r>
      <w:r w:rsidR="00661440" w:rsidRPr="00661440">
        <w:rPr>
          <w:i/>
          <w:iCs/>
          <w:sz w:val="24"/>
          <w:lang w:val="en-US"/>
        </w:rPr>
        <w:t xml:space="preserve">security, </w:t>
      </w:r>
      <w:proofErr w:type="spellStart"/>
      <w:r w:rsidR="00661440" w:rsidRPr="00661440">
        <w:rPr>
          <w:i/>
          <w:iCs/>
          <w:sz w:val="24"/>
          <w:lang w:val="en-US"/>
        </w:rPr>
        <w:t>radicalisation</w:t>
      </w:r>
      <w:proofErr w:type="spellEnd"/>
      <w:r w:rsidR="00661440" w:rsidRPr="00661440">
        <w:rPr>
          <w:i/>
          <w:iCs/>
          <w:sz w:val="24"/>
          <w:lang w:val="en-US"/>
        </w:rPr>
        <w:t>, extremism, prevention, counteraction</w:t>
      </w:r>
      <w:r w:rsidRPr="00C90328">
        <w:rPr>
          <w:i/>
          <w:iCs/>
          <w:sz w:val="24"/>
        </w:rPr>
        <w:t>.</w:t>
      </w:r>
    </w:p>
    <w:p w:rsidR="000E2B63" w:rsidRDefault="000E2B63" w:rsidP="00C841C6">
      <w:pPr>
        <w:shd w:val="clear" w:color="auto" w:fill="FFFFFF"/>
        <w:spacing w:line="360" w:lineRule="exact"/>
        <w:ind w:firstLine="567"/>
        <w:jc w:val="both"/>
        <w:rPr>
          <w:bCs/>
          <w:color w:val="0A0A0A"/>
          <w:szCs w:val="28"/>
        </w:rPr>
      </w:pPr>
    </w:p>
    <w:p w:rsidR="00244257" w:rsidRDefault="001B4DBC" w:rsidP="003C3DE0">
      <w:pPr>
        <w:shd w:val="clear" w:color="auto" w:fill="FFFFFF"/>
        <w:ind w:firstLine="567"/>
        <w:jc w:val="both"/>
        <w:rPr>
          <w:bCs/>
          <w:color w:val="0A0A0A"/>
          <w:szCs w:val="28"/>
        </w:rPr>
      </w:pPr>
      <w:r>
        <w:rPr>
          <w:bCs/>
          <w:color w:val="0A0A0A"/>
          <w:szCs w:val="28"/>
        </w:rPr>
        <w:t xml:space="preserve">Средата за сигурност, в която съществуват съвременните развити общества, непрекъснато се усложнява под въздействието на процесите на глобализация, климатичните промени,  изчерпването на земните ресурси и свързаното с това </w:t>
      </w:r>
      <w:r w:rsidR="009A32A1">
        <w:rPr>
          <w:bCs/>
          <w:color w:val="0A0A0A"/>
          <w:szCs w:val="28"/>
        </w:rPr>
        <w:t xml:space="preserve">стратегическо </w:t>
      </w:r>
      <w:r>
        <w:rPr>
          <w:bCs/>
          <w:color w:val="0A0A0A"/>
          <w:szCs w:val="28"/>
        </w:rPr>
        <w:t xml:space="preserve">преразпределение на </w:t>
      </w:r>
      <w:r w:rsidR="009A32A1">
        <w:rPr>
          <w:bCs/>
          <w:color w:val="0A0A0A"/>
          <w:szCs w:val="28"/>
        </w:rPr>
        <w:t xml:space="preserve">сферите на влияние върху ключови региони, технологии и информационни ресурси. От друга страна непрекъснато се увеличава влиянието на социалните мрежи и интернет върху обществените отношения, които стават все по-напрегнати, като се увеличават и тенденциите за </w:t>
      </w:r>
      <w:r w:rsidR="00244257">
        <w:rPr>
          <w:bCs/>
          <w:color w:val="0A0A0A"/>
          <w:szCs w:val="28"/>
        </w:rPr>
        <w:t xml:space="preserve">прилагане на алгоритми за тотална манипулация на информацията в мрежите. Като следствие от тези процеси се генерират огромни възможности за хибридни заплахи, радикализиране на отделни индивиди или обществени групи и формиране на определени поведенчески модели в </w:t>
      </w:r>
      <w:r w:rsidR="00661440">
        <w:rPr>
          <w:bCs/>
          <w:color w:val="0A0A0A"/>
          <w:szCs w:val="28"/>
        </w:rPr>
        <w:t>хората</w:t>
      </w:r>
      <w:r w:rsidR="00244257">
        <w:rPr>
          <w:bCs/>
          <w:color w:val="0A0A0A"/>
          <w:szCs w:val="28"/>
        </w:rPr>
        <w:t xml:space="preserve">. </w:t>
      </w:r>
    </w:p>
    <w:p w:rsidR="00E10253" w:rsidRDefault="00AB7DE7" w:rsidP="003C3DE0">
      <w:pPr>
        <w:shd w:val="clear" w:color="auto" w:fill="FFFFFF"/>
        <w:ind w:firstLine="567"/>
        <w:jc w:val="both"/>
        <w:rPr>
          <w:bCs/>
          <w:color w:val="0A0A0A"/>
          <w:szCs w:val="28"/>
        </w:rPr>
      </w:pPr>
      <w:r>
        <w:rPr>
          <w:bCs/>
          <w:color w:val="0A0A0A"/>
          <w:szCs w:val="28"/>
        </w:rPr>
        <w:t>В съвременната комуникационна и информационна среда започват да нам</w:t>
      </w:r>
      <w:r w:rsidR="00661440">
        <w:rPr>
          <w:bCs/>
          <w:color w:val="0A0A0A"/>
          <w:szCs w:val="28"/>
        </w:rPr>
        <w:t>ират все по-значимо място крайни</w:t>
      </w:r>
      <w:r>
        <w:rPr>
          <w:bCs/>
          <w:color w:val="0A0A0A"/>
          <w:szCs w:val="28"/>
        </w:rPr>
        <w:t xml:space="preserve"> радикални идеологии, които </w:t>
      </w:r>
      <w:r w:rsidR="00911234">
        <w:rPr>
          <w:bCs/>
          <w:color w:val="0A0A0A"/>
          <w:szCs w:val="28"/>
        </w:rPr>
        <w:t xml:space="preserve">водят към форми на насилствен екстремизъм и тероризъм. </w:t>
      </w:r>
      <w:r w:rsidR="003F3678">
        <w:rPr>
          <w:bCs/>
          <w:color w:val="0A0A0A"/>
          <w:szCs w:val="28"/>
        </w:rPr>
        <w:t>Тези процеси стават все по-видими за експертите, които от години предупреждават за необходимост от ефикасна превенция</w:t>
      </w:r>
      <w:r w:rsidR="00661440">
        <w:rPr>
          <w:bCs/>
          <w:color w:val="0A0A0A"/>
          <w:szCs w:val="28"/>
        </w:rPr>
        <w:t xml:space="preserve"> на предпоставките за радикализа</w:t>
      </w:r>
      <w:r w:rsidR="003F3678">
        <w:rPr>
          <w:bCs/>
          <w:color w:val="0A0A0A"/>
          <w:szCs w:val="28"/>
        </w:rPr>
        <w:t xml:space="preserve">ция. </w:t>
      </w:r>
    </w:p>
    <w:p w:rsidR="00FB4AD5" w:rsidRDefault="00661440" w:rsidP="003C3DE0">
      <w:pPr>
        <w:shd w:val="clear" w:color="auto" w:fill="FFFFFF"/>
        <w:ind w:firstLine="567"/>
        <w:jc w:val="both"/>
        <w:rPr>
          <w:rFonts w:ascii="Segoe UI" w:hAnsi="Segoe UI" w:cs="Segoe UI"/>
          <w:color w:val="212529"/>
          <w:shd w:val="clear" w:color="auto" w:fill="FFFFFF"/>
        </w:rPr>
      </w:pPr>
      <w:r>
        <w:rPr>
          <w:bCs/>
          <w:color w:val="0A0A0A"/>
          <w:szCs w:val="28"/>
        </w:rPr>
        <w:lastRenderedPageBreak/>
        <w:t xml:space="preserve">Показателно </w:t>
      </w:r>
      <w:r w:rsidR="003F3678">
        <w:rPr>
          <w:bCs/>
          <w:color w:val="0A0A0A"/>
          <w:szCs w:val="28"/>
        </w:rPr>
        <w:t>е садистичното убийство</w:t>
      </w:r>
      <w:r w:rsidR="00D91DD0">
        <w:rPr>
          <w:bCs/>
          <w:color w:val="0A0A0A"/>
          <w:szCs w:val="28"/>
        </w:rPr>
        <w:t>,</w:t>
      </w:r>
      <w:r w:rsidR="003F3678">
        <w:rPr>
          <w:bCs/>
          <w:color w:val="0A0A0A"/>
          <w:szCs w:val="28"/>
        </w:rPr>
        <w:t xml:space="preserve"> извършено </w:t>
      </w:r>
      <w:r>
        <w:rPr>
          <w:bCs/>
          <w:color w:val="0A0A0A"/>
          <w:szCs w:val="28"/>
        </w:rPr>
        <w:t xml:space="preserve">на 4 август 2026 г. на Младежкия хълм в Пловдив </w:t>
      </w:r>
      <w:r w:rsidR="003F3678">
        <w:rPr>
          <w:bCs/>
          <w:color w:val="0A0A0A"/>
          <w:szCs w:val="28"/>
        </w:rPr>
        <w:t xml:space="preserve">от </w:t>
      </w:r>
      <w:r w:rsidR="006C59E2">
        <w:rPr>
          <w:bCs/>
          <w:color w:val="0A0A0A"/>
          <w:szCs w:val="28"/>
        </w:rPr>
        <w:t xml:space="preserve">непълнолетни </w:t>
      </w:r>
      <w:r w:rsidR="003F3678">
        <w:rPr>
          <w:bCs/>
          <w:color w:val="0A0A0A"/>
          <w:szCs w:val="28"/>
        </w:rPr>
        <w:t>младежи</w:t>
      </w:r>
      <w:r>
        <w:rPr>
          <w:bCs/>
          <w:color w:val="0A0A0A"/>
          <w:szCs w:val="28"/>
        </w:rPr>
        <w:t>,</w:t>
      </w:r>
      <w:r w:rsidR="003F3678">
        <w:rPr>
          <w:bCs/>
          <w:color w:val="0A0A0A"/>
          <w:szCs w:val="28"/>
        </w:rPr>
        <w:t xml:space="preserve"> привърженици на крайно дясната организация „Кръв и чест“</w:t>
      </w:r>
      <w:r w:rsidR="00E10253">
        <w:rPr>
          <w:bCs/>
          <w:color w:val="0A0A0A"/>
          <w:szCs w:val="28"/>
        </w:rPr>
        <w:t>.</w:t>
      </w:r>
      <w:r w:rsidR="003F3678">
        <w:rPr>
          <w:bCs/>
          <w:color w:val="0A0A0A"/>
          <w:szCs w:val="28"/>
        </w:rPr>
        <w:t xml:space="preserve"> </w:t>
      </w:r>
      <w:r w:rsidR="006C59E2">
        <w:rPr>
          <w:bCs/>
          <w:color w:val="0A0A0A"/>
          <w:szCs w:val="28"/>
        </w:rPr>
        <w:t xml:space="preserve">Тази организация е известна от години с дейността си, като </w:t>
      </w:r>
      <w:proofErr w:type="spellStart"/>
      <w:r w:rsidR="006C59E2">
        <w:rPr>
          <w:bCs/>
          <w:color w:val="0A0A0A"/>
          <w:szCs w:val="28"/>
        </w:rPr>
        <w:t>правоохранителните</w:t>
      </w:r>
      <w:proofErr w:type="spellEnd"/>
      <w:r w:rsidR="006C59E2">
        <w:rPr>
          <w:bCs/>
          <w:color w:val="0A0A0A"/>
          <w:szCs w:val="28"/>
        </w:rPr>
        <w:t xml:space="preserve"> органи и учители са знаели за промените в поведението и външния вид на подрастващите. </w:t>
      </w:r>
      <w:r w:rsidR="00E10253">
        <w:rPr>
          <w:bCs/>
          <w:color w:val="0A0A0A"/>
          <w:szCs w:val="28"/>
        </w:rPr>
        <w:t>Емблематично е</w:t>
      </w:r>
      <w:r w:rsidR="00D91DD0">
        <w:rPr>
          <w:bCs/>
          <w:color w:val="0A0A0A"/>
          <w:szCs w:val="28"/>
        </w:rPr>
        <w:t>,</w:t>
      </w:r>
      <w:r w:rsidR="00E10253">
        <w:rPr>
          <w:bCs/>
          <w:color w:val="0A0A0A"/>
          <w:szCs w:val="28"/>
        </w:rPr>
        <w:t xml:space="preserve"> че </w:t>
      </w:r>
      <w:r w:rsidR="006C59E2">
        <w:rPr>
          <w:bCs/>
          <w:color w:val="0A0A0A"/>
          <w:szCs w:val="28"/>
        </w:rPr>
        <w:t xml:space="preserve">на Младежкия хълм, </w:t>
      </w:r>
      <w:r w:rsidR="00E10253">
        <w:rPr>
          <w:bCs/>
          <w:color w:val="0A0A0A"/>
          <w:szCs w:val="28"/>
        </w:rPr>
        <w:t xml:space="preserve">именно </w:t>
      </w:r>
      <w:r w:rsidR="006C59E2">
        <w:rPr>
          <w:bCs/>
          <w:color w:val="0A0A0A"/>
          <w:szCs w:val="28"/>
        </w:rPr>
        <w:t xml:space="preserve">младежи убиват </w:t>
      </w:r>
      <w:r w:rsidR="00E10253">
        <w:rPr>
          <w:bCs/>
          <w:color w:val="0A0A0A"/>
          <w:szCs w:val="28"/>
        </w:rPr>
        <w:t xml:space="preserve">умишлено и </w:t>
      </w:r>
      <w:r w:rsidR="006C59E2">
        <w:rPr>
          <w:bCs/>
          <w:color w:val="0A0A0A"/>
          <w:szCs w:val="28"/>
        </w:rPr>
        <w:t xml:space="preserve">хладнокръвно беззащитен човек. </w:t>
      </w:r>
      <w:r w:rsidR="00A124B8">
        <w:rPr>
          <w:bCs/>
          <w:color w:val="0A0A0A"/>
          <w:szCs w:val="28"/>
        </w:rPr>
        <w:t>От друга страна п</w:t>
      </w:r>
      <w:r w:rsidR="006C59E2">
        <w:rPr>
          <w:bCs/>
          <w:color w:val="0A0A0A"/>
          <w:szCs w:val="28"/>
        </w:rPr>
        <w:t xml:space="preserve">рез септември 2026 г. </w:t>
      </w:r>
      <w:proofErr w:type="spellStart"/>
      <w:r w:rsidR="006C59E2">
        <w:rPr>
          <w:bCs/>
          <w:color w:val="0A0A0A"/>
          <w:szCs w:val="28"/>
        </w:rPr>
        <w:t>крайнодясната</w:t>
      </w:r>
      <w:proofErr w:type="spellEnd"/>
      <w:r w:rsidR="006C59E2">
        <w:rPr>
          <w:bCs/>
          <w:color w:val="0A0A0A"/>
          <w:szCs w:val="28"/>
        </w:rPr>
        <w:t xml:space="preserve"> политическа партия „Алтернатива за Германия“ печели безапелационно местните избори в германската провинция Саксония-</w:t>
      </w:r>
      <w:proofErr w:type="spellStart"/>
      <w:r w:rsidR="006C59E2">
        <w:rPr>
          <w:bCs/>
          <w:color w:val="0A0A0A"/>
          <w:szCs w:val="28"/>
        </w:rPr>
        <w:t>Анхалт</w:t>
      </w:r>
      <w:proofErr w:type="spellEnd"/>
      <w:r w:rsidR="006C59E2">
        <w:rPr>
          <w:bCs/>
          <w:color w:val="0A0A0A"/>
          <w:szCs w:val="28"/>
        </w:rPr>
        <w:t>.</w:t>
      </w:r>
      <w:r w:rsidR="00A124B8">
        <w:rPr>
          <w:bCs/>
          <w:color w:val="0A0A0A"/>
          <w:szCs w:val="28"/>
        </w:rPr>
        <w:t xml:space="preserve"> В основата на политическата доктрина на партията са политически послания свързани с ксенофобия</w:t>
      </w:r>
      <w:r w:rsidR="006807F1">
        <w:rPr>
          <w:bCs/>
          <w:color w:val="0A0A0A"/>
          <w:szCs w:val="28"/>
        </w:rPr>
        <w:t>, расизъм</w:t>
      </w:r>
      <w:r w:rsidR="00A124B8">
        <w:rPr>
          <w:bCs/>
          <w:color w:val="0A0A0A"/>
          <w:szCs w:val="28"/>
        </w:rPr>
        <w:t xml:space="preserve"> и краен </w:t>
      </w:r>
      <w:r w:rsidR="0069337F">
        <w:rPr>
          <w:bCs/>
          <w:color w:val="0A0A0A"/>
          <w:szCs w:val="28"/>
        </w:rPr>
        <w:t>национализъм</w:t>
      </w:r>
      <w:r w:rsidR="00A124B8">
        <w:rPr>
          <w:bCs/>
          <w:color w:val="0A0A0A"/>
          <w:szCs w:val="28"/>
        </w:rPr>
        <w:t xml:space="preserve">, които не са чужди и на редица популярни и набиращи все повече привърженици </w:t>
      </w:r>
      <w:proofErr w:type="spellStart"/>
      <w:r w:rsidR="00A124B8">
        <w:rPr>
          <w:bCs/>
          <w:color w:val="0A0A0A"/>
          <w:szCs w:val="28"/>
        </w:rPr>
        <w:t>крайнодесни</w:t>
      </w:r>
      <w:proofErr w:type="spellEnd"/>
      <w:r w:rsidR="00A124B8">
        <w:rPr>
          <w:bCs/>
          <w:color w:val="0A0A0A"/>
          <w:szCs w:val="28"/>
        </w:rPr>
        <w:t xml:space="preserve"> партии в развитите европейски държави.</w:t>
      </w:r>
      <w:r w:rsidR="00FB4AD5">
        <w:rPr>
          <w:bCs/>
          <w:color w:val="0A0A0A"/>
          <w:szCs w:val="28"/>
        </w:rPr>
        <w:t xml:space="preserve"> Насилствения екстремизъм има и ляво идеологическо </w:t>
      </w:r>
      <w:proofErr w:type="spellStart"/>
      <w:r w:rsidR="00FB4AD5">
        <w:rPr>
          <w:bCs/>
          <w:color w:val="0A0A0A"/>
          <w:szCs w:val="28"/>
        </w:rPr>
        <w:t>индоктриниране</w:t>
      </w:r>
      <w:proofErr w:type="spellEnd"/>
      <w:r w:rsidR="00FB4AD5">
        <w:rPr>
          <w:bCs/>
          <w:color w:val="0A0A0A"/>
          <w:szCs w:val="28"/>
        </w:rPr>
        <w:t xml:space="preserve"> - през януари 2026 г. леви екстремисти подпалиха високоволтови електропроводи в близост до електроцентрала в Берлин. Като резултат десетки хиляди домакинства и предприятия останаха без електрозахранване няколко дни.</w:t>
      </w:r>
      <w:r w:rsidR="00FB4AD5">
        <w:rPr>
          <w:rFonts w:ascii="Segoe UI" w:hAnsi="Segoe UI" w:cs="Segoe UI"/>
          <w:color w:val="212529"/>
          <w:shd w:val="clear" w:color="auto" w:fill="FFFFFF"/>
        </w:rPr>
        <w:t xml:space="preserve"> </w:t>
      </w:r>
    </w:p>
    <w:p w:rsidR="00077C0F" w:rsidRDefault="006807F1" w:rsidP="003C3DE0">
      <w:pPr>
        <w:shd w:val="clear" w:color="auto" w:fill="FFFFFF"/>
        <w:ind w:firstLine="567"/>
        <w:jc w:val="both"/>
        <w:rPr>
          <w:bCs/>
          <w:color w:val="0A0A0A"/>
          <w:szCs w:val="28"/>
        </w:rPr>
      </w:pPr>
      <w:r>
        <w:rPr>
          <w:bCs/>
          <w:color w:val="0A0A0A"/>
          <w:szCs w:val="28"/>
        </w:rPr>
        <w:t xml:space="preserve">Възраждането на десни и </w:t>
      </w:r>
      <w:proofErr w:type="spellStart"/>
      <w:r>
        <w:rPr>
          <w:bCs/>
          <w:color w:val="0A0A0A"/>
          <w:szCs w:val="28"/>
        </w:rPr>
        <w:t>крайнодесни</w:t>
      </w:r>
      <w:proofErr w:type="spellEnd"/>
      <w:r>
        <w:rPr>
          <w:bCs/>
          <w:color w:val="0A0A0A"/>
          <w:szCs w:val="28"/>
        </w:rPr>
        <w:t xml:space="preserve"> идеологии в съвременните общества може да се анализира в контекста на тръгване на махалото на обществените отношения в обратна посока на крайния либерализъм, характерен за края на 20 – ти и началото на 21-ви век.</w:t>
      </w:r>
      <w:r w:rsidR="006C59E2">
        <w:rPr>
          <w:bCs/>
          <w:color w:val="0A0A0A"/>
          <w:szCs w:val="28"/>
        </w:rPr>
        <w:t xml:space="preserve"> </w:t>
      </w:r>
    </w:p>
    <w:p w:rsidR="006807F1" w:rsidRDefault="00C209FE" w:rsidP="002B0474">
      <w:pPr>
        <w:shd w:val="clear" w:color="auto" w:fill="FFFFFF"/>
        <w:ind w:firstLine="567"/>
        <w:jc w:val="both"/>
        <w:rPr>
          <w:bCs/>
          <w:color w:val="0A0A0A"/>
          <w:szCs w:val="28"/>
        </w:rPr>
      </w:pPr>
      <w:r>
        <w:rPr>
          <w:bCs/>
          <w:color w:val="0A0A0A"/>
          <w:szCs w:val="28"/>
        </w:rPr>
        <w:t>С усложняването и фрагментирането на обществените отношения</w:t>
      </w:r>
      <w:r w:rsidR="00E10253">
        <w:rPr>
          <w:bCs/>
          <w:color w:val="0A0A0A"/>
          <w:szCs w:val="28"/>
        </w:rPr>
        <w:t>,</w:t>
      </w:r>
      <w:r>
        <w:rPr>
          <w:bCs/>
          <w:color w:val="0A0A0A"/>
          <w:szCs w:val="28"/>
        </w:rPr>
        <w:t xml:space="preserve"> в контекста на опосредствани </w:t>
      </w:r>
      <w:r w:rsidR="00D91DD0">
        <w:rPr>
          <w:bCs/>
          <w:color w:val="0A0A0A"/>
          <w:szCs w:val="28"/>
        </w:rPr>
        <w:t xml:space="preserve">през социалните мрежи </w:t>
      </w:r>
      <w:r>
        <w:rPr>
          <w:bCs/>
          <w:color w:val="0A0A0A"/>
          <w:szCs w:val="28"/>
        </w:rPr>
        <w:t>комуникации</w:t>
      </w:r>
      <w:r w:rsidR="00E10253">
        <w:rPr>
          <w:bCs/>
          <w:color w:val="0A0A0A"/>
          <w:szCs w:val="28"/>
        </w:rPr>
        <w:t>,</w:t>
      </w:r>
      <w:r>
        <w:rPr>
          <w:bCs/>
          <w:color w:val="0A0A0A"/>
          <w:szCs w:val="28"/>
        </w:rPr>
        <w:t xml:space="preserve"> се разширяват причините и предпоставките за радикализация на отделни индивиди или обществени групи. Разширяват се и разбиранията за това, какви са последствията от такава радикализация</w:t>
      </w:r>
      <w:r w:rsidR="00D91DD0">
        <w:rPr>
          <w:bCs/>
          <w:color w:val="0A0A0A"/>
          <w:szCs w:val="28"/>
        </w:rPr>
        <w:t>:</w:t>
      </w:r>
      <w:r>
        <w:rPr>
          <w:bCs/>
          <w:color w:val="0A0A0A"/>
          <w:szCs w:val="28"/>
        </w:rPr>
        <w:t xml:space="preserve"> от </w:t>
      </w:r>
      <w:r w:rsidR="00D91DD0">
        <w:rPr>
          <w:bCs/>
          <w:color w:val="0A0A0A"/>
          <w:szCs w:val="28"/>
        </w:rPr>
        <w:t xml:space="preserve">вандализъм - насилие </w:t>
      </w:r>
      <w:r>
        <w:rPr>
          <w:bCs/>
          <w:color w:val="0A0A0A"/>
          <w:szCs w:val="28"/>
        </w:rPr>
        <w:t xml:space="preserve"> </w:t>
      </w:r>
      <w:r w:rsidR="00D91DD0">
        <w:rPr>
          <w:bCs/>
          <w:color w:val="0A0A0A"/>
          <w:szCs w:val="28"/>
        </w:rPr>
        <w:t>мотивирано</w:t>
      </w:r>
      <w:r>
        <w:rPr>
          <w:bCs/>
          <w:color w:val="0A0A0A"/>
          <w:szCs w:val="28"/>
        </w:rPr>
        <w:t xml:space="preserve"> от ксеноф</w:t>
      </w:r>
      <w:r w:rsidR="00D91DD0">
        <w:rPr>
          <w:bCs/>
          <w:color w:val="0A0A0A"/>
          <w:szCs w:val="28"/>
        </w:rPr>
        <w:t>обия и омраза -</w:t>
      </w:r>
      <w:r>
        <w:rPr>
          <w:bCs/>
          <w:color w:val="0A0A0A"/>
          <w:szCs w:val="28"/>
        </w:rPr>
        <w:t xml:space="preserve"> до насилствен екстремизъм и тероризъм.</w:t>
      </w:r>
    </w:p>
    <w:p w:rsidR="00FD70DA" w:rsidRDefault="00FE0102" w:rsidP="006422AC">
      <w:pPr>
        <w:shd w:val="clear" w:color="auto" w:fill="FFFFFF"/>
        <w:ind w:firstLine="567"/>
        <w:jc w:val="both"/>
        <w:rPr>
          <w:bCs/>
          <w:color w:val="0A0A0A"/>
          <w:szCs w:val="28"/>
        </w:rPr>
      </w:pPr>
      <w:r w:rsidRPr="00F65E3E">
        <w:rPr>
          <w:bCs/>
          <w:color w:val="0A0A0A"/>
          <w:szCs w:val="28"/>
        </w:rPr>
        <w:t xml:space="preserve">Политологът и изследовател на тероризма </w:t>
      </w:r>
      <w:r w:rsidR="00C209FE" w:rsidRPr="00F65E3E">
        <w:rPr>
          <w:bCs/>
          <w:color w:val="0A0A0A"/>
          <w:szCs w:val="28"/>
        </w:rPr>
        <w:t xml:space="preserve">Марта </w:t>
      </w:r>
      <w:proofErr w:type="spellStart"/>
      <w:r w:rsidR="00C209FE" w:rsidRPr="00F65E3E">
        <w:rPr>
          <w:bCs/>
          <w:color w:val="0A0A0A"/>
          <w:szCs w:val="28"/>
        </w:rPr>
        <w:t>Креншоу</w:t>
      </w:r>
      <w:proofErr w:type="spellEnd"/>
      <w:r w:rsidR="00C209FE" w:rsidRPr="00F65E3E">
        <w:rPr>
          <w:bCs/>
          <w:color w:val="0A0A0A"/>
          <w:szCs w:val="28"/>
        </w:rPr>
        <w:t xml:space="preserve"> [1] </w:t>
      </w:r>
      <w:r w:rsidRPr="00F65E3E">
        <w:rPr>
          <w:bCs/>
          <w:color w:val="0A0A0A"/>
          <w:szCs w:val="28"/>
        </w:rPr>
        <w:t>разширява взаимовръзките и отделните аспекти за радикализация</w:t>
      </w:r>
      <w:r w:rsidR="00D91DD0">
        <w:rPr>
          <w:bCs/>
          <w:color w:val="0A0A0A"/>
          <w:szCs w:val="28"/>
        </w:rPr>
        <w:t>,</w:t>
      </w:r>
      <w:r w:rsidRPr="00F65E3E">
        <w:rPr>
          <w:bCs/>
          <w:color w:val="0A0A0A"/>
          <w:szCs w:val="28"/>
        </w:rPr>
        <w:t xml:space="preserve"> в контекста на конкретни причини и предпоставки, подтикващи към актове на насилие. Научният и експертен дебат постепенно измества опростените разбирания, че радикализацията е вследствие само от </w:t>
      </w:r>
      <w:proofErr w:type="spellStart"/>
      <w:r w:rsidRPr="00F65E3E">
        <w:rPr>
          <w:bCs/>
          <w:color w:val="0A0A0A"/>
          <w:szCs w:val="28"/>
        </w:rPr>
        <w:t>индоктриниране</w:t>
      </w:r>
      <w:proofErr w:type="spellEnd"/>
      <w:r w:rsidRPr="00F65E3E">
        <w:rPr>
          <w:bCs/>
          <w:color w:val="0A0A0A"/>
          <w:szCs w:val="28"/>
        </w:rPr>
        <w:t xml:space="preserve"> в конкретна идеология или религия, към по-сложни механизми опосредствани от бедност, унижение, неудовлетвореност, липса на възможности и социалния контекст за развитие на отделния индивид. </w:t>
      </w:r>
      <w:r w:rsidR="009405A8">
        <w:rPr>
          <w:bCs/>
          <w:color w:val="0A0A0A"/>
          <w:szCs w:val="28"/>
        </w:rPr>
        <w:t xml:space="preserve">Процесът на радикализация може да доведе до ангажиране с определена </w:t>
      </w:r>
      <w:r w:rsidR="00FD70DA">
        <w:rPr>
          <w:bCs/>
          <w:color w:val="0A0A0A"/>
          <w:szCs w:val="28"/>
        </w:rPr>
        <w:t xml:space="preserve">радикална концепция, крайни форми на съпричастност с конкретна идеология, религия или политическа платформа чрез законови форми за изява. Крайните форми на радикализация се свързват с готовност на индивида да прилага форми на насилствен екстремизъм и тероризъм. </w:t>
      </w:r>
    </w:p>
    <w:p w:rsidR="00FD3D06" w:rsidRPr="002B0474" w:rsidRDefault="00C758A6" w:rsidP="006422AC">
      <w:pPr>
        <w:tabs>
          <w:tab w:val="left" w:pos="9356"/>
        </w:tabs>
        <w:ind w:right="-90" w:firstLine="567"/>
        <w:jc w:val="both"/>
        <w:rPr>
          <w:bCs/>
          <w:color w:val="0A0A0A"/>
          <w:szCs w:val="28"/>
        </w:rPr>
      </w:pPr>
      <w:r w:rsidRPr="002B0474">
        <w:rPr>
          <w:bCs/>
          <w:color w:val="0A0A0A"/>
          <w:szCs w:val="28"/>
        </w:rPr>
        <w:t xml:space="preserve">Един от </w:t>
      </w:r>
      <w:r w:rsidR="00FD3D06" w:rsidRPr="002B0474">
        <w:rPr>
          <w:bCs/>
          <w:color w:val="0A0A0A"/>
          <w:szCs w:val="28"/>
        </w:rPr>
        <w:t>базовите</w:t>
      </w:r>
      <w:r w:rsidRPr="002B0474">
        <w:rPr>
          <w:bCs/>
          <w:color w:val="0A0A0A"/>
          <w:szCs w:val="28"/>
        </w:rPr>
        <w:t xml:space="preserve"> модели за изследване на радикализацията в областта на психо-социалните аспекти е познат като “Стълбата към тероризма” от </w:t>
      </w:r>
      <w:proofErr w:type="spellStart"/>
      <w:r w:rsidRPr="002B0474">
        <w:rPr>
          <w:bCs/>
          <w:color w:val="0A0A0A"/>
          <w:szCs w:val="28"/>
        </w:rPr>
        <w:t>Фатали</w:t>
      </w:r>
      <w:proofErr w:type="spellEnd"/>
      <w:r w:rsidRPr="002B0474">
        <w:rPr>
          <w:bCs/>
          <w:color w:val="0A0A0A"/>
          <w:szCs w:val="28"/>
        </w:rPr>
        <w:t xml:space="preserve"> </w:t>
      </w:r>
      <w:proofErr w:type="spellStart"/>
      <w:r w:rsidRPr="002B0474">
        <w:rPr>
          <w:bCs/>
          <w:color w:val="0A0A0A"/>
          <w:szCs w:val="28"/>
        </w:rPr>
        <w:t>Могадам</w:t>
      </w:r>
      <w:proofErr w:type="spellEnd"/>
      <w:r w:rsidR="006669A5" w:rsidRPr="002B0474">
        <w:rPr>
          <w:bCs/>
          <w:color w:val="0A0A0A"/>
          <w:szCs w:val="28"/>
        </w:rPr>
        <w:t xml:space="preserve"> [2]</w:t>
      </w:r>
      <w:r w:rsidRPr="002B0474">
        <w:rPr>
          <w:bCs/>
          <w:color w:val="0A0A0A"/>
          <w:szCs w:val="28"/>
        </w:rPr>
        <w:t xml:space="preserve">. </w:t>
      </w:r>
      <w:r w:rsidR="00FD3D06" w:rsidRPr="002B0474">
        <w:rPr>
          <w:bCs/>
          <w:color w:val="0A0A0A"/>
          <w:szCs w:val="28"/>
        </w:rPr>
        <w:t>Моделът образно</w:t>
      </w:r>
      <w:r w:rsidRPr="002B0474">
        <w:rPr>
          <w:bCs/>
          <w:color w:val="0A0A0A"/>
          <w:szCs w:val="28"/>
        </w:rPr>
        <w:t xml:space="preserve"> описва радикализац</w:t>
      </w:r>
      <w:r w:rsidR="00D91DD0">
        <w:rPr>
          <w:bCs/>
          <w:color w:val="0A0A0A"/>
          <w:szCs w:val="28"/>
        </w:rPr>
        <w:t>ията като процес на изкачване по</w:t>
      </w:r>
      <w:r w:rsidRPr="002B0474">
        <w:rPr>
          <w:bCs/>
          <w:color w:val="0A0A0A"/>
          <w:szCs w:val="28"/>
        </w:rPr>
        <w:t xml:space="preserve"> стълба. В този процес индивидите преминават през няколко психологически етапа - от установяване на лична и групова несправедливост до усещане за </w:t>
      </w:r>
      <w:r w:rsidR="00D91DD0">
        <w:rPr>
          <w:bCs/>
          <w:color w:val="0A0A0A"/>
          <w:szCs w:val="28"/>
        </w:rPr>
        <w:t xml:space="preserve">липса </w:t>
      </w:r>
      <w:r w:rsidR="00D91DD0">
        <w:rPr>
          <w:bCs/>
          <w:color w:val="0A0A0A"/>
          <w:szCs w:val="28"/>
        </w:rPr>
        <w:lastRenderedPageBreak/>
        <w:t xml:space="preserve">на </w:t>
      </w:r>
      <w:proofErr w:type="spellStart"/>
      <w:r w:rsidR="00D91DD0">
        <w:rPr>
          <w:bCs/>
          <w:color w:val="0A0A0A"/>
          <w:szCs w:val="28"/>
        </w:rPr>
        <w:t>парспектива</w:t>
      </w:r>
      <w:proofErr w:type="spellEnd"/>
      <w:r w:rsidRPr="002B0474">
        <w:rPr>
          <w:bCs/>
          <w:color w:val="0A0A0A"/>
          <w:szCs w:val="28"/>
        </w:rPr>
        <w:t xml:space="preserve">, социална изолация и несигурност. </w:t>
      </w:r>
      <w:r w:rsidR="00FD3D06" w:rsidRPr="002B0474">
        <w:rPr>
          <w:bCs/>
          <w:color w:val="0A0A0A"/>
          <w:szCs w:val="28"/>
        </w:rPr>
        <w:t xml:space="preserve">На следващ етап идва </w:t>
      </w:r>
      <w:r w:rsidRPr="002B0474">
        <w:rPr>
          <w:bCs/>
          <w:color w:val="0A0A0A"/>
          <w:szCs w:val="28"/>
        </w:rPr>
        <w:t xml:space="preserve">търсенето на вина и отговорност </w:t>
      </w:r>
      <w:r w:rsidR="00FD3D06" w:rsidRPr="002B0474">
        <w:rPr>
          <w:bCs/>
          <w:color w:val="0A0A0A"/>
          <w:szCs w:val="28"/>
        </w:rPr>
        <w:t>от управляващи елити и обществото като цяло, което се превръща в</w:t>
      </w:r>
      <w:r w:rsidRPr="002B0474">
        <w:rPr>
          <w:bCs/>
          <w:color w:val="0A0A0A"/>
          <w:szCs w:val="28"/>
        </w:rPr>
        <w:t xml:space="preserve"> морално оправдаване на насилието и готовност за провеждане на </w:t>
      </w:r>
      <w:r w:rsidR="00FD3D06" w:rsidRPr="002B0474">
        <w:rPr>
          <w:bCs/>
          <w:color w:val="0A0A0A"/>
          <w:szCs w:val="28"/>
        </w:rPr>
        <w:t>насилствен екстремизъм и тероризъм</w:t>
      </w:r>
      <w:r w:rsidRPr="002B0474">
        <w:rPr>
          <w:bCs/>
          <w:color w:val="0A0A0A"/>
          <w:szCs w:val="28"/>
        </w:rPr>
        <w:t xml:space="preserve">. </w:t>
      </w:r>
      <w:r w:rsidR="00FD3D06" w:rsidRPr="002B0474">
        <w:rPr>
          <w:bCs/>
          <w:color w:val="0A0A0A"/>
          <w:szCs w:val="28"/>
        </w:rPr>
        <w:t>Процесът на радикализация е дефрагментиран на</w:t>
      </w:r>
      <w:r w:rsidR="001F5373" w:rsidRPr="002B0474">
        <w:rPr>
          <w:bCs/>
          <w:color w:val="0A0A0A"/>
          <w:szCs w:val="28"/>
        </w:rPr>
        <w:t xml:space="preserve"> </w:t>
      </w:r>
      <w:r w:rsidR="00E15F10">
        <w:rPr>
          <w:bCs/>
          <w:color w:val="0A0A0A"/>
          <w:szCs w:val="28"/>
        </w:rPr>
        <w:t xml:space="preserve">шест </w:t>
      </w:r>
      <w:r w:rsidRPr="002B0474">
        <w:rPr>
          <w:bCs/>
          <w:color w:val="0A0A0A"/>
          <w:szCs w:val="28"/>
        </w:rPr>
        <w:t>“</w:t>
      </w:r>
      <w:r w:rsidR="00FD3D06" w:rsidRPr="002B0474">
        <w:rPr>
          <w:bCs/>
          <w:color w:val="0A0A0A"/>
          <w:szCs w:val="28"/>
        </w:rPr>
        <w:t>стъпки/нива</w:t>
      </w:r>
      <w:r w:rsidRPr="002B0474">
        <w:rPr>
          <w:bCs/>
          <w:color w:val="0A0A0A"/>
          <w:szCs w:val="28"/>
        </w:rPr>
        <w:t xml:space="preserve">", като всяко от тях представлява увеличаващ се ангажимент с </w:t>
      </w:r>
      <w:r w:rsidR="00FD3D06" w:rsidRPr="002B0474">
        <w:rPr>
          <w:bCs/>
          <w:color w:val="0A0A0A"/>
          <w:szCs w:val="28"/>
        </w:rPr>
        <w:t>радикални идеи и действия:</w:t>
      </w:r>
    </w:p>
    <w:p w:rsidR="00E15F10" w:rsidRDefault="00E15F10" w:rsidP="006422AC">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Pr>
          <w:bCs/>
          <w:color w:val="0A0A0A"/>
          <w:sz w:val="28"/>
          <w:szCs w:val="28"/>
        </w:rPr>
        <w:t>Базова ниво</w:t>
      </w:r>
      <w:r w:rsidR="00841C3B">
        <w:rPr>
          <w:bCs/>
          <w:color w:val="0A0A0A"/>
          <w:sz w:val="28"/>
          <w:szCs w:val="28"/>
        </w:rPr>
        <w:t>.</w:t>
      </w:r>
      <w:r>
        <w:rPr>
          <w:bCs/>
          <w:color w:val="0A0A0A"/>
          <w:sz w:val="28"/>
          <w:szCs w:val="28"/>
        </w:rPr>
        <w:t xml:space="preserve"> </w:t>
      </w:r>
      <w:r w:rsidR="00841C3B">
        <w:rPr>
          <w:bCs/>
          <w:color w:val="0A0A0A"/>
          <w:sz w:val="28"/>
          <w:szCs w:val="28"/>
        </w:rPr>
        <w:t>И</w:t>
      </w:r>
      <w:r w:rsidRPr="000F41EB">
        <w:rPr>
          <w:bCs/>
          <w:color w:val="0A0A0A"/>
          <w:sz w:val="28"/>
          <w:szCs w:val="28"/>
        </w:rPr>
        <w:t>ндивидите оценяват социалната справедливост в обществото от тяхна гледна точка или обществена група. Формира се усещане за несправедливост и ограничени</w:t>
      </w:r>
      <w:r w:rsidR="00D91DD0">
        <w:rPr>
          <w:bCs/>
          <w:color w:val="0A0A0A"/>
          <w:sz w:val="28"/>
          <w:szCs w:val="28"/>
        </w:rPr>
        <w:t xml:space="preserve"> в</w:t>
      </w:r>
      <w:r w:rsidRPr="000F41EB">
        <w:rPr>
          <w:bCs/>
          <w:color w:val="0A0A0A"/>
          <w:sz w:val="28"/>
          <w:szCs w:val="28"/>
        </w:rPr>
        <w:t>ъзможности за въздействие върху средата пораждат гняв и безсилие.</w:t>
      </w:r>
    </w:p>
    <w:p w:rsidR="006235D8" w:rsidRPr="000F41EB" w:rsidRDefault="00FD3D06" w:rsidP="000F41EB">
      <w:pPr>
        <w:pStyle w:val="NormalWeb"/>
        <w:numPr>
          <w:ilvl w:val="0"/>
          <w:numId w:val="17"/>
        </w:numPr>
        <w:tabs>
          <w:tab w:val="left" w:pos="1134"/>
        </w:tabs>
        <w:ind w:left="0" w:right="-360" w:firstLine="851"/>
        <w:jc w:val="both"/>
        <w:rPr>
          <w:bCs/>
          <w:color w:val="0A0A0A"/>
          <w:sz w:val="28"/>
          <w:szCs w:val="28"/>
        </w:rPr>
      </w:pPr>
      <w:r w:rsidRPr="000F41EB">
        <w:rPr>
          <w:bCs/>
          <w:color w:val="0A0A0A"/>
          <w:sz w:val="28"/>
          <w:szCs w:val="28"/>
        </w:rPr>
        <w:t>П</w:t>
      </w:r>
      <w:r w:rsidR="00C758A6" w:rsidRPr="000F41EB">
        <w:rPr>
          <w:bCs/>
          <w:color w:val="0A0A0A"/>
          <w:sz w:val="28"/>
          <w:szCs w:val="28"/>
        </w:rPr>
        <w:t>ървото ниво</w:t>
      </w:r>
      <w:r w:rsidR="00841C3B">
        <w:rPr>
          <w:bCs/>
          <w:color w:val="0A0A0A"/>
          <w:sz w:val="28"/>
          <w:szCs w:val="28"/>
        </w:rPr>
        <w:t>.</w:t>
      </w:r>
      <w:r w:rsidRPr="000F41EB">
        <w:rPr>
          <w:bCs/>
          <w:color w:val="0A0A0A"/>
          <w:sz w:val="28"/>
          <w:szCs w:val="28"/>
        </w:rPr>
        <w:t xml:space="preserve"> </w:t>
      </w:r>
      <w:r w:rsidR="00841C3B">
        <w:rPr>
          <w:bCs/>
          <w:color w:val="0A0A0A"/>
          <w:sz w:val="28"/>
          <w:szCs w:val="28"/>
        </w:rPr>
        <w:t>З</w:t>
      </w:r>
      <w:r w:rsidR="00C758A6" w:rsidRPr="000F41EB">
        <w:rPr>
          <w:bCs/>
          <w:color w:val="0A0A0A"/>
          <w:sz w:val="28"/>
          <w:szCs w:val="28"/>
        </w:rPr>
        <w:t>апочва процес на търсене на решение чрез алтернативни идеологии</w:t>
      </w:r>
      <w:r w:rsidR="006235D8" w:rsidRPr="000F41EB">
        <w:rPr>
          <w:bCs/>
          <w:color w:val="0A0A0A"/>
          <w:sz w:val="28"/>
          <w:szCs w:val="28"/>
        </w:rPr>
        <w:t xml:space="preserve"> или религиозни догми, </w:t>
      </w:r>
      <w:r w:rsidR="00C758A6" w:rsidRPr="000F41EB">
        <w:rPr>
          <w:bCs/>
          <w:color w:val="0A0A0A"/>
          <w:sz w:val="28"/>
          <w:szCs w:val="28"/>
        </w:rPr>
        <w:t xml:space="preserve"> които предлагат </w:t>
      </w:r>
      <w:r w:rsidR="006235D8" w:rsidRPr="000F41EB">
        <w:rPr>
          <w:bCs/>
          <w:color w:val="0A0A0A"/>
          <w:sz w:val="28"/>
          <w:szCs w:val="28"/>
        </w:rPr>
        <w:t>ясни и категорични</w:t>
      </w:r>
      <w:r w:rsidR="00C758A6" w:rsidRPr="000F41EB">
        <w:rPr>
          <w:bCs/>
          <w:color w:val="0A0A0A"/>
          <w:sz w:val="28"/>
          <w:szCs w:val="28"/>
        </w:rPr>
        <w:t xml:space="preserve"> обяснения за сложните социални проблеми. </w:t>
      </w:r>
    </w:p>
    <w:p w:rsidR="006235D8" w:rsidRPr="000F41EB" w:rsidRDefault="006235D8" w:rsidP="000F41EB">
      <w:pPr>
        <w:pStyle w:val="NormalWeb"/>
        <w:numPr>
          <w:ilvl w:val="0"/>
          <w:numId w:val="17"/>
        </w:numPr>
        <w:tabs>
          <w:tab w:val="left" w:pos="1134"/>
        </w:tabs>
        <w:ind w:left="0" w:right="-360" w:firstLine="851"/>
        <w:jc w:val="both"/>
        <w:rPr>
          <w:bCs/>
          <w:color w:val="0A0A0A"/>
          <w:sz w:val="28"/>
          <w:szCs w:val="28"/>
        </w:rPr>
      </w:pPr>
      <w:r w:rsidRPr="000F41EB">
        <w:rPr>
          <w:bCs/>
          <w:color w:val="0A0A0A"/>
          <w:sz w:val="28"/>
          <w:szCs w:val="28"/>
        </w:rPr>
        <w:t>В</w:t>
      </w:r>
      <w:r w:rsidR="00C758A6" w:rsidRPr="000F41EB">
        <w:rPr>
          <w:bCs/>
          <w:color w:val="0A0A0A"/>
          <w:sz w:val="28"/>
          <w:szCs w:val="28"/>
        </w:rPr>
        <w:t>торото ниво</w:t>
      </w:r>
      <w:r w:rsidR="00841C3B">
        <w:rPr>
          <w:bCs/>
          <w:color w:val="0A0A0A"/>
          <w:sz w:val="28"/>
          <w:szCs w:val="28"/>
        </w:rPr>
        <w:t>.</w:t>
      </w:r>
      <w:r w:rsidR="00C758A6" w:rsidRPr="000F41EB">
        <w:rPr>
          <w:bCs/>
          <w:color w:val="0A0A0A"/>
          <w:sz w:val="28"/>
          <w:szCs w:val="28"/>
        </w:rPr>
        <w:t xml:space="preserve"> </w:t>
      </w:r>
      <w:r w:rsidR="00841C3B">
        <w:rPr>
          <w:bCs/>
          <w:color w:val="0A0A0A"/>
          <w:sz w:val="28"/>
          <w:szCs w:val="28"/>
        </w:rPr>
        <w:t>Н</w:t>
      </w:r>
      <w:r w:rsidR="00C758A6" w:rsidRPr="000F41EB">
        <w:rPr>
          <w:bCs/>
          <w:color w:val="0A0A0A"/>
          <w:sz w:val="28"/>
          <w:szCs w:val="28"/>
        </w:rPr>
        <w:t>атрупания</w:t>
      </w:r>
      <w:r w:rsidR="00841C3B">
        <w:rPr>
          <w:bCs/>
          <w:color w:val="0A0A0A"/>
          <w:sz w:val="28"/>
          <w:szCs w:val="28"/>
        </w:rPr>
        <w:t>т</w:t>
      </w:r>
      <w:r w:rsidR="00C758A6" w:rsidRPr="000F41EB">
        <w:rPr>
          <w:bCs/>
          <w:color w:val="0A0A0A"/>
          <w:sz w:val="28"/>
          <w:szCs w:val="28"/>
        </w:rPr>
        <w:t xml:space="preserve"> гняв</w:t>
      </w:r>
      <w:r w:rsidR="00883CA3" w:rsidRPr="000F41EB">
        <w:rPr>
          <w:bCs/>
          <w:color w:val="0A0A0A"/>
          <w:sz w:val="28"/>
          <w:szCs w:val="28"/>
        </w:rPr>
        <w:t xml:space="preserve"> и неудовлетвореност</w:t>
      </w:r>
      <w:r w:rsidR="00C758A6" w:rsidRPr="000F41EB">
        <w:rPr>
          <w:bCs/>
          <w:color w:val="0A0A0A"/>
          <w:sz w:val="28"/>
          <w:szCs w:val="28"/>
        </w:rPr>
        <w:t xml:space="preserve"> се насочва</w:t>
      </w:r>
      <w:r w:rsidR="00883CA3" w:rsidRPr="000F41EB">
        <w:rPr>
          <w:bCs/>
          <w:color w:val="0A0A0A"/>
          <w:sz w:val="28"/>
          <w:szCs w:val="28"/>
        </w:rPr>
        <w:t>т</w:t>
      </w:r>
      <w:r w:rsidR="00C758A6" w:rsidRPr="000F41EB">
        <w:rPr>
          <w:bCs/>
          <w:color w:val="0A0A0A"/>
          <w:sz w:val="28"/>
          <w:szCs w:val="28"/>
        </w:rPr>
        <w:t xml:space="preserve"> към определен “враг” – </w:t>
      </w:r>
      <w:r w:rsidR="00883CA3" w:rsidRPr="000F41EB">
        <w:rPr>
          <w:bCs/>
          <w:color w:val="0A0A0A"/>
          <w:sz w:val="28"/>
          <w:szCs w:val="28"/>
        </w:rPr>
        <w:t>група от хора</w:t>
      </w:r>
      <w:r w:rsidR="00841C3B">
        <w:rPr>
          <w:bCs/>
          <w:color w:val="0A0A0A"/>
          <w:sz w:val="28"/>
          <w:szCs w:val="28"/>
        </w:rPr>
        <w:t>, различаващи се</w:t>
      </w:r>
      <w:r w:rsidR="00883CA3" w:rsidRPr="000F41EB">
        <w:rPr>
          <w:bCs/>
          <w:color w:val="0A0A0A"/>
          <w:sz w:val="28"/>
          <w:szCs w:val="28"/>
        </w:rPr>
        <w:t xml:space="preserve"> по етнически, религиозен, полов, професионален признак; привърженици на политическа партия или на спортен клуб;</w:t>
      </w:r>
      <w:r w:rsidR="00C758A6" w:rsidRPr="000F41EB">
        <w:rPr>
          <w:bCs/>
          <w:color w:val="0A0A0A"/>
          <w:sz w:val="28"/>
          <w:szCs w:val="28"/>
        </w:rPr>
        <w:t xml:space="preserve"> </w:t>
      </w:r>
      <w:r w:rsidR="00883CA3" w:rsidRPr="000F41EB">
        <w:rPr>
          <w:bCs/>
          <w:color w:val="0A0A0A"/>
          <w:sz w:val="28"/>
          <w:szCs w:val="28"/>
        </w:rPr>
        <w:t xml:space="preserve">като цяло към установения </w:t>
      </w:r>
      <w:r w:rsidR="00C758A6" w:rsidRPr="000F41EB">
        <w:rPr>
          <w:bCs/>
          <w:color w:val="0A0A0A"/>
          <w:sz w:val="28"/>
          <w:szCs w:val="28"/>
        </w:rPr>
        <w:t xml:space="preserve">социалният ред. </w:t>
      </w:r>
    </w:p>
    <w:p w:rsidR="007967CF" w:rsidRPr="000F41EB" w:rsidRDefault="006235D8" w:rsidP="000F41EB">
      <w:pPr>
        <w:pStyle w:val="NormalWeb"/>
        <w:numPr>
          <w:ilvl w:val="0"/>
          <w:numId w:val="17"/>
        </w:numPr>
        <w:tabs>
          <w:tab w:val="left" w:pos="1134"/>
        </w:tabs>
        <w:ind w:left="0" w:right="-360" w:firstLine="851"/>
        <w:jc w:val="both"/>
        <w:rPr>
          <w:bCs/>
          <w:color w:val="0A0A0A"/>
          <w:sz w:val="28"/>
          <w:szCs w:val="28"/>
        </w:rPr>
      </w:pPr>
      <w:r w:rsidRPr="000F41EB">
        <w:rPr>
          <w:bCs/>
          <w:color w:val="0A0A0A"/>
          <w:sz w:val="28"/>
          <w:szCs w:val="28"/>
        </w:rPr>
        <w:t>Трето ниво</w:t>
      </w:r>
      <w:r w:rsidR="00841C3B">
        <w:rPr>
          <w:bCs/>
          <w:color w:val="0A0A0A"/>
          <w:sz w:val="28"/>
          <w:szCs w:val="28"/>
        </w:rPr>
        <w:t>.</w:t>
      </w:r>
      <w:r w:rsidRPr="000F41EB">
        <w:rPr>
          <w:bCs/>
          <w:color w:val="0A0A0A"/>
          <w:sz w:val="28"/>
          <w:szCs w:val="28"/>
        </w:rPr>
        <w:t xml:space="preserve"> </w:t>
      </w:r>
      <w:r w:rsidR="00841C3B">
        <w:rPr>
          <w:bCs/>
          <w:color w:val="0A0A0A"/>
          <w:sz w:val="28"/>
          <w:szCs w:val="28"/>
        </w:rPr>
        <w:t>Р</w:t>
      </w:r>
      <w:r w:rsidR="00E15F10">
        <w:rPr>
          <w:bCs/>
          <w:color w:val="0A0A0A"/>
          <w:sz w:val="28"/>
          <w:szCs w:val="28"/>
        </w:rPr>
        <w:t>азвива се</w:t>
      </w:r>
      <w:r w:rsidR="007967CF" w:rsidRPr="000F41EB">
        <w:rPr>
          <w:bCs/>
          <w:color w:val="0A0A0A"/>
          <w:sz w:val="28"/>
          <w:szCs w:val="28"/>
        </w:rPr>
        <w:t xml:space="preserve"> процес на психологическо ниво в индивида, при който на базата на възприетата идеология се споделя идеята за прилагане на насилствени форми </w:t>
      </w:r>
      <w:r w:rsidR="00841C3B">
        <w:rPr>
          <w:bCs/>
          <w:color w:val="0A0A0A"/>
          <w:sz w:val="28"/>
          <w:szCs w:val="28"/>
        </w:rPr>
        <w:t xml:space="preserve">за въздействие </w:t>
      </w:r>
      <w:r w:rsidR="00C758A6" w:rsidRPr="000F41EB">
        <w:rPr>
          <w:bCs/>
          <w:color w:val="0A0A0A"/>
          <w:sz w:val="28"/>
          <w:szCs w:val="28"/>
        </w:rPr>
        <w:t xml:space="preserve">като приемлив стратегически метод за постигане на цели, </w:t>
      </w:r>
      <w:r w:rsidR="00CC7C58">
        <w:rPr>
          <w:bCs/>
          <w:color w:val="0A0A0A"/>
          <w:sz w:val="28"/>
          <w:szCs w:val="28"/>
        </w:rPr>
        <w:t>при което</w:t>
      </w:r>
      <w:r w:rsidR="00C758A6" w:rsidRPr="000F41EB">
        <w:rPr>
          <w:bCs/>
          <w:color w:val="0A0A0A"/>
          <w:sz w:val="28"/>
          <w:szCs w:val="28"/>
        </w:rPr>
        <w:t xml:space="preserve"> моралните ограничения постепенно отслабват. </w:t>
      </w:r>
    </w:p>
    <w:p w:rsidR="007967CF" w:rsidRPr="000F41EB" w:rsidRDefault="006D6FE4" w:rsidP="000F41EB">
      <w:pPr>
        <w:pStyle w:val="NormalWeb"/>
        <w:numPr>
          <w:ilvl w:val="0"/>
          <w:numId w:val="17"/>
        </w:numPr>
        <w:tabs>
          <w:tab w:val="left" w:pos="1134"/>
        </w:tabs>
        <w:ind w:left="0" w:right="-360" w:firstLine="851"/>
        <w:jc w:val="both"/>
        <w:rPr>
          <w:bCs/>
          <w:color w:val="0A0A0A"/>
          <w:sz w:val="28"/>
          <w:szCs w:val="28"/>
        </w:rPr>
      </w:pPr>
      <w:r w:rsidRPr="000F41EB">
        <w:rPr>
          <w:bCs/>
          <w:color w:val="0A0A0A"/>
          <w:sz w:val="28"/>
          <w:szCs w:val="28"/>
        </w:rPr>
        <w:t>Четвърто ниво</w:t>
      </w:r>
      <w:r w:rsidR="00CC7C58">
        <w:rPr>
          <w:bCs/>
          <w:color w:val="0A0A0A"/>
          <w:sz w:val="28"/>
          <w:szCs w:val="28"/>
        </w:rPr>
        <w:t>. Индивидът</w:t>
      </w:r>
      <w:r w:rsidR="007967CF" w:rsidRPr="000F41EB">
        <w:rPr>
          <w:bCs/>
          <w:color w:val="0A0A0A"/>
          <w:sz w:val="28"/>
          <w:szCs w:val="28"/>
        </w:rPr>
        <w:t xml:space="preserve"> се социализира към съответна екстремистка или терористична група, признава лидера, започва да се чувства значим </w:t>
      </w:r>
      <w:r w:rsidR="00C758A6" w:rsidRPr="000F41EB">
        <w:rPr>
          <w:bCs/>
          <w:color w:val="0A0A0A"/>
          <w:sz w:val="28"/>
          <w:szCs w:val="28"/>
        </w:rPr>
        <w:t>и засилва своите радикални убеждения чр</w:t>
      </w:r>
      <w:r w:rsidR="00CC7C58">
        <w:rPr>
          <w:bCs/>
          <w:color w:val="0A0A0A"/>
          <w:sz w:val="28"/>
          <w:szCs w:val="28"/>
        </w:rPr>
        <w:t>ез усещането за принадлежност към</w:t>
      </w:r>
      <w:r w:rsidR="00C758A6" w:rsidRPr="000F41EB">
        <w:rPr>
          <w:bCs/>
          <w:color w:val="0A0A0A"/>
          <w:sz w:val="28"/>
          <w:szCs w:val="28"/>
        </w:rPr>
        <w:t xml:space="preserve"> нея. </w:t>
      </w:r>
    </w:p>
    <w:p w:rsidR="001F5373" w:rsidRPr="00CC7C58" w:rsidRDefault="001F5373" w:rsidP="00E15F10">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sidRPr="000F41EB">
        <w:rPr>
          <w:bCs/>
          <w:color w:val="0A0A0A"/>
          <w:sz w:val="28"/>
          <w:szCs w:val="28"/>
        </w:rPr>
        <w:t>П</w:t>
      </w:r>
      <w:r w:rsidR="006D6FE4" w:rsidRPr="000F41EB">
        <w:rPr>
          <w:bCs/>
          <w:color w:val="0A0A0A"/>
          <w:sz w:val="28"/>
          <w:szCs w:val="28"/>
        </w:rPr>
        <w:t>ето</w:t>
      </w:r>
      <w:r w:rsidR="00C758A6" w:rsidRPr="000F41EB">
        <w:rPr>
          <w:bCs/>
          <w:color w:val="0A0A0A"/>
          <w:sz w:val="28"/>
          <w:szCs w:val="28"/>
        </w:rPr>
        <w:t xml:space="preserve"> </w:t>
      </w:r>
      <w:r w:rsidR="006D6FE4" w:rsidRPr="000F41EB">
        <w:rPr>
          <w:bCs/>
          <w:color w:val="0A0A0A"/>
          <w:sz w:val="28"/>
          <w:szCs w:val="28"/>
        </w:rPr>
        <w:t>ниво</w:t>
      </w:r>
      <w:r w:rsidR="00CC7C58">
        <w:rPr>
          <w:bCs/>
          <w:color w:val="0A0A0A"/>
          <w:sz w:val="28"/>
          <w:szCs w:val="28"/>
        </w:rPr>
        <w:t>. И</w:t>
      </w:r>
      <w:r w:rsidR="00C758A6" w:rsidRPr="000F41EB">
        <w:rPr>
          <w:bCs/>
          <w:color w:val="0A0A0A"/>
          <w:sz w:val="28"/>
          <w:szCs w:val="28"/>
        </w:rPr>
        <w:t>ндивидът е напълно ангажиран с използването на насилие и е готов да го приложи</w:t>
      </w:r>
      <w:r w:rsidR="00C758A6" w:rsidRPr="002B0474">
        <w:rPr>
          <w:bCs/>
          <w:color w:val="0A0A0A"/>
          <w:szCs w:val="28"/>
        </w:rPr>
        <w:t xml:space="preserve"> </w:t>
      </w:r>
      <w:r w:rsidR="00C758A6" w:rsidRPr="00CC7C58">
        <w:rPr>
          <w:bCs/>
          <w:color w:val="0A0A0A"/>
          <w:sz w:val="28"/>
          <w:szCs w:val="28"/>
        </w:rPr>
        <w:t xml:space="preserve">в действията си. </w:t>
      </w:r>
    </w:p>
    <w:p w:rsidR="00E15F10" w:rsidRDefault="00E15F10" w:rsidP="006422AC">
      <w:pPr>
        <w:tabs>
          <w:tab w:val="left" w:pos="9356"/>
        </w:tabs>
        <w:ind w:right="-90" w:firstLine="567"/>
        <w:jc w:val="both"/>
        <w:rPr>
          <w:bCs/>
          <w:color w:val="0A0A0A"/>
          <w:szCs w:val="28"/>
        </w:rPr>
      </w:pPr>
      <w:r>
        <w:rPr>
          <w:bCs/>
          <w:color w:val="0A0A0A"/>
          <w:szCs w:val="28"/>
        </w:rPr>
        <w:t>На практическо ниво процесът на радикализация, разгледан в неговия психологически аспект може да бъде дефрагментиран на четири етапа:</w:t>
      </w:r>
    </w:p>
    <w:p w:rsidR="00E15F10" w:rsidRPr="00846906" w:rsidRDefault="00E15F10" w:rsidP="006422AC">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sidRPr="00846906">
        <w:rPr>
          <w:bCs/>
          <w:color w:val="0A0A0A"/>
          <w:sz w:val="28"/>
          <w:szCs w:val="28"/>
        </w:rPr>
        <w:t>Начален етап</w:t>
      </w:r>
      <w:r w:rsidR="00CC7C58">
        <w:rPr>
          <w:bCs/>
          <w:color w:val="0A0A0A"/>
          <w:sz w:val="28"/>
          <w:szCs w:val="28"/>
        </w:rPr>
        <w:t>. И</w:t>
      </w:r>
      <w:r w:rsidR="00846906" w:rsidRPr="00846906">
        <w:rPr>
          <w:bCs/>
          <w:color w:val="0A0A0A"/>
          <w:sz w:val="28"/>
          <w:szCs w:val="28"/>
        </w:rPr>
        <w:t>ндивида бива повлия</w:t>
      </w:r>
      <w:r w:rsidR="00CC7C58">
        <w:rPr>
          <w:bCs/>
          <w:color w:val="0A0A0A"/>
          <w:sz w:val="28"/>
          <w:szCs w:val="28"/>
        </w:rPr>
        <w:t>н</w:t>
      </w:r>
      <w:r w:rsidRPr="00846906">
        <w:rPr>
          <w:bCs/>
          <w:color w:val="0A0A0A"/>
          <w:sz w:val="28"/>
          <w:szCs w:val="28"/>
        </w:rPr>
        <w:t xml:space="preserve"> от вътрешни или външни фактори: криза на идентичността, </w:t>
      </w:r>
      <w:proofErr w:type="spellStart"/>
      <w:r w:rsidRPr="00846906">
        <w:rPr>
          <w:bCs/>
          <w:color w:val="0A0A0A"/>
          <w:sz w:val="28"/>
          <w:szCs w:val="28"/>
        </w:rPr>
        <w:t>фрустрация</w:t>
      </w:r>
      <w:proofErr w:type="spellEnd"/>
      <w:r w:rsidRPr="00846906">
        <w:rPr>
          <w:bCs/>
          <w:color w:val="0A0A0A"/>
          <w:sz w:val="28"/>
          <w:szCs w:val="28"/>
        </w:rPr>
        <w:t xml:space="preserve">, лична травма, дискриминация, </w:t>
      </w:r>
      <w:r w:rsidR="00846906" w:rsidRPr="00846906">
        <w:rPr>
          <w:bCs/>
          <w:color w:val="0A0A0A"/>
          <w:sz w:val="28"/>
          <w:szCs w:val="28"/>
        </w:rPr>
        <w:t xml:space="preserve">липса на възможности за реализация, </w:t>
      </w:r>
      <w:r w:rsidRPr="00846906">
        <w:rPr>
          <w:bCs/>
          <w:color w:val="0A0A0A"/>
          <w:sz w:val="28"/>
          <w:szCs w:val="28"/>
        </w:rPr>
        <w:t>чувство за несправедливост, натиск от семейството или общността, липса на умерен дебат, среща с харизматичен лидер и др. Най-често се касае за психологически дефицити на индивида, който се чувства изолиран от заобикалящия го свят и търси среда</w:t>
      </w:r>
      <w:r w:rsidR="00CC7C58">
        <w:rPr>
          <w:bCs/>
          <w:color w:val="0A0A0A"/>
          <w:sz w:val="28"/>
          <w:szCs w:val="28"/>
        </w:rPr>
        <w:t xml:space="preserve"> (</w:t>
      </w:r>
      <w:r w:rsidRPr="00846906">
        <w:rPr>
          <w:bCs/>
          <w:color w:val="0A0A0A"/>
          <w:sz w:val="28"/>
          <w:szCs w:val="28"/>
        </w:rPr>
        <w:t>място</w:t>
      </w:r>
      <w:r w:rsidR="00846906" w:rsidRPr="00846906">
        <w:rPr>
          <w:bCs/>
          <w:color w:val="0A0A0A"/>
          <w:sz w:val="28"/>
          <w:szCs w:val="28"/>
        </w:rPr>
        <w:t>,</w:t>
      </w:r>
      <w:r w:rsidRPr="00846906">
        <w:rPr>
          <w:bCs/>
          <w:color w:val="0A0A0A"/>
          <w:sz w:val="28"/>
          <w:szCs w:val="28"/>
        </w:rPr>
        <w:t xml:space="preserve"> хора</w:t>
      </w:r>
      <w:r w:rsidR="00846906" w:rsidRPr="00846906">
        <w:rPr>
          <w:bCs/>
          <w:color w:val="0A0A0A"/>
          <w:sz w:val="28"/>
          <w:szCs w:val="28"/>
        </w:rPr>
        <w:t>, онлайн среда</w:t>
      </w:r>
      <w:r w:rsidR="00CC7C58">
        <w:rPr>
          <w:bCs/>
          <w:color w:val="0A0A0A"/>
          <w:sz w:val="28"/>
          <w:szCs w:val="28"/>
        </w:rPr>
        <w:t>)</w:t>
      </w:r>
      <w:r w:rsidRPr="00846906">
        <w:rPr>
          <w:bCs/>
          <w:color w:val="0A0A0A"/>
          <w:sz w:val="28"/>
          <w:szCs w:val="28"/>
        </w:rPr>
        <w:t xml:space="preserve">, </w:t>
      </w:r>
      <w:r w:rsidR="00846906" w:rsidRPr="00846906">
        <w:rPr>
          <w:bCs/>
          <w:color w:val="0A0A0A"/>
          <w:sz w:val="28"/>
          <w:szCs w:val="28"/>
        </w:rPr>
        <w:t>където</w:t>
      </w:r>
      <w:r w:rsidRPr="00846906">
        <w:rPr>
          <w:bCs/>
          <w:color w:val="0A0A0A"/>
          <w:sz w:val="28"/>
          <w:szCs w:val="28"/>
        </w:rPr>
        <w:t xml:space="preserve"> да бъде приет</w:t>
      </w:r>
      <w:r w:rsidR="00846906" w:rsidRPr="00846906">
        <w:rPr>
          <w:bCs/>
          <w:color w:val="0A0A0A"/>
          <w:sz w:val="28"/>
          <w:szCs w:val="28"/>
        </w:rPr>
        <w:t xml:space="preserve"> и разбран</w:t>
      </w:r>
      <w:r w:rsidRPr="00846906">
        <w:rPr>
          <w:bCs/>
          <w:color w:val="0A0A0A"/>
          <w:sz w:val="28"/>
          <w:szCs w:val="28"/>
        </w:rPr>
        <w:t>, да се почувства оценен</w:t>
      </w:r>
      <w:r w:rsidR="00846906" w:rsidRPr="00846906">
        <w:rPr>
          <w:bCs/>
          <w:color w:val="0A0A0A"/>
          <w:sz w:val="28"/>
          <w:szCs w:val="28"/>
        </w:rPr>
        <w:t>, където</w:t>
      </w:r>
      <w:r w:rsidRPr="00846906">
        <w:rPr>
          <w:bCs/>
          <w:color w:val="0A0A0A"/>
          <w:sz w:val="28"/>
          <w:szCs w:val="28"/>
        </w:rPr>
        <w:t xml:space="preserve"> да комуникира лесно и без притеснения.</w:t>
      </w:r>
    </w:p>
    <w:p w:rsidR="00846906" w:rsidRPr="006422AC" w:rsidRDefault="00846906" w:rsidP="006422AC">
      <w:pPr>
        <w:pStyle w:val="NormalWeb"/>
        <w:numPr>
          <w:ilvl w:val="0"/>
          <w:numId w:val="17"/>
        </w:numPr>
        <w:tabs>
          <w:tab w:val="left" w:pos="1134"/>
        </w:tabs>
        <w:ind w:left="0" w:right="-360" w:firstLine="851"/>
        <w:jc w:val="both"/>
        <w:rPr>
          <w:bCs/>
          <w:color w:val="0A0A0A"/>
          <w:sz w:val="28"/>
          <w:szCs w:val="28"/>
        </w:rPr>
      </w:pPr>
      <w:r w:rsidRPr="00846906">
        <w:rPr>
          <w:bCs/>
          <w:color w:val="0A0A0A"/>
          <w:sz w:val="28"/>
          <w:szCs w:val="28"/>
        </w:rPr>
        <w:t>Идентифициране/приемане на идеологията</w:t>
      </w:r>
      <w:r w:rsidR="000E26DE">
        <w:rPr>
          <w:bCs/>
          <w:color w:val="0A0A0A"/>
          <w:sz w:val="28"/>
          <w:szCs w:val="28"/>
        </w:rPr>
        <w:t>.</w:t>
      </w:r>
      <w:r w:rsidRPr="00846906">
        <w:rPr>
          <w:bCs/>
          <w:color w:val="0A0A0A"/>
          <w:sz w:val="28"/>
          <w:szCs w:val="28"/>
        </w:rPr>
        <w:t xml:space="preserve"> </w:t>
      </w:r>
      <w:r w:rsidR="000E26DE">
        <w:rPr>
          <w:bCs/>
          <w:color w:val="0A0A0A"/>
          <w:sz w:val="28"/>
          <w:szCs w:val="28"/>
        </w:rPr>
        <w:t>В</w:t>
      </w:r>
      <w:r w:rsidRPr="00846906">
        <w:rPr>
          <w:bCs/>
          <w:color w:val="0A0A0A"/>
          <w:sz w:val="28"/>
          <w:szCs w:val="28"/>
        </w:rPr>
        <w:t>еднъж попаднал в ко</w:t>
      </w:r>
      <w:r w:rsidR="000B341C">
        <w:rPr>
          <w:bCs/>
          <w:color w:val="0A0A0A"/>
          <w:sz w:val="28"/>
          <w:szCs w:val="28"/>
        </w:rPr>
        <w:t>мфортната за него среда индивидът</w:t>
      </w:r>
      <w:r w:rsidRPr="00846906">
        <w:rPr>
          <w:bCs/>
          <w:color w:val="0A0A0A"/>
          <w:sz w:val="28"/>
          <w:szCs w:val="28"/>
        </w:rPr>
        <w:t xml:space="preserve"> приема крайната идеология, изповядвана в нея като толерира, насърчава и оправдава нейните прояви. Обикновено в този начален етап пред него се разкриват позитивните страни на дадената доктрина, като дори насилствените актове, произтичащи от нея, биват удобно оправдавани с „резонен отговор на дадена неправда”. Индивидът се отдалечава от предишния си начин на живот. Той се чувства „неразбран” от досегашните си близки и приятели, но това не го притеснява, защото вече има нови „братя”, с които се чувства добре, </w:t>
      </w:r>
      <w:r w:rsidRPr="00846906">
        <w:rPr>
          <w:bCs/>
          <w:color w:val="0A0A0A"/>
          <w:sz w:val="28"/>
          <w:szCs w:val="28"/>
        </w:rPr>
        <w:lastRenderedPageBreak/>
        <w:t xml:space="preserve">защото споделят едни и същи ценности и еднакъв мироглед. Новата група му дава нова социална идентичност, която го изолира от останалия свят.  Довчерашният аутсайдер сега се чувства “избран“ и чувството за групова връзка подсилва мотивацията и вярванията му. Груповата динамика е основен задвижващ фактор при този етап. Въпреки че индивидът вече е приет в новата група, понякога той все още се чувства „чужд на групата”, което би могло да го накара да докаже предаността си към общността или идеологията, като извърши нещо “изключително“, включително престъпни или насилствени действия. </w:t>
      </w:r>
    </w:p>
    <w:p w:rsidR="00846906" w:rsidRPr="006422AC" w:rsidRDefault="000E26DE" w:rsidP="006422AC">
      <w:pPr>
        <w:pStyle w:val="NormalWeb"/>
        <w:numPr>
          <w:ilvl w:val="0"/>
          <w:numId w:val="17"/>
        </w:numPr>
        <w:tabs>
          <w:tab w:val="left" w:pos="1134"/>
        </w:tabs>
        <w:ind w:left="0" w:right="-360" w:firstLine="851"/>
        <w:jc w:val="both"/>
        <w:rPr>
          <w:bCs/>
          <w:color w:val="0A0A0A"/>
          <w:sz w:val="28"/>
          <w:szCs w:val="28"/>
        </w:rPr>
      </w:pPr>
      <w:proofErr w:type="spellStart"/>
      <w:r>
        <w:rPr>
          <w:bCs/>
          <w:color w:val="0A0A0A"/>
          <w:sz w:val="28"/>
          <w:szCs w:val="28"/>
        </w:rPr>
        <w:t>Индоктриниране</w:t>
      </w:r>
      <w:proofErr w:type="spellEnd"/>
      <w:r>
        <w:rPr>
          <w:bCs/>
          <w:color w:val="0A0A0A"/>
          <w:sz w:val="28"/>
          <w:szCs w:val="28"/>
        </w:rPr>
        <w:t>.</w:t>
      </w:r>
      <w:r w:rsidR="00846906" w:rsidRPr="00846906">
        <w:rPr>
          <w:bCs/>
          <w:color w:val="0A0A0A"/>
          <w:sz w:val="28"/>
          <w:szCs w:val="28"/>
        </w:rPr>
        <w:t xml:space="preserve"> </w:t>
      </w:r>
      <w:r w:rsidR="00846906" w:rsidRPr="006422AC">
        <w:rPr>
          <w:bCs/>
          <w:color w:val="0A0A0A"/>
          <w:sz w:val="28"/>
          <w:szCs w:val="28"/>
        </w:rPr>
        <w:t xml:space="preserve">След като радикалната идеология е приета, индивидът започва да получава указания от лидери или духовни водачи, като губи всякаква критична гледна точка. Лидерът на групата е безспорен авторитет и всичко казано от него се приема без капка съмнение. На даденото лице се възлагат отговорности в групата, което повишава неговото усещане за съпричастност и значимост за въпросната общност. Лидерите на общността/групата повишават идеологическата му подготовка и го подтикват към конкретни действия. Касае се за една системна </w:t>
      </w:r>
      <w:proofErr w:type="spellStart"/>
      <w:r w:rsidR="00846906" w:rsidRPr="006422AC">
        <w:rPr>
          <w:bCs/>
          <w:color w:val="0A0A0A"/>
          <w:sz w:val="28"/>
          <w:szCs w:val="28"/>
        </w:rPr>
        <w:t>индоктринация</w:t>
      </w:r>
      <w:proofErr w:type="spellEnd"/>
      <w:r w:rsidR="00846906" w:rsidRPr="006422AC">
        <w:rPr>
          <w:bCs/>
          <w:color w:val="0A0A0A"/>
          <w:sz w:val="28"/>
          <w:szCs w:val="28"/>
        </w:rPr>
        <w:t xml:space="preserve"> на индивида, с която се цели той да изгуби каквато и да било рационалност, да се отдаде и да повярва в посланията на групата, стигащи дори до крайности. </w:t>
      </w:r>
    </w:p>
    <w:p w:rsidR="00846906" w:rsidRPr="006422AC" w:rsidRDefault="00846906" w:rsidP="006422AC">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sidRPr="006422AC">
        <w:rPr>
          <w:bCs/>
          <w:color w:val="0A0A0A"/>
          <w:sz w:val="28"/>
          <w:szCs w:val="28"/>
        </w:rPr>
        <w:t>Действие за каузата</w:t>
      </w:r>
      <w:r w:rsidR="000E26DE">
        <w:rPr>
          <w:bCs/>
          <w:color w:val="0A0A0A"/>
          <w:sz w:val="28"/>
          <w:szCs w:val="28"/>
        </w:rPr>
        <w:t>. К</w:t>
      </w:r>
      <w:r w:rsidRPr="006422AC">
        <w:rPr>
          <w:bCs/>
          <w:color w:val="0A0A0A"/>
          <w:sz w:val="28"/>
          <w:szCs w:val="28"/>
        </w:rPr>
        <w:t>онкретните актове, на които е готов индивидът, запълват цяла гама от занимания</w:t>
      </w:r>
      <w:r w:rsidR="000E26DE">
        <w:rPr>
          <w:bCs/>
          <w:color w:val="0A0A0A"/>
          <w:sz w:val="28"/>
          <w:szCs w:val="28"/>
        </w:rPr>
        <w:t xml:space="preserve">: </w:t>
      </w:r>
      <w:r w:rsidRPr="006422AC">
        <w:rPr>
          <w:bCs/>
          <w:color w:val="0A0A0A"/>
          <w:sz w:val="28"/>
          <w:szCs w:val="28"/>
        </w:rPr>
        <w:t>интелектуални</w:t>
      </w:r>
      <w:r w:rsidR="000E26DE">
        <w:rPr>
          <w:bCs/>
          <w:color w:val="0A0A0A"/>
          <w:sz w:val="28"/>
          <w:szCs w:val="28"/>
        </w:rPr>
        <w:t xml:space="preserve"> -</w:t>
      </w:r>
      <w:r w:rsidRPr="006422AC">
        <w:rPr>
          <w:bCs/>
          <w:color w:val="0A0A0A"/>
          <w:sz w:val="28"/>
          <w:szCs w:val="28"/>
        </w:rPr>
        <w:t xml:space="preserve"> като например това той да се превърне в проповедник или </w:t>
      </w:r>
      <w:proofErr w:type="spellStart"/>
      <w:r w:rsidRPr="006422AC">
        <w:rPr>
          <w:bCs/>
          <w:color w:val="0A0A0A"/>
          <w:sz w:val="28"/>
          <w:szCs w:val="28"/>
        </w:rPr>
        <w:t>вербовчик</w:t>
      </w:r>
      <w:proofErr w:type="spellEnd"/>
      <w:r w:rsidRPr="006422AC">
        <w:rPr>
          <w:bCs/>
          <w:color w:val="0A0A0A"/>
          <w:sz w:val="28"/>
          <w:szCs w:val="28"/>
        </w:rPr>
        <w:t>; физически</w:t>
      </w:r>
      <w:r w:rsidR="000E26DE">
        <w:rPr>
          <w:bCs/>
          <w:color w:val="0A0A0A"/>
          <w:sz w:val="28"/>
          <w:szCs w:val="28"/>
        </w:rPr>
        <w:t xml:space="preserve"> -</w:t>
      </w:r>
      <w:r w:rsidRPr="006422AC">
        <w:rPr>
          <w:bCs/>
          <w:color w:val="0A0A0A"/>
          <w:sz w:val="28"/>
          <w:szCs w:val="28"/>
        </w:rPr>
        <w:t xml:space="preserve"> престъпни и/или насилствени, включително участие в бойни действия, </w:t>
      </w:r>
      <w:proofErr w:type="spellStart"/>
      <w:r w:rsidRPr="006422AC">
        <w:rPr>
          <w:bCs/>
          <w:color w:val="0A0A0A"/>
          <w:sz w:val="28"/>
          <w:szCs w:val="28"/>
        </w:rPr>
        <w:t>самоубийствени</w:t>
      </w:r>
      <w:proofErr w:type="spellEnd"/>
      <w:r w:rsidRPr="006422AC">
        <w:rPr>
          <w:bCs/>
          <w:color w:val="0A0A0A"/>
          <w:sz w:val="28"/>
          <w:szCs w:val="28"/>
        </w:rPr>
        <w:t xml:space="preserve"> атентати и др. Крайната цел на тези актове е нанасяне вреда на обществото или противоположната общност, в случая с религиозната </w:t>
      </w:r>
      <w:proofErr w:type="spellStart"/>
      <w:r w:rsidRPr="006422AC">
        <w:rPr>
          <w:bCs/>
          <w:color w:val="0A0A0A"/>
          <w:sz w:val="28"/>
          <w:szCs w:val="28"/>
        </w:rPr>
        <w:t>радилкализация</w:t>
      </w:r>
      <w:proofErr w:type="spellEnd"/>
      <w:r w:rsidRPr="006422AC">
        <w:rPr>
          <w:bCs/>
          <w:color w:val="0A0A0A"/>
          <w:sz w:val="28"/>
          <w:szCs w:val="28"/>
        </w:rPr>
        <w:t xml:space="preserve"> – най-често на неверниците, които могат да бъдат както друговерци, така и такива, изповядващи по-умерени течения в дадената религия. Обикновено се цели извличането на максимална полза от радикализираните лица, като те биват ангажирани в дейности, в които са използвани конкретните им умения и познания. </w:t>
      </w:r>
    </w:p>
    <w:p w:rsidR="00E15F10" w:rsidRPr="00874837" w:rsidRDefault="00846906" w:rsidP="006422AC">
      <w:pPr>
        <w:ind w:firstLine="567"/>
        <w:jc w:val="both"/>
        <w:rPr>
          <w:rFonts w:cstheme="minorHAnsi"/>
          <w:color w:val="000000"/>
          <w:szCs w:val="28"/>
        </w:rPr>
      </w:pPr>
      <w:r w:rsidRPr="00874837">
        <w:rPr>
          <w:rFonts w:cstheme="minorHAnsi"/>
          <w:color w:val="000000"/>
          <w:szCs w:val="28"/>
        </w:rPr>
        <w:t xml:space="preserve">Преминаването през </w:t>
      </w:r>
      <w:r w:rsidR="006422AC">
        <w:rPr>
          <w:rFonts w:cstheme="minorHAnsi"/>
          <w:color w:val="000000"/>
          <w:szCs w:val="28"/>
        </w:rPr>
        <w:t xml:space="preserve">етапите на радикализация </w:t>
      </w:r>
      <w:r w:rsidRPr="00874837">
        <w:rPr>
          <w:rFonts w:cstheme="minorHAnsi"/>
          <w:color w:val="000000"/>
          <w:szCs w:val="28"/>
        </w:rPr>
        <w:t xml:space="preserve">често е свързано с външна изява </w:t>
      </w:r>
      <w:r w:rsidR="006422AC">
        <w:rPr>
          <w:rFonts w:cstheme="minorHAnsi"/>
          <w:color w:val="000000"/>
          <w:szCs w:val="28"/>
        </w:rPr>
        <w:t xml:space="preserve">и специфични признаци </w:t>
      </w:r>
      <w:r w:rsidRPr="00874837">
        <w:rPr>
          <w:rFonts w:cstheme="minorHAnsi"/>
          <w:color w:val="000000"/>
          <w:szCs w:val="28"/>
        </w:rPr>
        <w:t xml:space="preserve">на протичащите </w:t>
      </w:r>
      <w:r w:rsidR="006422AC">
        <w:rPr>
          <w:rFonts w:cstheme="minorHAnsi"/>
          <w:color w:val="000000"/>
          <w:szCs w:val="28"/>
        </w:rPr>
        <w:t xml:space="preserve">в индивида </w:t>
      </w:r>
      <w:r w:rsidRPr="00874837">
        <w:rPr>
          <w:rFonts w:cstheme="minorHAnsi"/>
          <w:color w:val="000000"/>
          <w:szCs w:val="28"/>
        </w:rPr>
        <w:t xml:space="preserve">психологически процеси. </w:t>
      </w:r>
      <w:r w:rsidR="00E15F10" w:rsidRPr="00874837">
        <w:rPr>
          <w:rFonts w:cstheme="minorHAnsi"/>
          <w:color w:val="000000"/>
          <w:szCs w:val="28"/>
        </w:rPr>
        <w:t>Местата за потенциално влизане в този процес са много: молитвени домове, заведения, училище, спортни и младежки клубове, места за наемане на работа, затвора. Най-бързият и лесен начин естествено е интернет</w:t>
      </w:r>
      <w:r w:rsidR="000E26DE">
        <w:rPr>
          <w:rFonts w:cstheme="minorHAnsi"/>
          <w:color w:val="000000"/>
          <w:szCs w:val="28"/>
        </w:rPr>
        <w:t xml:space="preserve"> и социалните мрежи</w:t>
      </w:r>
      <w:r w:rsidR="00E15F10" w:rsidRPr="00874837">
        <w:rPr>
          <w:rFonts w:cstheme="minorHAnsi"/>
          <w:color w:val="000000"/>
          <w:szCs w:val="28"/>
        </w:rPr>
        <w:t>, тъй като там контактът е опосред</w:t>
      </w:r>
      <w:r w:rsidR="000E26DE">
        <w:rPr>
          <w:rFonts w:cstheme="minorHAnsi"/>
          <w:color w:val="000000"/>
          <w:szCs w:val="28"/>
        </w:rPr>
        <w:t>стван</w:t>
      </w:r>
      <w:r w:rsidR="00E15F10" w:rsidRPr="00874837">
        <w:rPr>
          <w:rFonts w:cstheme="minorHAnsi"/>
          <w:color w:val="000000"/>
          <w:szCs w:val="28"/>
        </w:rPr>
        <w:t xml:space="preserve"> и до голяма степен анонимен.</w:t>
      </w:r>
    </w:p>
    <w:p w:rsidR="00C758A6" w:rsidRPr="002B0474" w:rsidRDefault="001F5373" w:rsidP="006422AC">
      <w:pPr>
        <w:tabs>
          <w:tab w:val="left" w:pos="9356"/>
        </w:tabs>
        <w:ind w:right="-90" w:firstLine="567"/>
        <w:jc w:val="both"/>
        <w:rPr>
          <w:bCs/>
          <w:color w:val="0A0A0A"/>
          <w:szCs w:val="28"/>
        </w:rPr>
      </w:pPr>
      <w:r w:rsidRPr="002B0474">
        <w:rPr>
          <w:bCs/>
          <w:color w:val="0A0A0A"/>
          <w:szCs w:val="28"/>
        </w:rPr>
        <w:t>Процесът на радикализация най-често не се „затваря“ напълно и отделните индивиди могат да останат на нивото, до което са достигнали, което обаче не означава, че при определени обстоятелства, свързани с личността или заобикалящата обществена, политичес</w:t>
      </w:r>
      <w:r w:rsidR="006422AC">
        <w:rPr>
          <w:bCs/>
          <w:color w:val="0A0A0A"/>
          <w:szCs w:val="28"/>
        </w:rPr>
        <w:t>ка и комуникационна среда не може</w:t>
      </w:r>
      <w:r w:rsidRPr="002B0474">
        <w:rPr>
          <w:bCs/>
          <w:color w:val="0A0A0A"/>
          <w:szCs w:val="28"/>
        </w:rPr>
        <w:t xml:space="preserve"> да продълж</w:t>
      </w:r>
      <w:r w:rsidR="006422AC">
        <w:rPr>
          <w:bCs/>
          <w:color w:val="0A0A0A"/>
          <w:szCs w:val="28"/>
        </w:rPr>
        <w:t>и</w:t>
      </w:r>
      <w:r w:rsidRPr="002B0474">
        <w:rPr>
          <w:bCs/>
          <w:color w:val="0A0A0A"/>
          <w:szCs w:val="28"/>
        </w:rPr>
        <w:t xml:space="preserve"> процеса на радикализация. </w:t>
      </w:r>
    </w:p>
    <w:p w:rsidR="001F5373" w:rsidRPr="002B0474" w:rsidRDefault="001F5373" w:rsidP="006422AC">
      <w:pPr>
        <w:pStyle w:val="NormalWeb"/>
        <w:spacing w:before="0" w:beforeAutospacing="0" w:after="0" w:afterAutospacing="0"/>
        <w:ind w:right="-357" w:firstLine="567"/>
        <w:jc w:val="both"/>
        <w:rPr>
          <w:bCs/>
          <w:color w:val="0A0A0A"/>
          <w:sz w:val="28"/>
          <w:szCs w:val="28"/>
        </w:rPr>
      </w:pPr>
      <w:r w:rsidRPr="002B0474">
        <w:rPr>
          <w:bCs/>
          <w:color w:val="0A0A0A"/>
          <w:sz w:val="28"/>
          <w:szCs w:val="28"/>
        </w:rPr>
        <w:t xml:space="preserve">Днес не можем да пренебрегнем и </w:t>
      </w:r>
      <w:r w:rsidR="000E26DE">
        <w:rPr>
          <w:bCs/>
          <w:color w:val="0A0A0A"/>
          <w:sz w:val="28"/>
          <w:szCs w:val="28"/>
        </w:rPr>
        <w:t xml:space="preserve">повишаващото се </w:t>
      </w:r>
      <w:r w:rsidRPr="002B0474">
        <w:rPr>
          <w:bCs/>
          <w:color w:val="0A0A0A"/>
          <w:sz w:val="28"/>
          <w:szCs w:val="28"/>
        </w:rPr>
        <w:t xml:space="preserve">влиянието на социалните мрежи, като генератор на радикализация на различна идейна и религиозна основа. </w:t>
      </w:r>
      <w:r w:rsidR="009C430D" w:rsidRPr="002B0474">
        <w:rPr>
          <w:bCs/>
          <w:color w:val="0A0A0A"/>
          <w:sz w:val="28"/>
          <w:szCs w:val="28"/>
        </w:rPr>
        <w:t>Средата на социалните мрежи и интернет улеснява достъпа до радикално съдържание, особено сред младите хо</w:t>
      </w:r>
      <w:r w:rsidR="006422AC">
        <w:rPr>
          <w:bCs/>
          <w:color w:val="0A0A0A"/>
          <w:sz w:val="28"/>
          <w:szCs w:val="28"/>
        </w:rPr>
        <w:t>ра, формира поведенчески модели</w:t>
      </w:r>
      <w:r w:rsidR="000E26DE">
        <w:rPr>
          <w:bCs/>
          <w:color w:val="0A0A0A"/>
          <w:sz w:val="28"/>
          <w:szCs w:val="28"/>
        </w:rPr>
        <w:t>,</w:t>
      </w:r>
      <w:r w:rsidR="009C430D" w:rsidRPr="002B0474">
        <w:rPr>
          <w:bCs/>
          <w:color w:val="0A0A0A"/>
          <w:sz w:val="28"/>
          <w:szCs w:val="28"/>
        </w:rPr>
        <w:t xml:space="preserve"> стимулиращи индивидуални и групови форми за радикално отношение към </w:t>
      </w:r>
      <w:r w:rsidR="009C430D" w:rsidRPr="002B0474">
        <w:rPr>
          <w:bCs/>
          <w:color w:val="0A0A0A"/>
          <w:sz w:val="28"/>
          <w:szCs w:val="28"/>
        </w:rPr>
        <w:lastRenderedPageBreak/>
        <w:t xml:space="preserve">обществото, водещи включително до форми на насилие. </w:t>
      </w:r>
      <w:r w:rsidR="00123AB3" w:rsidRPr="002B0474">
        <w:rPr>
          <w:bCs/>
          <w:color w:val="0A0A0A"/>
          <w:sz w:val="28"/>
          <w:szCs w:val="28"/>
        </w:rPr>
        <w:t xml:space="preserve">Джейми </w:t>
      </w:r>
      <w:proofErr w:type="spellStart"/>
      <w:r w:rsidR="00123AB3" w:rsidRPr="002B0474">
        <w:rPr>
          <w:bCs/>
          <w:color w:val="0A0A0A"/>
          <w:sz w:val="28"/>
          <w:szCs w:val="28"/>
        </w:rPr>
        <w:t>Бартлет</w:t>
      </w:r>
      <w:proofErr w:type="spellEnd"/>
      <w:r w:rsidR="00123AB3" w:rsidRPr="002B0474">
        <w:rPr>
          <w:bCs/>
          <w:color w:val="0A0A0A"/>
          <w:sz w:val="28"/>
          <w:szCs w:val="28"/>
        </w:rPr>
        <w:t xml:space="preserve"> и Карл Милър</w:t>
      </w:r>
      <w:r w:rsidR="00D9024C" w:rsidRPr="002B0474">
        <w:rPr>
          <w:bCs/>
          <w:color w:val="0A0A0A"/>
          <w:sz w:val="28"/>
          <w:szCs w:val="28"/>
        </w:rPr>
        <w:t xml:space="preserve"> [3]</w:t>
      </w:r>
      <w:r w:rsidR="00123AB3" w:rsidRPr="002B0474">
        <w:rPr>
          <w:bCs/>
          <w:color w:val="0A0A0A"/>
          <w:sz w:val="28"/>
          <w:szCs w:val="28"/>
        </w:rPr>
        <w:t xml:space="preserve"> анализират ролята на социалните мрежи </w:t>
      </w:r>
      <w:r w:rsidRPr="002B0474">
        <w:rPr>
          <w:bCs/>
          <w:color w:val="0A0A0A"/>
          <w:sz w:val="28"/>
          <w:szCs w:val="28"/>
        </w:rPr>
        <w:t xml:space="preserve">и дефинират </w:t>
      </w:r>
      <w:r w:rsidR="00123AB3" w:rsidRPr="002B0474">
        <w:rPr>
          <w:bCs/>
          <w:color w:val="0A0A0A"/>
          <w:sz w:val="28"/>
          <w:szCs w:val="28"/>
        </w:rPr>
        <w:t xml:space="preserve"> четири основни фактора</w:t>
      </w:r>
      <w:r w:rsidRPr="002B0474">
        <w:rPr>
          <w:bCs/>
          <w:color w:val="0A0A0A"/>
          <w:sz w:val="28"/>
          <w:szCs w:val="28"/>
        </w:rPr>
        <w:t>, които формират и стимулират изграждането на радикална идеология</w:t>
      </w:r>
      <w:r w:rsidR="00123AB3" w:rsidRPr="002B0474">
        <w:rPr>
          <w:bCs/>
          <w:color w:val="0A0A0A"/>
          <w:sz w:val="28"/>
          <w:szCs w:val="28"/>
        </w:rPr>
        <w:t xml:space="preserve">: </w:t>
      </w:r>
    </w:p>
    <w:p w:rsidR="009C430D" w:rsidRPr="002B0474" w:rsidRDefault="009C430D" w:rsidP="006422AC">
      <w:pPr>
        <w:pStyle w:val="NormalWeb"/>
        <w:numPr>
          <w:ilvl w:val="0"/>
          <w:numId w:val="17"/>
        </w:numPr>
        <w:tabs>
          <w:tab w:val="left" w:pos="1134"/>
        </w:tabs>
        <w:spacing w:before="0" w:beforeAutospacing="0" w:after="0" w:afterAutospacing="0"/>
        <w:ind w:left="0" w:right="-357" w:firstLine="851"/>
        <w:jc w:val="both"/>
        <w:rPr>
          <w:bCs/>
          <w:color w:val="0A0A0A"/>
          <w:sz w:val="28"/>
          <w:szCs w:val="28"/>
        </w:rPr>
      </w:pPr>
      <w:r w:rsidRPr="002B0474">
        <w:rPr>
          <w:bCs/>
          <w:color w:val="0A0A0A"/>
          <w:sz w:val="28"/>
          <w:szCs w:val="28"/>
        </w:rPr>
        <w:t>Е</w:t>
      </w:r>
      <w:r w:rsidR="00123AB3" w:rsidRPr="002B0474">
        <w:rPr>
          <w:bCs/>
          <w:color w:val="0A0A0A"/>
          <w:sz w:val="28"/>
          <w:szCs w:val="28"/>
        </w:rPr>
        <w:t xml:space="preserve">моционално </w:t>
      </w:r>
      <w:r w:rsidRPr="002B0474">
        <w:rPr>
          <w:bCs/>
          <w:color w:val="0A0A0A"/>
          <w:sz w:val="28"/>
          <w:szCs w:val="28"/>
        </w:rPr>
        <w:t xml:space="preserve">въздействие върху индивида </w:t>
      </w:r>
      <w:r w:rsidR="00123AB3" w:rsidRPr="002B0474">
        <w:rPr>
          <w:bCs/>
          <w:color w:val="0A0A0A"/>
          <w:sz w:val="28"/>
          <w:szCs w:val="28"/>
        </w:rPr>
        <w:t>за д</w:t>
      </w:r>
      <w:r w:rsidRPr="002B0474">
        <w:rPr>
          <w:bCs/>
          <w:color w:val="0A0A0A"/>
          <w:sz w:val="28"/>
          <w:szCs w:val="28"/>
        </w:rPr>
        <w:t>ействие срещу несправедливостта.</w:t>
      </w:r>
    </w:p>
    <w:p w:rsidR="009C430D" w:rsidRPr="002B0474" w:rsidRDefault="009C430D" w:rsidP="000F41EB">
      <w:pPr>
        <w:pStyle w:val="NormalWeb"/>
        <w:numPr>
          <w:ilvl w:val="0"/>
          <w:numId w:val="17"/>
        </w:numPr>
        <w:tabs>
          <w:tab w:val="left" w:pos="1134"/>
        </w:tabs>
        <w:ind w:left="0" w:right="-360" w:firstLine="851"/>
        <w:jc w:val="both"/>
        <w:rPr>
          <w:bCs/>
          <w:color w:val="0A0A0A"/>
          <w:sz w:val="28"/>
          <w:szCs w:val="28"/>
        </w:rPr>
      </w:pPr>
      <w:r w:rsidRPr="002B0474">
        <w:rPr>
          <w:bCs/>
          <w:color w:val="0A0A0A"/>
          <w:sz w:val="28"/>
          <w:szCs w:val="28"/>
        </w:rPr>
        <w:t>Стремеж към силни емоции и изживявания, преодоляващи обществено възприетите морални норми</w:t>
      </w:r>
      <w:r w:rsidR="000E26DE">
        <w:rPr>
          <w:bCs/>
          <w:color w:val="0A0A0A"/>
          <w:sz w:val="28"/>
          <w:szCs w:val="28"/>
        </w:rPr>
        <w:t xml:space="preserve"> и ограничения</w:t>
      </w:r>
      <w:r w:rsidRPr="002B0474">
        <w:rPr>
          <w:bCs/>
          <w:color w:val="0A0A0A"/>
          <w:sz w:val="28"/>
          <w:szCs w:val="28"/>
        </w:rPr>
        <w:t>.</w:t>
      </w:r>
    </w:p>
    <w:p w:rsidR="009C430D" w:rsidRPr="002B0474" w:rsidRDefault="009C430D" w:rsidP="000F41EB">
      <w:pPr>
        <w:pStyle w:val="NormalWeb"/>
        <w:numPr>
          <w:ilvl w:val="0"/>
          <w:numId w:val="17"/>
        </w:numPr>
        <w:tabs>
          <w:tab w:val="left" w:pos="1134"/>
        </w:tabs>
        <w:ind w:left="0" w:right="-360" w:firstLine="851"/>
        <w:jc w:val="both"/>
        <w:rPr>
          <w:bCs/>
          <w:color w:val="0A0A0A"/>
          <w:sz w:val="28"/>
          <w:szCs w:val="28"/>
        </w:rPr>
      </w:pPr>
      <w:r w:rsidRPr="002B0474">
        <w:rPr>
          <w:bCs/>
          <w:color w:val="0A0A0A"/>
          <w:sz w:val="28"/>
          <w:szCs w:val="28"/>
        </w:rPr>
        <w:t xml:space="preserve">Формиране в индивида на чувство за значимост и признание от групата. </w:t>
      </w:r>
    </w:p>
    <w:p w:rsidR="009C430D" w:rsidRPr="002B0474" w:rsidRDefault="009C430D" w:rsidP="006422AC">
      <w:pPr>
        <w:pStyle w:val="NormalWeb"/>
        <w:numPr>
          <w:ilvl w:val="0"/>
          <w:numId w:val="17"/>
        </w:numPr>
        <w:tabs>
          <w:tab w:val="left" w:pos="1134"/>
        </w:tabs>
        <w:spacing w:before="0" w:beforeAutospacing="0" w:after="0" w:afterAutospacing="0"/>
        <w:ind w:left="0" w:right="-357" w:firstLine="851"/>
        <w:jc w:val="both"/>
        <w:rPr>
          <w:bCs/>
          <w:color w:val="0A0A0A"/>
          <w:sz w:val="28"/>
          <w:szCs w:val="28"/>
        </w:rPr>
      </w:pPr>
      <w:r w:rsidRPr="002B0474">
        <w:rPr>
          <w:bCs/>
          <w:color w:val="0A0A0A"/>
          <w:sz w:val="28"/>
          <w:szCs w:val="28"/>
        </w:rPr>
        <w:t>В</w:t>
      </w:r>
      <w:r w:rsidR="00123AB3" w:rsidRPr="002B0474">
        <w:rPr>
          <w:bCs/>
          <w:color w:val="0A0A0A"/>
          <w:sz w:val="28"/>
          <w:szCs w:val="28"/>
        </w:rPr>
        <w:t xml:space="preserve">лияние/натиск от връстниците.  </w:t>
      </w:r>
    </w:p>
    <w:p w:rsidR="009C430D" w:rsidRPr="002B0474" w:rsidRDefault="004E34AC" w:rsidP="006422AC">
      <w:pPr>
        <w:pStyle w:val="NormalWeb"/>
        <w:spacing w:before="0" w:beforeAutospacing="0" w:after="0" w:afterAutospacing="0"/>
        <w:ind w:right="-357" w:firstLine="567"/>
        <w:jc w:val="both"/>
        <w:rPr>
          <w:bCs/>
          <w:color w:val="0A0A0A"/>
          <w:sz w:val="28"/>
          <w:szCs w:val="28"/>
        </w:rPr>
      </w:pPr>
      <w:r w:rsidRPr="002B0474">
        <w:rPr>
          <w:bCs/>
          <w:color w:val="0A0A0A"/>
          <w:sz w:val="28"/>
          <w:szCs w:val="28"/>
        </w:rPr>
        <w:t>При анализ на мястото и влиянието на социалните мрежи върху процесите на радикализация могат да бъдат изведени няколко тенденции:</w:t>
      </w:r>
    </w:p>
    <w:p w:rsidR="004E34AC" w:rsidRPr="002B0474" w:rsidRDefault="004E34AC" w:rsidP="006422AC">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sidRPr="002B0474">
        <w:rPr>
          <w:bCs/>
          <w:color w:val="0A0A0A"/>
          <w:sz w:val="28"/>
          <w:szCs w:val="28"/>
        </w:rPr>
        <w:t xml:space="preserve">Създадена е среда за </w:t>
      </w:r>
      <w:proofErr w:type="spellStart"/>
      <w:r w:rsidRPr="002B0474">
        <w:rPr>
          <w:bCs/>
          <w:color w:val="0A0A0A"/>
          <w:sz w:val="28"/>
          <w:szCs w:val="28"/>
        </w:rPr>
        <w:t>саморадикализация</w:t>
      </w:r>
      <w:proofErr w:type="spellEnd"/>
      <w:r w:rsidRPr="002B0474">
        <w:rPr>
          <w:bCs/>
          <w:color w:val="0A0A0A"/>
          <w:sz w:val="28"/>
          <w:szCs w:val="28"/>
        </w:rPr>
        <w:t xml:space="preserve"> на индивида без да има физически контакт с лидера/проповедника, посредством </w:t>
      </w:r>
      <w:proofErr w:type="spellStart"/>
      <w:r w:rsidRPr="002B0474">
        <w:rPr>
          <w:bCs/>
          <w:color w:val="0A0A0A"/>
          <w:sz w:val="28"/>
          <w:szCs w:val="28"/>
        </w:rPr>
        <w:t>мейнстрийм</w:t>
      </w:r>
      <w:proofErr w:type="spellEnd"/>
      <w:r w:rsidRPr="002B0474">
        <w:rPr>
          <w:bCs/>
          <w:color w:val="0A0A0A"/>
          <w:sz w:val="28"/>
          <w:szCs w:val="28"/>
        </w:rPr>
        <w:t xml:space="preserve"> платформи и </w:t>
      </w:r>
      <w:proofErr w:type="spellStart"/>
      <w:r w:rsidRPr="002B0474">
        <w:rPr>
          <w:bCs/>
          <w:color w:val="0A0A0A"/>
          <w:sz w:val="28"/>
          <w:szCs w:val="28"/>
        </w:rPr>
        <w:t>гейминг</w:t>
      </w:r>
      <w:proofErr w:type="spellEnd"/>
      <w:r w:rsidRPr="002B0474">
        <w:rPr>
          <w:bCs/>
          <w:color w:val="0A0A0A"/>
          <w:sz w:val="28"/>
          <w:szCs w:val="28"/>
        </w:rPr>
        <w:t xml:space="preserve"> платформи. Там се създават затворени общности, които споделят идеи и инструкции за поведение и действие.</w:t>
      </w:r>
      <w:r w:rsidR="007D49E8" w:rsidRPr="002B0474">
        <w:rPr>
          <w:bCs/>
          <w:color w:val="0A0A0A"/>
          <w:sz w:val="28"/>
          <w:szCs w:val="28"/>
        </w:rPr>
        <w:t xml:space="preserve"> В такава среда се формират поведенчески модели, в които основна ценност е агресията и насилието – подрастващите стават едновременно жертви и извършители на насилие, изисква се доказване чрез агресия – самонараняване, вандализъм, насилие над по-слабите, унижаване на другия и т.н.</w:t>
      </w:r>
    </w:p>
    <w:p w:rsidR="004E34AC" w:rsidRPr="002B0474" w:rsidRDefault="007D49E8" w:rsidP="000F41EB">
      <w:pPr>
        <w:pStyle w:val="NormalWeb"/>
        <w:numPr>
          <w:ilvl w:val="0"/>
          <w:numId w:val="17"/>
        </w:numPr>
        <w:tabs>
          <w:tab w:val="left" w:pos="1134"/>
        </w:tabs>
        <w:ind w:left="0" w:right="-360" w:firstLine="851"/>
        <w:jc w:val="both"/>
        <w:rPr>
          <w:bCs/>
          <w:color w:val="0A0A0A"/>
          <w:sz w:val="28"/>
          <w:szCs w:val="28"/>
        </w:rPr>
      </w:pPr>
      <w:r w:rsidRPr="002B0474">
        <w:rPr>
          <w:bCs/>
          <w:color w:val="0A0A0A"/>
          <w:sz w:val="28"/>
          <w:szCs w:val="28"/>
        </w:rPr>
        <w:t xml:space="preserve">В съзнанието на подрастващите се насаждат различни наративи, най-често свързани с ксенофобия и омраза – против системата и реда, против жените, антисемитизъм и др. </w:t>
      </w:r>
    </w:p>
    <w:p w:rsidR="007D49E8" w:rsidRPr="002B0474" w:rsidRDefault="007D49E8" w:rsidP="000F41EB">
      <w:pPr>
        <w:pStyle w:val="NormalWeb"/>
        <w:numPr>
          <w:ilvl w:val="0"/>
          <w:numId w:val="17"/>
        </w:numPr>
        <w:tabs>
          <w:tab w:val="left" w:pos="1134"/>
        </w:tabs>
        <w:ind w:left="0" w:right="-360" w:firstLine="851"/>
        <w:jc w:val="both"/>
        <w:rPr>
          <w:bCs/>
          <w:color w:val="0A0A0A"/>
          <w:sz w:val="28"/>
          <w:szCs w:val="28"/>
        </w:rPr>
      </w:pPr>
      <w:r w:rsidRPr="002B0474">
        <w:rPr>
          <w:bCs/>
          <w:color w:val="0A0A0A"/>
          <w:sz w:val="28"/>
          <w:szCs w:val="28"/>
        </w:rPr>
        <w:t xml:space="preserve">В дигиталната среда подрастващите губят чувството за емпатия посредством преминаване към „офлайн“ поведение – заснемане на случващото се, </w:t>
      </w:r>
      <w:r w:rsidR="002B0474" w:rsidRPr="002B0474">
        <w:rPr>
          <w:bCs/>
          <w:color w:val="0A0A0A"/>
          <w:sz w:val="28"/>
          <w:szCs w:val="28"/>
        </w:rPr>
        <w:t xml:space="preserve">възприемане на поведенчески модели на </w:t>
      </w:r>
      <w:proofErr w:type="spellStart"/>
      <w:r w:rsidR="002B0474" w:rsidRPr="002B0474">
        <w:rPr>
          <w:bCs/>
          <w:color w:val="0A0A0A"/>
          <w:sz w:val="28"/>
          <w:szCs w:val="28"/>
        </w:rPr>
        <w:t>инфлуенсъри</w:t>
      </w:r>
      <w:proofErr w:type="spellEnd"/>
      <w:r w:rsidR="002B0474" w:rsidRPr="002B0474">
        <w:rPr>
          <w:bCs/>
          <w:color w:val="0A0A0A"/>
          <w:sz w:val="28"/>
          <w:szCs w:val="28"/>
        </w:rPr>
        <w:t xml:space="preserve"> и популярни в мрежите хора, загуба на критично мислене </w:t>
      </w:r>
      <w:r w:rsidR="000E26DE">
        <w:rPr>
          <w:bCs/>
          <w:color w:val="0A0A0A"/>
          <w:sz w:val="28"/>
          <w:szCs w:val="28"/>
        </w:rPr>
        <w:t>при</w:t>
      </w:r>
      <w:r w:rsidR="002B0474" w:rsidRPr="002B0474">
        <w:rPr>
          <w:bCs/>
          <w:color w:val="0A0A0A"/>
          <w:sz w:val="28"/>
          <w:szCs w:val="28"/>
        </w:rPr>
        <w:t xml:space="preserve"> възприемане на информацията. </w:t>
      </w:r>
    </w:p>
    <w:p w:rsidR="002B0474" w:rsidRPr="002B0474" w:rsidRDefault="002B0474" w:rsidP="006422AC">
      <w:pPr>
        <w:pStyle w:val="NormalWeb"/>
        <w:numPr>
          <w:ilvl w:val="0"/>
          <w:numId w:val="17"/>
        </w:numPr>
        <w:tabs>
          <w:tab w:val="left" w:pos="1134"/>
        </w:tabs>
        <w:spacing w:before="0" w:beforeAutospacing="0" w:after="0" w:afterAutospacing="0"/>
        <w:ind w:left="0" w:right="-360" w:firstLine="851"/>
        <w:jc w:val="both"/>
        <w:rPr>
          <w:bCs/>
          <w:color w:val="0A0A0A"/>
          <w:sz w:val="28"/>
          <w:szCs w:val="28"/>
        </w:rPr>
      </w:pPr>
      <w:r w:rsidRPr="002B0474">
        <w:rPr>
          <w:bCs/>
          <w:color w:val="0A0A0A"/>
          <w:sz w:val="28"/>
          <w:szCs w:val="28"/>
        </w:rPr>
        <w:t>Утвърждава се усещане за анонимност и формиране на „желана“ идентичност, която често значително се разминава с действителната.</w:t>
      </w:r>
    </w:p>
    <w:p w:rsidR="004D41BE" w:rsidRPr="004D41BE" w:rsidRDefault="00DF05A3" w:rsidP="006422AC">
      <w:pPr>
        <w:ind w:firstLine="786"/>
        <w:jc w:val="both"/>
        <w:rPr>
          <w:rFonts w:cstheme="minorHAnsi"/>
          <w:szCs w:val="28"/>
        </w:rPr>
      </w:pPr>
      <w:r>
        <w:rPr>
          <w:rFonts w:cstheme="minorHAnsi"/>
          <w:szCs w:val="28"/>
        </w:rPr>
        <w:t>Анализът</w:t>
      </w:r>
      <w:r w:rsidR="004D41BE" w:rsidRPr="004D41BE">
        <w:rPr>
          <w:rFonts w:cstheme="minorHAnsi"/>
          <w:szCs w:val="28"/>
        </w:rPr>
        <w:t xml:space="preserve"> </w:t>
      </w:r>
      <w:r w:rsidR="004D41BE">
        <w:rPr>
          <w:rFonts w:cstheme="minorHAnsi"/>
          <w:szCs w:val="28"/>
        </w:rPr>
        <w:t xml:space="preserve">на </w:t>
      </w:r>
      <w:r w:rsidR="000E26DE">
        <w:rPr>
          <w:rFonts w:cstheme="minorHAnsi"/>
          <w:szCs w:val="28"/>
        </w:rPr>
        <w:t>предпоставките</w:t>
      </w:r>
      <w:r w:rsidR="004D41BE">
        <w:rPr>
          <w:rFonts w:cstheme="minorHAnsi"/>
          <w:szCs w:val="28"/>
        </w:rPr>
        <w:t xml:space="preserve"> за радикализация в съвременните общества </w:t>
      </w:r>
      <w:r>
        <w:rPr>
          <w:rFonts w:cstheme="minorHAnsi"/>
          <w:szCs w:val="28"/>
        </w:rPr>
        <w:t>показва, че профила</w:t>
      </w:r>
      <w:r w:rsidR="004D41BE" w:rsidRPr="004D41BE">
        <w:rPr>
          <w:rFonts w:cstheme="minorHAnsi"/>
          <w:szCs w:val="28"/>
        </w:rPr>
        <w:t xml:space="preserve"> на </w:t>
      </w:r>
      <w:r w:rsidR="004D41BE">
        <w:rPr>
          <w:rFonts w:cstheme="minorHAnsi"/>
          <w:szCs w:val="28"/>
        </w:rPr>
        <w:t xml:space="preserve">хората склонни към радикализиране </w:t>
      </w:r>
      <w:r w:rsidR="004D41BE" w:rsidRPr="004D41BE">
        <w:rPr>
          <w:rFonts w:cstheme="minorHAnsi"/>
          <w:szCs w:val="28"/>
        </w:rPr>
        <w:t>е твърде широк</w:t>
      </w:r>
      <w:r w:rsidR="006422AC">
        <w:rPr>
          <w:rFonts w:cstheme="minorHAnsi"/>
          <w:szCs w:val="28"/>
        </w:rPr>
        <w:t>, като</w:t>
      </w:r>
      <w:r w:rsidR="004D41BE" w:rsidRPr="004D41BE">
        <w:rPr>
          <w:rFonts w:cstheme="minorHAnsi"/>
          <w:szCs w:val="28"/>
        </w:rPr>
        <w:t xml:space="preserve"> най-съществените</w:t>
      </w:r>
      <w:r w:rsidR="004D41BE">
        <w:rPr>
          <w:rFonts w:cstheme="minorHAnsi"/>
          <w:szCs w:val="28"/>
        </w:rPr>
        <w:t xml:space="preserve"> са</w:t>
      </w:r>
      <w:r w:rsidR="004D41BE" w:rsidRPr="004D41BE">
        <w:rPr>
          <w:rFonts w:cstheme="minorHAnsi"/>
          <w:szCs w:val="28"/>
        </w:rPr>
        <w:t xml:space="preserve">: </w:t>
      </w:r>
    </w:p>
    <w:p w:rsidR="004D41BE" w:rsidRPr="004D41BE" w:rsidRDefault="004D41BE" w:rsidP="000F41EB">
      <w:pPr>
        <w:pStyle w:val="ListParagraph"/>
        <w:numPr>
          <w:ilvl w:val="0"/>
          <w:numId w:val="17"/>
        </w:numPr>
        <w:tabs>
          <w:tab w:val="left" w:pos="1134"/>
        </w:tabs>
        <w:ind w:left="0" w:firstLine="851"/>
        <w:jc w:val="both"/>
        <w:rPr>
          <w:rFonts w:cstheme="minorHAnsi"/>
          <w:szCs w:val="28"/>
        </w:rPr>
      </w:pPr>
      <w:r w:rsidRPr="004D41BE">
        <w:rPr>
          <w:rFonts w:cstheme="minorHAnsi"/>
          <w:szCs w:val="28"/>
        </w:rPr>
        <w:t xml:space="preserve">Нарастване на икономическото и социално неравенство. Разломът между богати и бедни страни расте непрекъснато, както и между бедни и богати прослойки и индивиди в отделните страни. </w:t>
      </w:r>
    </w:p>
    <w:p w:rsidR="004D41BE" w:rsidRPr="004D41BE" w:rsidRDefault="004D41BE" w:rsidP="000F41EB">
      <w:pPr>
        <w:pStyle w:val="ListParagraph"/>
        <w:numPr>
          <w:ilvl w:val="0"/>
          <w:numId w:val="17"/>
        </w:numPr>
        <w:tabs>
          <w:tab w:val="left" w:pos="1134"/>
        </w:tabs>
        <w:ind w:left="0" w:firstLine="851"/>
        <w:jc w:val="both"/>
        <w:rPr>
          <w:rFonts w:cstheme="minorHAnsi"/>
          <w:szCs w:val="28"/>
        </w:rPr>
      </w:pPr>
      <w:r w:rsidRPr="004D41BE">
        <w:rPr>
          <w:rFonts w:cstheme="minorHAnsi"/>
          <w:szCs w:val="28"/>
        </w:rPr>
        <w:t xml:space="preserve">Липсата на перспектива за реализация и развитие и чувство за </w:t>
      </w:r>
      <w:proofErr w:type="spellStart"/>
      <w:r w:rsidRPr="004D41BE">
        <w:rPr>
          <w:rFonts w:cstheme="minorHAnsi"/>
          <w:szCs w:val="28"/>
        </w:rPr>
        <w:t>отхвърленост</w:t>
      </w:r>
      <w:proofErr w:type="spellEnd"/>
      <w:r w:rsidRPr="004D41BE">
        <w:rPr>
          <w:rFonts w:cstheme="minorHAnsi"/>
          <w:szCs w:val="28"/>
        </w:rPr>
        <w:t xml:space="preserve"> от обществото, което най-често е свързано с ниското равнище на образованост</w:t>
      </w:r>
      <w:r w:rsidR="000F01A2">
        <w:rPr>
          <w:rFonts w:cstheme="minorHAnsi"/>
          <w:szCs w:val="28"/>
        </w:rPr>
        <w:t xml:space="preserve"> и трудови умения</w:t>
      </w:r>
      <w:r w:rsidRPr="004D41BE">
        <w:rPr>
          <w:rFonts w:cstheme="minorHAnsi"/>
          <w:szCs w:val="28"/>
        </w:rPr>
        <w:t xml:space="preserve">. </w:t>
      </w:r>
    </w:p>
    <w:p w:rsidR="004D41BE" w:rsidRPr="004D41BE" w:rsidRDefault="004D41BE" w:rsidP="000F41EB">
      <w:pPr>
        <w:pStyle w:val="ListParagraph"/>
        <w:numPr>
          <w:ilvl w:val="0"/>
          <w:numId w:val="17"/>
        </w:numPr>
        <w:tabs>
          <w:tab w:val="left" w:pos="1134"/>
        </w:tabs>
        <w:ind w:left="0" w:firstLine="851"/>
        <w:jc w:val="both"/>
        <w:rPr>
          <w:rFonts w:cstheme="minorHAnsi"/>
          <w:szCs w:val="28"/>
        </w:rPr>
      </w:pPr>
      <w:r w:rsidRPr="004D41BE">
        <w:rPr>
          <w:rFonts w:cstheme="minorHAnsi"/>
          <w:szCs w:val="28"/>
        </w:rPr>
        <w:t xml:space="preserve">Като правило радикализираните хора изграждат, живеят и се развиват в </w:t>
      </w:r>
      <w:proofErr w:type="spellStart"/>
      <w:r w:rsidRPr="004D41BE">
        <w:rPr>
          <w:rFonts w:cstheme="minorHAnsi"/>
          <w:szCs w:val="28"/>
        </w:rPr>
        <w:t>самоизолирани</w:t>
      </w:r>
      <w:proofErr w:type="spellEnd"/>
      <w:r w:rsidRPr="004D41BE">
        <w:rPr>
          <w:rFonts w:cstheme="minorHAnsi"/>
          <w:szCs w:val="28"/>
        </w:rPr>
        <w:t xml:space="preserve"> и капсулирани (паралелни, затворени, деформирани) </w:t>
      </w:r>
      <w:proofErr w:type="spellStart"/>
      <w:r w:rsidRPr="004D41BE">
        <w:rPr>
          <w:rFonts w:cstheme="minorHAnsi"/>
          <w:szCs w:val="28"/>
        </w:rPr>
        <w:t>микрообщества</w:t>
      </w:r>
      <w:proofErr w:type="spellEnd"/>
      <w:r>
        <w:rPr>
          <w:rFonts w:cstheme="minorHAnsi"/>
          <w:szCs w:val="28"/>
        </w:rPr>
        <w:t xml:space="preserve"> и групи в социалните мрежи</w:t>
      </w:r>
      <w:r w:rsidRPr="004D41BE">
        <w:rPr>
          <w:rFonts w:cstheme="minorHAnsi"/>
          <w:szCs w:val="28"/>
        </w:rPr>
        <w:t>.</w:t>
      </w:r>
    </w:p>
    <w:p w:rsidR="004D41BE" w:rsidRPr="004D41BE" w:rsidRDefault="004D41BE" w:rsidP="000F01A2">
      <w:pPr>
        <w:pStyle w:val="ListParagraph"/>
        <w:numPr>
          <w:ilvl w:val="0"/>
          <w:numId w:val="17"/>
        </w:numPr>
        <w:tabs>
          <w:tab w:val="left" w:pos="1134"/>
        </w:tabs>
        <w:ind w:left="0" w:firstLine="851"/>
        <w:jc w:val="both"/>
        <w:rPr>
          <w:rFonts w:cstheme="minorHAnsi"/>
          <w:szCs w:val="28"/>
        </w:rPr>
      </w:pPr>
      <w:r w:rsidRPr="004D41BE">
        <w:rPr>
          <w:rFonts w:cstheme="minorHAnsi"/>
          <w:szCs w:val="28"/>
        </w:rPr>
        <w:t xml:space="preserve">Връзка с </w:t>
      </w:r>
      <w:r w:rsidR="00DF05A3">
        <w:rPr>
          <w:rFonts w:cstheme="minorHAnsi"/>
          <w:szCs w:val="28"/>
        </w:rPr>
        <w:t xml:space="preserve">конвенционалната и </w:t>
      </w:r>
      <w:r w:rsidRPr="004D41BE">
        <w:rPr>
          <w:rFonts w:cstheme="minorHAnsi"/>
          <w:szCs w:val="28"/>
        </w:rPr>
        <w:t xml:space="preserve">организираната престъпност. </w:t>
      </w:r>
      <w:r w:rsidR="00DF05A3">
        <w:rPr>
          <w:rFonts w:cstheme="minorHAnsi"/>
          <w:szCs w:val="28"/>
        </w:rPr>
        <w:t xml:space="preserve">Като възприемането на радикални идеологии и религии </w:t>
      </w:r>
      <w:r w:rsidRPr="004D41BE">
        <w:rPr>
          <w:rFonts w:cstheme="minorHAnsi"/>
          <w:szCs w:val="28"/>
        </w:rPr>
        <w:t xml:space="preserve">се оказва много удобна </w:t>
      </w:r>
      <w:r w:rsidR="00DF05A3">
        <w:rPr>
          <w:rFonts w:cstheme="minorHAnsi"/>
          <w:szCs w:val="28"/>
        </w:rPr>
        <w:t xml:space="preserve">предпоставка </w:t>
      </w:r>
      <w:r w:rsidRPr="004D41BE">
        <w:rPr>
          <w:rFonts w:cstheme="minorHAnsi"/>
          <w:szCs w:val="28"/>
        </w:rPr>
        <w:t xml:space="preserve">за оправдаване на насилнически поведенчески практики. </w:t>
      </w:r>
    </w:p>
    <w:p w:rsidR="004D41BE" w:rsidRPr="004D41BE" w:rsidRDefault="004D41BE" w:rsidP="000F01A2">
      <w:pPr>
        <w:pStyle w:val="ListParagraph"/>
        <w:numPr>
          <w:ilvl w:val="0"/>
          <w:numId w:val="17"/>
        </w:numPr>
        <w:tabs>
          <w:tab w:val="left" w:pos="1134"/>
        </w:tabs>
        <w:ind w:left="0" w:firstLine="851"/>
        <w:jc w:val="both"/>
        <w:rPr>
          <w:rFonts w:cstheme="minorHAnsi"/>
          <w:szCs w:val="28"/>
        </w:rPr>
      </w:pPr>
      <w:r w:rsidRPr="004D41BE">
        <w:rPr>
          <w:rFonts w:cstheme="minorHAnsi"/>
          <w:szCs w:val="28"/>
        </w:rPr>
        <w:lastRenderedPageBreak/>
        <w:t xml:space="preserve">Бежанските и </w:t>
      </w:r>
      <w:proofErr w:type="spellStart"/>
      <w:r w:rsidRPr="004D41BE">
        <w:rPr>
          <w:rFonts w:cstheme="minorHAnsi"/>
          <w:szCs w:val="28"/>
        </w:rPr>
        <w:t>мигрантските</w:t>
      </w:r>
      <w:proofErr w:type="spellEnd"/>
      <w:r w:rsidRPr="004D41BE">
        <w:rPr>
          <w:rFonts w:cstheme="minorHAnsi"/>
          <w:szCs w:val="28"/>
        </w:rPr>
        <w:t xml:space="preserve"> потоци и трудното им интегриране в приемащите страни. </w:t>
      </w:r>
    </w:p>
    <w:p w:rsidR="004D41BE" w:rsidRDefault="004D41BE" w:rsidP="000F01A2">
      <w:pPr>
        <w:pStyle w:val="ListParagraph"/>
        <w:numPr>
          <w:ilvl w:val="0"/>
          <w:numId w:val="17"/>
        </w:numPr>
        <w:tabs>
          <w:tab w:val="left" w:pos="1276"/>
        </w:tabs>
        <w:ind w:left="0" w:firstLine="851"/>
        <w:jc w:val="both"/>
        <w:rPr>
          <w:rFonts w:cstheme="minorHAnsi"/>
          <w:szCs w:val="28"/>
        </w:rPr>
      </w:pPr>
      <w:r w:rsidRPr="004D41BE">
        <w:rPr>
          <w:rFonts w:cstheme="minorHAnsi"/>
          <w:szCs w:val="28"/>
        </w:rPr>
        <w:t xml:space="preserve">Политическата коректност на съвременните западноевропейски общества има следния императив – величаене на различността и малцинството заслужава насърчение. Но придавайки на едно малцинство по-голяма тежест, ние едва ли го закриляме, а де факто си </w:t>
      </w:r>
      <w:r w:rsidR="00BE516B">
        <w:rPr>
          <w:rFonts w:cstheme="minorHAnsi"/>
          <w:szCs w:val="28"/>
        </w:rPr>
        <w:t>„</w:t>
      </w:r>
      <w:r w:rsidRPr="004D41BE">
        <w:rPr>
          <w:rFonts w:cstheme="minorHAnsi"/>
          <w:szCs w:val="28"/>
        </w:rPr>
        <w:t>затваряме очите</w:t>
      </w:r>
      <w:r w:rsidR="00BE516B">
        <w:rPr>
          <w:rFonts w:cstheme="minorHAnsi"/>
          <w:szCs w:val="28"/>
        </w:rPr>
        <w:t>“</w:t>
      </w:r>
      <w:r w:rsidRPr="004D41BE">
        <w:rPr>
          <w:rFonts w:cstheme="minorHAnsi"/>
          <w:szCs w:val="28"/>
        </w:rPr>
        <w:t xml:space="preserve"> пред антидемократичните нагласи вътре в това общество. Императивът трябва да е – еднакви възможности, права и задължения за всички в едно общество и равенство пред закона на всички граждани.</w:t>
      </w:r>
    </w:p>
    <w:p w:rsidR="004D41BE" w:rsidRDefault="004D41BE" w:rsidP="000F41EB">
      <w:pPr>
        <w:pStyle w:val="ListParagraph"/>
        <w:numPr>
          <w:ilvl w:val="0"/>
          <w:numId w:val="17"/>
        </w:numPr>
        <w:tabs>
          <w:tab w:val="left" w:pos="1134"/>
        </w:tabs>
        <w:ind w:left="0" w:firstLine="851"/>
        <w:jc w:val="both"/>
        <w:rPr>
          <w:rFonts w:cstheme="minorHAnsi"/>
          <w:szCs w:val="28"/>
        </w:rPr>
      </w:pPr>
      <w:r>
        <w:rPr>
          <w:rFonts w:cstheme="minorHAnsi"/>
          <w:szCs w:val="28"/>
        </w:rPr>
        <w:t xml:space="preserve">Пребиваващи предимно в социалните мрежи млади хора, възприемащи поведенчески модели подтикващи към </w:t>
      </w:r>
      <w:proofErr w:type="spellStart"/>
      <w:r>
        <w:rPr>
          <w:rFonts w:cstheme="minorHAnsi"/>
          <w:szCs w:val="28"/>
        </w:rPr>
        <w:t>самоизява</w:t>
      </w:r>
      <w:proofErr w:type="spellEnd"/>
      <w:r>
        <w:rPr>
          <w:rFonts w:cstheme="minorHAnsi"/>
          <w:szCs w:val="28"/>
        </w:rPr>
        <w:t xml:space="preserve"> и утвърждаване на личността към вандализъм и насилие, омраза и ксенофобия.</w:t>
      </w:r>
    </w:p>
    <w:p w:rsidR="007212C2" w:rsidRPr="004D41BE" w:rsidRDefault="007212C2" w:rsidP="00BE516B">
      <w:pPr>
        <w:pStyle w:val="ListParagraph"/>
        <w:numPr>
          <w:ilvl w:val="0"/>
          <w:numId w:val="17"/>
        </w:numPr>
        <w:tabs>
          <w:tab w:val="left" w:pos="1134"/>
        </w:tabs>
        <w:ind w:left="0" w:firstLine="851"/>
        <w:jc w:val="both"/>
        <w:rPr>
          <w:rFonts w:cstheme="minorHAnsi"/>
          <w:szCs w:val="28"/>
        </w:rPr>
      </w:pPr>
      <w:r>
        <w:rPr>
          <w:rFonts w:cstheme="minorHAnsi"/>
          <w:szCs w:val="28"/>
        </w:rPr>
        <w:t xml:space="preserve">Лица с психични </w:t>
      </w:r>
      <w:proofErr w:type="spellStart"/>
      <w:r>
        <w:rPr>
          <w:rFonts w:cstheme="minorHAnsi"/>
          <w:szCs w:val="28"/>
        </w:rPr>
        <w:t>разтройства</w:t>
      </w:r>
      <w:proofErr w:type="spellEnd"/>
      <w:r>
        <w:rPr>
          <w:rFonts w:cstheme="minorHAnsi"/>
          <w:szCs w:val="28"/>
        </w:rPr>
        <w:t>, при които съчетаването на здравните проблеми с възприемане на радикални идеологии могат много бързо да доведат до извършване на актове на насилие.</w:t>
      </w:r>
    </w:p>
    <w:p w:rsidR="000B3E13" w:rsidRDefault="00B55410" w:rsidP="00BE516B">
      <w:pPr>
        <w:pStyle w:val="NormalWeb"/>
        <w:spacing w:before="0" w:beforeAutospacing="0" w:after="0" w:afterAutospacing="0"/>
        <w:ind w:right="-360" w:firstLine="567"/>
        <w:jc w:val="both"/>
        <w:rPr>
          <w:color w:val="000000" w:themeColor="text1"/>
          <w:sz w:val="28"/>
          <w:szCs w:val="28"/>
        </w:rPr>
      </w:pPr>
      <w:r>
        <w:rPr>
          <w:color w:val="000000" w:themeColor="text1"/>
          <w:sz w:val="28"/>
          <w:szCs w:val="28"/>
        </w:rPr>
        <w:t xml:space="preserve">В основата на противодействието на радикализацията е  превенцията, в основата на която е ранното разпознаване на признаците за радикализация и последваща компетентна намеса както по отношение на индивида, така към средата на неговото съществуване. Превенцията е изведена и като първа стратегическа цел в приетата с РМС 316/23.04.2016 г. Стратегия за противодействие на радикализацията и тероризма </w:t>
      </w:r>
      <w:r>
        <w:rPr>
          <w:color w:val="000000" w:themeColor="text1"/>
          <w:sz w:val="28"/>
          <w:szCs w:val="28"/>
          <w:lang w:val="en-US"/>
        </w:rPr>
        <w:t xml:space="preserve">(2026-2030 </w:t>
      </w:r>
      <w:r>
        <w:rPr>
          <w:color w:val="000000" w:themeColor="text1"/>
          <w:sz w:val="28"/>
          <w:szCs w:val="28"/>
        </w:rPr>
        <w:t>г.</w:t>
      </w:r>
      <w:r>
        <w:rPr>
          <w:color w:val="000000" w:themeColor="text1"/>
          <w:sz w:val="28"/>
          <w:szCs w:val="28"/>
          <w:lang w:val="en-US"/>
        </w:rPr>
        <w:t>)</w:t>
      </w:r>
      <w:r>
        <w:rPr>
          <w:color w:val="000000" w:themeColor="text1"/>
          <w:sz w:val="28"/>
          <w:szCs w:val="28"/>
        </w:rPr>
        <w:t xml:space="preserve">. Ключов елемент за ефективна превенция на радикализацията е изграждането на Национална система за превенция на радикализацията на местно и общностно равнище. </w:t>
      </w:r>
    </w:p>
    <w:p w:rsidR="002A561B" w:rsidRDefault="002A561B" w:rsidP="00BE516B">
      <w:pPr>
        <w:pStyle w:val="NormalWeb"/>
        <w:spacing w:before="0" w:beforeAutospacing="0" w:after="0" w:afterAutospacing="0"/>
        <w:ind w:right="-360" w:firstLine="567"/>
        <w:jc w:val="both"/>
        <w:rPr>
          <w:color w:val="000000" w:themeColor="text1"/>
          <w:sz w:val="28"/>
          <w:szCs w:val="28"/>
        </w:rPr>
      </w:pPr>
      <w:r>
        <w:rPr>
          <w:color w:val="000000" w:themeColor="text1"/>
          <w:sz w:val="28"/>
          <w:szCs w:val="28"/>
        </w:rPr>
        <w:t xml:space="preserve">Дебатът за изграждането на такава национална система </w:t>
      </w:r>
      <w:r w:rsidR="00DF05A3">
        <w:rPr>
          <w:color w:val="000000" w:themeColor="text1"/>
          <w:sz w:val="28"/>
          <w:szCs w:val="28"/>
        </w:rPr>
        <w:t xml:space="preserve">отдавна </w:t>
      </w:r>
      <w:r>
        <w:rPr>
          <w:color w:val="000000" w:themeColor="text1"/>
          <w:sz w:val="28"/>
          <w:szCs w:val="28"/>
        </w:rPr>
        <w:t>се води</w:t>
      </w:r>
      <w:r w:rsidR="00EC45BA">
        <w:rPr>
          <w:color w:val="000000" w:themeColor="text1"/>
          <w:sz w:val="28"/>
          <w:szCs w:val="28"/>
        </w:rPr>
        <w:t xml:space="preserve"> в експертната и научна общност. Принципния модел на една такава система е основан на взаимодействие и координация между изпълнителна</w:t>
      </w:r>
      <w:r w:rsidR="00DF05A3">
        <w:rPr>
          <w:color w:val="000000" w:themeColor="text1"/>
          <w:sz w:val="28"/>
          <w:szCs w:val="28"/>
        </w:rPr>
        <w:t>та</w:t>
      </w:r>
      <w:r w:rsidR="00EC45BA">
        <w:rPr>
          <w:color w:val="000000" w:themeColor="text1"/>
          <w:sz w:val="28"/>
          <w:szCs w:val="28"/>
        </w:rPr>
        <w:t xml:space="preserve"> власт, местна</w:t>
      </w:r>
      <w:r w:rsidR="00DF05A3">
        <w:rPr>
          <w:color w:val="000000" w:themeColor="text1"/>
          <w:sz w:val="28"/>
          <w:szCs w:val="28"/>
        </w:rPr>
        <w:t>та</w:t>
      </w:r>
      <w:r w:rsidR="00EC45BA">
        <w:rPr>
          <w:color w:val="000000" w:themeColor="text1"/>
          <w:sz w:val="28"/>
          <w:szCs w:val="28"/>
        </w:rPr>
        <w:t xml:space="preserve"> власт, прокуратура</w:t>
      </w:r>
      <w:r w:rsidR="00DF05A3">
        <w:rPr>
          <w:color w:val="000000" w:themeColor="text1"/>
          <w:sz w:val="28"/>
          <w:szCs w:val="28"/>
        </w:rPr>
        <w:t>та</w:t>
      </w:r>
      <w:r w:rsidR="00EC45BA">
        <w:rPr>
          <w:color w:val="000000" w:themeColor="text1"/>
          <w:sz w:val="28"/>
          <w:szCs w:val="28"/>
        </w:rPr>
        <w:t xml:space="preserve"> и неправителствения сектор.</w:t>
      </w:r>
    </w:p>
    <w:p w:rsidR="00EC45BA" w:rsidRDefault="00EC45BA" w:rsidP="00BE516B">
      <w:pPr>
        <w:pStyle w:val="NormalWeb"/>
        <w:spacing w:before="0" w:beforeAutospacing="0" w:after="0" w:afterAutospacing="0"/>
        <w:ind w:right="-360" w:firstLine="567"/>
        <w:jc w:val="both"/>
        <w:rPr>
          <w:sz w:val="28"/>
          <w:szCs w:val="28"/>
        </w:rPr>
      </w:pPr>
      <w:r w:rsidRPr="009F0AEF">
        <w:rPr>
          <w:sz w:val="28"/>
          <w:szCs w:val="28"/>
        </w:rPr>
        <w:t xml:space="preserve">Националната система </w:t>
      </w:r>
      <w:r>
        <w:rPr>
          <w:sz w:val="28"/>
          <w:szCs w:val="28"/>
        </w:rPr>
        <w:t xml:space="preserve">следва да интегрира ресурси и експертиза на </w:t>
      </w:r>
      <w:r w:rsidRPr="009F0AEF">
        <w:rPr>
          <w:sz w:val="28"/>
          <w:szCs w:val="28"/>
        </w:rPr>
        <w:t xml:space="preserve"> органите и структурите на МВР, ДАНС, МТСП, МОН, МЗ, Прокуратурата, местната власт, неправителствени организации с компетентност по темата</w:t>
      </w:r>
      <w:r>
        <w:rPr>
          <w:sz w:val="28"/>
          <w:szCs w:val="28"/>
        </w:rPr>
        <w:t xml:space="preserve">. </w:t>
      </w:r>
    </w:p>
    <w:p w:rsidR="00EC45BA" w:rsidRPr="009F0AEF" w:rsidRDefault="00EC45BA" w:rsidP="00BE516B">
      <w:pPr>
        <w:ind w:firstLine="567"/>
        <w:jc w:val="both"/>
        <w:rPr>
          <w:szCs w:val="28"/>
        </w:rPr>
      </w:pPr>
      <w:r w:rsidRPr="009F0AEF">
        <w:rPr>
          <w:szCs w:val="28"/>
        </w:rPr>
        <w:t xml:space="preserve">Системата </w:t>
      </w:r>
      <w:r>
        <w:rPr>
          <w:szCs w:val="28"/>
        </w:rPr>
        <w:t xml:space="preserve">следва да </w:t>
      </w:r>
      <w:r w:rsidRPr="009F0AEF">
        <w:rPr>
          <w:szCs w:val="28"/>
        </w:rPr>
        <w:t>се изг</w:t>
      </w:r>
      <w:r>
        <w:rPr>
          <w:szCs w:val="28"/>
        </w:rPr>
        <w:t>ради с разбирането, че проблемът</w:t>
      </w:r>
      <w:r w:rsidRPr="009F0AEF">
        <w:rPr>
          <w:szCs w:val="28"/>
        </w:rPr>
        <w:t xml:space="preserve"> с радикализация има три основни компонента:</w:t>
      </w:r>
    </w:p>
    <w:p w:rsidR="00EC45BA" w:rsidRPr="008C3423" w:rsidRDefault="00EC45BA"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Възниква</w:t>
      </w:r>
      <w:r w:rsidR="00BE516B">
        <w:rPr>
          <w:rFonts w:cstheme="minorHAnsi"/>
          <w:szCs w:val="28"/>
        </w:rPr>
        <w:t>не на признаци за радикализация.</w:t>
      </w:r>
    </w:p>
    <w:p w:rsidR="00EC45BA" w:rsidRPr="008C3423" w:rsidRDefault="00EC45BA"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 xml:space="preserve">Социални аспекти на радикализацията, свързани с </w:t>
      </w:r>
      <w:r w:rsidR="00DF05A3">
        <w:rPr>
          <w:rFonts w:cstheme="minorHAnsi"/>
          <w:szCs w:val="28"/>
        </w:rPr>
        <w:t>приобщаване към радикални идеологии и религии индивида</w:t>
      </w:r>
      <w:r w:rsidRPr="008C3423">
        <w:rPr>
          <w:rFonts w:cstheme="minorHAnsi"/>
          <w:szCs w:val="28"/>
        </w:rPr>
        <w:t xml:space="preserve"> и въздействие върху конкре</w:t>
      </w:r>
      <w:r w:rsidR="00BE516B">
        <w:rPr>
          <w:rFonts w:cstheme="minorHAnsi"/>
          <w:szCs w:val="28"/>
        </w:rPr>
        <w:t>тни аспекти на социалната среда.</w:t>
      </w:r>
    </w:p>
    <w:p w:rsidR="00EC45BA" w:rsidRPr="008C3423" w:rsidRDefault="00EC45BA"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Криминални аспекти, свързани с процеси</w:t>
      </w:r>
      <w:r w:rsidR="00BE516B">
        <w:rPr>
          <w:rFonts w:cstheme="minorHAnsi"/>
          <w:szCs w:val="28"/>
        </w:rPr>
        <w:t>,</w:t>
      </w:r>
      <w:r w:rsidRPr="008C3423">
        <w:rPr>
          <w:rFonts w:cstheme="minorHAnsi"/>
          <w:szCs w:val="28"/>
        </w:rPr>
        <w:t xml:space="preserve"> които могат да бъдат свързани с тероризъм и екстремизъм. </w:t>
      </w:r>
    </w:p>
    <w:p w:rsidR="00EC45BA" w:rsidRPr="009F0AEF" w:rsidRDefault="00EC45BA" w:rsidP="006D6FE4">
      <w:pPr>
        <w:ind w:firstLine="567"/>
        <w:jc w:val="both"/>
        <w:rPr>
          <w:szCs w:val="28"/>
        </w:rPr>
      </w:pPr>
      <w:r w:rsidRPr="009F0AEF">
        <w:rPr>
          <w:szCs w:val="28"/>
        </w:rPr>
        <w:t>Националната система за разпознаване на признаците и противодействие на радикализацията се създава на две нива: централно</w:t>
      </w:r>
      <w:r w:rsidR="00F02E0E" w:rsidRPr="00F02E0E">
        <w:rPr>
          <w:szCs w:val="28"/>
        </w:rPr>
        <w:t xml:space="preserve"> </w:t>
      </w:r>
      <w:r w:rsidR="00F02E0E">
        <w:rPr>
          <w:szCs w:val="28"/>
        </w:rPr>
        <w:t xml:space="preserve">и </w:t>
      </w:r>
      <w:r w:rsidR="00F02E0E" w:rsidRPr="009F0AEF">
        <w:rPr>
          <w:szCs w:val="28"/>
        </w:rPr>
        <w:t>териториално</w:t>
      </w:r>
      <w:r w:rsidRPr="009F0AEF">
        <w:rPr>
          <w:szCs w:val="28"/>
        </w:rPr>
        <w:t>.</w:t>
      </w:r>
    </w:p>
    <w:p w:rsidR="00EC45BA" w:rsidRPr="009F0AEF" w:rsidRDefault="00EC45BA" w:rsidP="006D6FE4">
      <w:pPr>
        <w:ind w:firstLine="567"/>
        <w:jc w:val="both"/>
        <w:rPr>
          <w:szCs w:val="28"/>
        </w:rPr>
      </w:pPr>
      <w:r w:rsidRPr="009F0AEF">
        <w:rPr>
          <w:szCs w:val="28"/>
        </w:rPr>
        <w:t>Централното ниво се изгражда в Министерския съвет и се координира от вицепремиер, отговарящ по въпросите на сигурността</w:t>
      </w:r>
      <w:r>
        <w:rPr>
          <w:szCs w:val="28"/>
        </w:rPr>
        <w:t xml:space="preserve"> или национален координатор към Съвета по сигурност към Министерски съвет</w:t>
      </w:r>
      <w:r w:rsidRPr="009F0AEF">
        <w:rPr>
          <w:szCs w:val="28"/>
        </w:rPr>
        <w:t>.</w:t>
      </w:r>
    </w:p>
    <w:p w:rsidR="00EC45BA" w:rsidRPr="009F0AEF" w:rsidRDefault="00EC45BA" w:rsidP="006D6FE4">
      <w:pPr>
        <w:ind w:firstLine="567"/>
        <w:jc w:val="both"/>
        <w:rPr>
          <w:szCs w:val="28"/>
        </w:rPr>
      </w:pPr>
      <w:r w:rsidRPr="009F0AEF">
        <w:rPr>
          <w:szCs w:val="28"/>
        </w:rPr>
        <w:lastRenderedPageBreak/>
        <w:t>Териториалното ниво се изгражда на територията на община, като отговорността за функциониране на системата е на кмета на общината.</w:t>
      </w:r>
      <w:r>
        <w:rPr>
          <w:szCs w:val="28"/>
        </w:rPr>
        <w:t xml:space="preserve"> </w:t>
      </w:r>
    </w:p>
    <w:p w:rsidR="008C3423" w:rsidRPr="009F0AEF" w:rsidRDefault="008C3423" w:rsidP="00BA1755">
      <w:pPr>
        <w:ind w:firstLine="567"/>
        <w:jc w:val="both"/>
        <w:rPr>
          <w:szCs w:val="28"/>
        </w:rPr>
      </w:pPr>
      <w:r w:rsidRPr="009F0AEF">
        <w:rPr>
          <w:szCs w:val="28"/>
        </w:rPr>
        <w:t xml:space="preserve">Централната компонента на системата има за цел създаване на координация на национално ниво за изготвяне, прилагане и контрол по изпълнението на интегрирани планове и програми за противодействие на радикализацията. На това ниво се събира, обработва и анализира информация за състоянието на процесите по радикализация. </w:t>
      </w:r>
    </w:p>
    <w:p w:rsidR="008C3423" w:rsidRPr="009F0AEF" w:rsidRDefault="008C3423" w:rsidP="00BA1755">
      <w:pPr>
        <w:ind w:firstLine="567"/>
        <w:jc w:val="both"/>
        <w:rPr>
          <w:szCs w:val="28"/>
        </w:rPr>
      </w:pPr>
      <w:r w:rsidRPr="009F0AEF">
        <w:rPr>
          <w:szCs w:val="28"/>
        </w:rPr>
        <w:t>Ефективната работа на централната компонента не предполага съвещателна форма на работа и най-подходяща би била формата на Национален координатор, който да има екип за работа. Националният координатор следа да бъде ситуиран на ниво Министерски съвет, с което да се осигури равна отдалеченост от всички институции и възможности за методическо ръководство и контрол на процесите. П</w:t>
      </w:r>
      <w:proofErr w:type="spellStart"/>
      <w:r w:rsidRPr="009F0AEF">
        <w:rPr>
          <w:szCs w:val="28"/>
          <w:lang w:val="en-US"/>
        </w:rPr>
        <w:t>равомощията</w:t>
      </w:r>
      <w:proofErr w:type="spellEnd"/>
      <w:r w:rsidRPr="009F0AEF">
        <w:rPr>
          <w:szCs w:val="28"/>
          <w:lang w:val="en-US"/>
        </w:rPr>
        <w:t xml:space="preserve"> </w:t>
      </w:r>
      <w:r w:rsidRPr="009F0AEF">
        <w:rPr>
          <w:szCs w:val="28"/>
        </w:rPr>
        <w:t xml:space="preserve">на Националният координатор следва да са: методическо ръководство върху компетентните министерства, ведомства и общините; ръководство по </w:t>
      </w:r>
      <w:proofErr w:type="spellStart"/>
      <w:r w:rsidRPr="009F0AEF">
        <w:rPr>
          <w:szCs w:val="28"/>
          <w:lang w:val="en-US"/>
        </w:rPr>
        <w:t>събира</w:t>
      </w:r>
      <w:proofErr w:type="spellEnd"/>
      <w:r w:rsidRPr="009F0AEF">
        <w:rPr>
          <w:szCs w:val="28"/>
        </w:rPr>
        <w:t>не</w:t>
      </w:r>
      <w:r w:rsidRPr="009F0AEF">
        <w:rPr>
          <w:szCs w:val="28"/>
          <w:lang w:val="en-US"/>
        </w:rPr>
        <w:t xml:space="preserve">, </w:t>
      </w:r>
      <w:proofErr w:type="spellStart"/>
      <w:r w:rsidRPr="009F0AEF">
        <w:rPr>
          <w:szCs w:val="28"/>
          <w:lang w:val="en-US"/>
        </w:rPr>
        <w:t>анализ</w:t>
      </w:r>
      <w:proofErr w:type="spellEnd"/>
      <w:r w:rsidRPr="009F0AEF">
        <w:rPr>
          <w:szCs w:val="28"/>
        </w:rPr>
        <w:t xml:space="preserve"> и разпространение на информация; изготвяне на планове, програми и проекти;</w:t>
      </w:r>
      <w:r w:rsidRPr="009F0AEF">
        <w:rPr>
          <w:szCs w:val="28"/>
          <w:lang w:val="en-US"/>
        </w:rPr>
        <w:t xml:space="preserve"> </w:t>
      </w:r>
      <w:r w:rsidRPr="009F0AEF">
        <w:rPr>
          <w:szCs w:val="28"/>
        </w:rPr>
        <w:t xml:space="preserve">разработване на </w:t>
      </w:r>
      <w:proofErr w:type="spellStart"/>
      <w:r w:rsidRPr="009F0AEF">
        <w:rPr>
          <w:szCs w:val="28"/>
          <w:lang w:val="en-US"/>
        </w:rPr>
        <w:t>подходи</w:t>
      </w:r>
      <w:proofErr w:type="spellEnd"/>
      <w:r w:rsidRPr="009F0AEF">
        <w:rPr>
          <w:szCs w:val="28"/>
        </w:rPr>
        <w:t>, методики</w:t>
      </w:r>
      <w:r w:rsidRPr="009F0AEF">
        <w:rPr>
          <w:szCs w:val="28"/>
          <w:lang w:val="en-US"/>
        </w:rPr>
        <w:t xml:space="preserve"> и </w:t>
      </w:r>
      <w:proofErr w:type="spellStart"/>
      <w:r w:rsidRPr="009F0AEF">
        <w:rPr>
          <w:szCs w:val="28"/>
          <w:lang w:val="en-US"/>
        </w:rPr>
        <w:t>стратегии</w:t>
      </w:r>
      <w:proofErr w:type="spellEnd"/>
      <w:r w:rsidRPr="009F0AEF">
        <w:rPr>
          <w:szCs w:val="28"/>
        </w:rPr>
        <w:t xml:space="preserve">; комуникация с неправителствения сектор; международно сътрудничество и др. </w:t>
      </w:r>
    </w:p>
    <w:p w:rsidR="00EC45BA" w:rsidRDefault="00EC45BA" w:rsidP="006D6FE4">
      <w:pPr>
        <w:ind w:firstLine="567"/>
        <w:jc w:val="both"/>
        <w:rPr>
          <w:szCs w:val="28"/>
        </w:rPr>
      </w:pPr>
      <w:r w:rsidRPr="009F0AEF">
        <w:rPr>
          <w:szCs w:val="28"/>
        </w:rPr>
        <w:t xml:space="preserve">Ролята на общините е ключова в превенцията и противодействието на радикализацията, </w:t>
      </w:r>
      <w:proofErr w:type="spellStart"/>
      <w:r w:rsidRPr="009F0AEF">
        <w:rPr>
          <w:szCs w:val="28"/>
        </w:rPr>
        <w:t>тъи</w:t>
      </w:r>
      <w:proofErr w:type="spellEnd"/>
      <w:r w:rsidRPr="009F0AEF">
        <w:rPr>
          <w:szCs w:val="28"/>
        </w:rPr>
        <w:t>̆ като местната власт има непосредствени отговорности и познават спецификите на местните общности. Местните държавни органи са отговорни за важни съвместни задачи, свързани с осигуряване на добри условия на живот за всички граждани. Задачите са свързани с възможности за образование и обучение, диалог, здравни услуги</w:t>
      </w:r>
      <w:r w:rsidR="00BE516B">
        <w:rPr>
          <w:szCs w:val="28"/>
        </w:rPr>
        <w:t>,</w:t>
      </w:r>
      <w:r w:rsidRPr="009F0AEF">
        <w:rPr>
          <w:szCs w:val="28"/>
        </w:rPr>
        <w:t xml:space="preserve"> социално подпомагане,</w:t>
      </w:r>
      <w:r w:rsidR="00BE516B">
        <w:rPr>
          <w:szCs w:val="28"/>
        </w:rPr>
        <w:t xml:space="preserve"> сигурност и безопа</w:t>
      </w:r>
      <w:bookmarkStart w:id="0" w:name="_GoBack"/>
      <w:bookmarkEnd w:id="0"/>
      <w:r w:rsidR="00BE516B">
        <w:rPr>
          <w:szCs w:val="28"/>
        </w:rPr>
        <w:t>сно</w:t>
      </w:r>
      <w:r w:rsidR="001C2EB3">
        <w:rPr>
          <w:szCs w:val="28"/>
        </w:rPr>
        <w:t>с</w:t>
      </w:r>
      <w:r w:rsidR="00BE516B">
        <w:rPr>
          <w:szCs w:val="28"/>
        </w:rPr>
        <w:t>т,</w:t>
      </w:r>
      <w:r w:rsidRPr="009F0AEF">
        <w:rPr>
          <w:szCs w:val="28"/>
        </w:rPr>
        <w:t xml:space="preserve"> които са важни за общата превантивна работа по отношение на радикализацията. Добро сътрудничество между местната власт, местната полиция, други териториални структури на изпълнителната власт, организации от неправителствения сектор и гражданите е важно за предотвратяване на радикализацията и за противодействие на по-нататъшната маргинализация сред уязвимите общности и лица. </w:t>
      </w:r>
    </w:p>
    <w:p w:rsidR="008C3423" w:rsidRPr="009F0AEF" w:rsidRDefault="008C3423" w:rsidP="006D6FE4">
      <w:pPr>
        <w:ind w:firstLine="567"/>
        <w:jc w:val="both"/>
        <w:rPr>
          <w:szCs w:val="28"/>
        </w:rPr>
      </w:pPr>
      <w:r w:rsidRPr="009F0AEF">
        <w:rPr>
          <w:szCs w:val="28"/>
        </w:rPr>
        <w:t>Функционирането на системата на териториално ниво се осигурява от служители на първа линия, каквито са:</w:t>
      </w:r>
    </w:p>
    <w:p w:rsidR="008C3423" w:rsidRPr="008C3423" w:rsidRDefault="008C3423"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Полиция от състава на териториална полиция, патрулно – посто</w:t>
      </w:r>
      <w:r w:rsidR="00BE516B">
        <w:rPr>
          <w:rFonts w:cstheme="minorHAnsi"/>
          <w:szCs w:val="28"/>
        </w:rPr>
        <w:t>ва дейност и криминална полиция.</w:t>
      </w:r>
    </w:p>
    <w:p w:rsidR="008C3423" w:rsidRPr="008C3423" w:rsidRDefault="008C3423"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 xml:space="preserve">Социални работници от агенцията </w:t>
      </w:r>
      <w:r w:rsidR="00BE516B">
        <w:rPr>
          <w:rFonts w:cstheme="minorHAnsi"/>
          <w:szCs w:val="28"/>
        </w:rPr>
        <w:t>за социално подпомагане на МТСП.</w:t>
      </w:r>
    </w:p>
    <w:p w:rsidR="008C3423" w:rsidRPr="008C3423" w:rsidRDefault="00BE516B" w:rsidP="00BA1755">
      <w:pPr>
        <w:pStyle w:val="ListParagraph"/>
        <w:numPr>
          <w:ilvl w:val="0"/>
          <w:numId w:val="17"/>
        </w:numPr>
        <w:tabs>
          <w:tab w:val="left" w:pos="1134"/>
        </w:tabs>
        <w:ind w:left="0" w:firstLine="851"/>
        <w:jc w:val="both"/>
        <w:rPr>
          <w:rFonts w:cstheme="minorHAnsi"/>
          <w:szCs w:val="28"/>
        </w:rPr>
      </w:pPr>
      <w:r>
        <w:rPr>
          <w:rFonts w:cstheme="minorHAnsi"/>
          <w:szCs w:val="28"/>
        </w:rPr>
        <w:t>Учители и възпитатели.</w:t>
      </w:r>
    </w:p>
    <w:p w:rsidR="008C3423" w:rsidRPr="008C3423" w:rsidRDefault="00BE516B" w:rsidP="00BA1755">
      <w:pPr>
        <w:pStyle w:val="ListParagraph"/>
        <w:numPr>
          <w:ilvl w:val="0"/>
          <w:numId w:val="17"/>
        </w:numPr>
        <w:tabs>
          <w:tab w:val="left" w:pos="1134"/>
        </w:tabs>
        <w:ind w:left="0" w:firstLine="851"/>
        <w:jc w:val="both"/>
        <w:rPr>
          <w:rFonts w:cstheme="minorHAnsi"/>
          <w:szCs w:val="28"/>
        </w:rPr>
      </w:pPr>
      <w:r>
        <w:rPr>
          <w:rFonts w:cstheme="minorHAnsi"/>
          <w:szCs w:val="28"/>
        </w:rPr>
        <w:t>Лични лекари.</w:t>
      </w:r>
    </w:p>
    <w:p w:rsidR="008C3423" w:rsidRPr="008C3423" w:rsidRDefault="008C3423"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Общински служители, работещи по линия на социална дейност и</w:t>
      </w:r>
      <w:r w:rsidR="00BE516B">
        <w:rPr>
          <w:rFonts w:cstheme="minorHAnsi"/>
          <w:szCs w:val="28"/>
        </w:rPr>
        <w:t xml:space="preserve"> инспекторат.</w:t>
      </w:r>
    </w:p>
    <w:p w:rsidR="008C3423" w:rsidRPr="008C3423" w:rsidRDefault="008C3423" w:rsidP="00BA1755">
      <w:pPr>
        <w:pStyle w:val="ListParagraph"/>
        <w:numPr>
          <w:ilvl w:val="0"/>
          <w:numId w:val="17"/>
        </w:numPr>
        <w:tabs>
          <w:tab w:val="left" w:pos="1134"/>
        </w:tabs>
        <w:ind w:left="0" w:firstLine="851"/>
        <w:jc w:val="both"/>
        <w:rPr>
          <w:rFonts w:cstheme="minorHAnsi"/>
          <w:szCs w:val="28"/>
        </w:rPr>
      </w:pPr>
      <w:r w:rsidRPr="008C3423">
        <w:rPr>
          <w:rFonts w:cstheme="minorHAnsi"/>
          <w:szCs w:val="28"/>
        </w:rPr>
        <w:t>Представители на неправителствени организации с компетентност по линия на социално подпомагане, радикализация и екстремизъм.</w:t>
      </w:r>
    </w:p>
    <w:p w:rsidR="008C3423" w:rsidRPr="00BE516B" w:rsidRDefault="008C3423" w:rsidP="00BE516B">
      <w:pPr>
        <w:tabs>
          <w:tab w:val="left" w:pos="1134"/>
        </w:tabs>
        <w:ind w:firstLine="567"/>
        <w:jc w:val="both"/>
        <w:rPr>
          <w:rFonts w:cstheme="minorHAnsi"/>
          <w:szCs w:val="28"/>
        </w:rPr>
      </w:pPr>
      <w:r w:rsidRPr="00BE516B">
        <w:rPr>
          <w:rFonts w:cstheme="minorHAnsi"/>
          <w:szCs w:val="28"/>
        </w:rPr>
        <w:t xml:space="preserve">Служителите на първа линия при установяване на признаци за радикализация подават информация към органите на полицията. Създава се организация за разработване и разпространение на бланкова форма за подаване </w:t>
      </w:r>
      <w:r w:rsidRPr="00BE516B">
        <w:rPr>
          <w:rFonts w:cstheme="minorHAnsi"/>
          <w:szCs w:val="28"/>
        </w:rPr>
        <w:lastRenderedPageBreak/>
        <w:t>на информация от всички служители на първа линия. Целта е уеднаквяване на формата на информацията и облекчаване на подаващите информация.</w:t>
      </w:r>
    </w:p>
    <w:p w:rsidR="008C3423" w:rsidRPr="009F0AEF" w:rsidRDefault="008C3423" w:rsidP="006D6FE4">
      <w:pPr>
        <w:ind w:firstLine="567"/>
        <w:jc w:val="both"/>
        <w:rPr>
          <w:szCs w:val="28"/>
        </w:rPr>
      </w:pPr>
      <w:r>
        <w:rPr>
          <w:szCs w:val="28"/>
        </w:rPr>
        <w:t>Изграждането на национален капацитет за противодействие на радикализацията е свързано с у</w:t>
      </w:r>
      <w:r w:rsidRPr="009F0AEF">
        <w:rPr>
          <w:szCs w:val="28"/>
        </w:rPr>
        <w:t xml:space="preserve">спешното прилагане на целенасочени интервенции на възможно </w:t>
      </w:r>
      <w:proofErr w:type="spellStart"/>
      <w:r w:rsidRPr="009F0AEF">
        <w:rPr>
          <w:szCs w:val="28"/>
        </w:rPr>
        <w:t>наи</w:t>
      </w:r>
      <w:proofErr w:type="spellEnd"/>
      <w:r w:rsidRPr="009F0AEF">
        <w:rPr>
          <w:szCs w:val="28"/>
        </w:rPr>
        <w:t>̆-ранен етап от страна на добре подготвени и обучени „служители на първа линия</w:t>
      </w:r>
      <w:r w:rsidR="00BE516B">
        <w:rPr>
          <w:szCs w:val="28"/>
        </w:rPr>
        <w:t>“</w:t>
      </w:r>
      <w:r w:rsidRPr="009F0AEF">
        <w:rPr>
          <w:szCs w:val="28"/>
        </w:rPr>
        <w:t xml:space="preserve">, </w:t>
      </w:r>
      <w:r>
        <w:rPr>
          <w:szCs w:val="28"/>
        </w:rPr>
        <w:t>което е свързано с</w:t>
      </w:r>
      <w:r w:rsidRPr="009F0AEF">
        <w:rPr>
          <w:szCs w:val="28"/>
        </w:rPr>
        <w:t xml:space="preserve"> необходимостта от ранно сигнализиране. Това предопределя разработването на ефективни механизми и индикатори за идентифициране, наблюдение и оценка на рисковете от радикализация, което да направи възможно  ранното разпознаване на знаците и проявленията на радикализацията като процес. С цел повишаването на осведомеността за радикализацията и повишаване на знанията и уменията на професионалистите „на първа линия“  са нужни целеви обучения.</w:t>
      </w:r>
    </w:p>
    <w:p w:rsidR="008C3423" w:rsidRPr="009F0AEF" w:rsidRDefault="00C54EC4" w:rsidP="006D6FE4">
      <w:pPr>
        <w:ind w:firstLine="567"/>
        <w:jc w:val="both"/>
        <w:rPr>
          <w:szCs w:val="28"/>
        </w:rPr>
      </w:pPr>
      <w:r>
        <w:rPr>
          <w:szCs w:val="28"/>
        </w:rPr>
        <w:t>Ефективното функциониране на системата</w:t>
      </w:r>
      <w:r w:rsidR="008C3423" w:rsidRPr="009F0AEF">
        <w:rPr>
          <w:szCs w:val="28"/>
        </w:rPr>
        <w:t xml:space="preserve"> преминава през няколко етапа:</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 xml:space="preserve">Ускорено изучаване на опита на други </w:t>
      </w:r>
      <w:r w:rsidR="00BE516B">
        <w:rPr>
          <w:rFonts w:cstheme="minorHAnsi"/>
          <w:szCs w:val="28"/>
        </w:rPr>
        <w:t>държави в тази насока на работа.</w:t>
      </w:r>
    </w:p>
    <w:p w:rsidR="00BE516B" w:rsidRPr="00C54EC4" w:rsidRDefault="00BE516B" w:rsidP="00BE516B">
      <w:pPr>
        <w:pStyle w:val="ListParagraph"/>
        <w:numPr>
          <w:ilvl w:val="0"/>
          <w:numId w:val="17"/>
        </w:numPr>
        <w:tabs>
          <w:tab w:val="left" w:pos="1134"/>
        </w:tabs>
        <w:ind w:left="0" w:firstLine="851"/>
        <w:jc w:val="both"/>
        <w:rPr>
          <w:rFonts w:cstheme="minorHAnsi"/>
          <w:szCs w:val="28"/>
        </w:rPr>
      </w:pPr>
      <w:r w:rsidRPr="00C54EC4">
        <w:rPr>
          <w:rFonts w:cstheme="minorHAnsi"/>
          <w:szCs w:val="28"/>
        </w:rPr>
        <w:t>Разработване и приемане на правно-нормативна рамка за осъществяване на дейността по про</w:t>
      </w:r>
      <w:r>
        <w:rPr>
          <w:rFonts w:cstheme="minorHAnsi"/>
          <w:szCs w:val="28"/>
        </w:rPr>
        <w:t>тиводействие на радикализацията.</w:t>
      </w:r>
    </w:p>
    <w:p w:rsidR="003A00A8" w:rsidRPr="00C54EC4" w:rsidRDefault="003A00A8" w:rsidP="003A00A8">
      <w:pPr>
        <w:pStyle w:val="ListParagraph"/>
        <w:numPr>
          <w:ilvl w:val="0"/>
          <w:numId w:val="17"/>
        </w:numPr>
        <w:tabs>
          <w:tab w:val="left" w:pos="1134"/>
        </w:tabs>
        <w:ind w:left="0" w:firstLine="851"/>
        <w:jc w:val="both"/>
        <w:rPr>
          <w:rFonts w:cstheme="minorHAnsi"/>
          <w:szCs w:val="28"/>
        </w:rPr>
      </w:pPr>
      <w:r w:rsidRPr="00C54EC4">
        <w:rPr>
          <w:rFonts w:cstheme="minorHAnsi"/>
          <w:szCs w:val="28"/>
        </w:rPr>
        <w:t xml:space="preserve">Провеждане на специализирано експертно изследване за </w:t>
      </w:r>
      <w:r>
        <w:rPr>
          <w:rFonts w:cstheme="minorHAnsi"/>
          <w:szCs w:val="28"/>
        </w:rPr>
        <w:t>дефиниране</w:t>
      </w:r>
      <w:r w:rsidRPr="00C54EC4">
        <w:rPr>
          <w:rFonts w:cstheme="minorHAnsi"/>
          <w:szCs w:val="28"/>
        </w:rPr>
        <w:t xml:space="preserve"> на признаци на радикализация с оглед успеш</w:t>
      </w:r>
      <w:r>
        <w:rPr>
          <w:rFonts w:cstheme="minorHAnsi"/>
          <w:szCs w:val="28"/>
        </w:rPr>
        <w:t>но прилагане на ранна превенция.</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Разработване на информационна карта за признаци за радикализация</w:t>
      </w:r>
      <w:r w:rsidR="00BE516B">
        <w:rPr>
          <w:rFonts w:cstheme="minorHAnsi"/>
          <w:szCs w:val="28"/>
        </w:rPr>
        <w:t>.</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 xml:space="preserve">Разработване на обучителен курс за </w:t>
      </w:r>
      <w:r w:rsidR="00BE516B">
        <w:rPr>
          <w:rFonts w:cstheme="minorHAnsi"/>
          <w:szCs w:val="28"/>
        </w:rPr>
        <w:t>„</w:t>
      </w:r>
      <w:r w:rsidRPr="00C54EC4">
        <w:rPr>
          <w:rFonts w:cstheme="minorHAnsi"/>
          <w:szCs w:val="28"/>
        </w:rPr>
        <w:t xml:space="preserve">служителите </w:t>
      </w:r>
      <w:r w:rsidR="00BE516B">
        <w:rPr>
          <w:rFonts w:cstheme="minorHAnsi"/>
          <w:szCs w:val="28"/>
        </w:rPr>
        <w:t xml:space="preserve">от първа линия“ и </w:t>
      </w:r>
      <w:r w:rsidR="003A00A8">
        <w:rPr>
          <w:rFonts w:cstheme="minorHAnsi"/>
          <w:szCs w:val="28"/>
        </w:rPr>
        <w:t>обучение н</w:t>
      </w:r>
      <w:r w:rsidR="005A7080">
        <w:rPr>
          <w:rFonts w:cstheme="minorHAnsi"/>
          <w:szCs w:val="28"/>
        </w:rPr>
        <w:t>а служителите</w:t>
      </w:r>
      <w:r w:rsidR="00BE516B">
        <w:rPr>
          <w:rFonts w:cstheme="minorHAnsi"/>
          <w:szCs w:val="28"/>
        </w:rPr>
        <w:t>.</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Създаване на Централната компонента на Националната система за про</w:t>
      </w:r>
      <w:r w:rsidR="00BE516B">
        <w:rPr>
          <w:rFonts w:cstheme="minorHAnsi"/>
          <w:szCs w:val="28"/>
        </w:rPr>
        <w:t>тиводействие на радикализацията.</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Изграждане на експертен капацитет в цент</w:t>
      </w:r>
      <w:r w:rsidR="00BE516B">
        <w:rPr>
          <w:rFonts w:cstheme="minorHAnsi"/>
          <w:szCs w:val="28"/>
        </w:rPr>
        <w:t>ралната компонента на системата.</w:t>
      </w:r>
    </w:p>
    <w:p w:rsidR="008C3423" w:rsidRPr="00C54EC4" w:rsidRDefault="008C3423" w:rsidP="00BA1755">
      <w:pPr>
        <w:pStyle w:val="ListParagraph"/>
        <w:numPr>
          <w:ilvl w:val="0"/>
          <w:numId w:val="17"/>
        </w:numPr>
        <w:tabs>
          <w:tab w:val="left" w:pos="1134"/>
        </w:tabs>
        <w:ind w:left="0" w:firstLine="851"/>
        <w:jc w:val="both"/>
        <w:rPr>
          <w:rFonts w:cstheme="minorHAnsi"/>
          <w:szCs w:val="28"/>
        </w:rPr>
      </w:pPr>
      <w:r w:rsidRPr="00C54EC4">
        <w:rPr>
          <w:rFonts w:cstheme="minorHAnsi"/>
          <w:szCs w:val="28"/>
        </w:rPr>
        <w:t>Въвеждане на темата за радикализацията в учебните програми на държавните университети, провеждащи обучение в областта на националната сигурност</w:t>
      </w:r>
      <w:r w:rsidR="00C54EC4">
        <w:rPr>
          <w:rFonts w:cstheme="minorHAnsi"/>
          <w:szCs w:val="28"/>
        </w:rPr>
        <w:t>, както и такива подготвящи кадри работещи на „първа линия“</w:t>
      </w:r>
      <w:r w:rsidRPr="00C54EC4">
        <w:rPr>
          <w:rFonts w:cstheme="minorHAnsi"/>
          <w:szCs w:val="28"/>
        </w:rPr>
        <w:t xml:space="preserve">. </w:t>
      </w:r>
    </w:p>
    <w:p w:rsidR="00C54EC4" w:rsidRPr="00C54EC4" w:rsidRDefault="00C54EC4" w:rsidP="00BA1755">
      <w:pPr>
        <w:pStyle w:val="ListParagraph"/>
        <w:numPr>
          <w:ilvl w:val="0"/>
          <w:numId w:val="17"/>
        </w:numPr>
        <w:tabs>
          <w:tab w:val="left" w:pos="1134"/>
        </w:tabs>
        <w:ind w:left="0" w:firstLine="851"/>
        <w:jc w:val="both"/>
        <w:rPr>
          <w:rFonts w:cstheme="minorHAnsi"/>
          <w:szCs w:val="28"/>
        </w:rPr>
      </w:pPr>
      <w:r>
        <w:rPr>
          <w:rFonts w:cstheme="minorHAnsi"/>
          <w:szCs w:val="28"/>
        </w:rPr>
        <w:t xml:space="preserve">Създаване на организация и способности за премахване на незаконно съдържание в интернет и социалните мрежи; полицейско присъствие в онлайн пространството, чрез които да се осъществява ранно разпознаване на рисковете от радикализация в онлайн пространството, дискретно наблюдение и подкрепа на лица, склонни към радикализация; работа с родители и подрастващи за разкриване на рисковете в онлайн пространството; работа с </w:t>
      </w:r>
      <w:proofErr w:type="spellStart"/>
      <w:r>
        <w:rPr>
          <w:rFonts w:cstheme="minorHAnsi"/>
          <w:szCs w:val="28"/>
        </w:rPr>
        <w:t>инфлуенсъри</w:t>
      </w:r>
      <w:proofErr w:type="spellEnd"/>
      <w:r>
        <w:rPr>
          <w:rFonts w:cstheme="minorHAnsi"/>
          <w:szCs w:val="28"/>
        </w:rPr>
        <w:t xml:space="preserve">; „горещи линии“ за подкрепа и изграждане на доверие с младите потребители. </w:t>
      </w:r>
    </w:p>
    <w:p w:rsidR="008C3423" w:rsidRPr="008C3423" w:rsidRDefault="008C3423" w:rsidP="00BA1755">
      <w:pPr>
        <w:tabs>
          <w:tab w:val="left" w:pos="1134"/>
        </w:tabs>
        <w:ind w:left="786" w:firstLine="851"/>
        <w:jc w:val="both"/>
        <w:rPr>
          <w:rFonts w:cstheme="minorHAnsi"/>
          <w:szCs w:val="28"/>
        </w:rPr>
      </w:pPr>
    </w:p>
    <w:p w:rsidR="00EC45BA" w:rsidRPr="00E52ADE" w:rsidRDefault="00E52ADE" w:rsidP="00EC45BA">
      <w:pPr>
        <w:ind w:firstLine="567"/>
        <w:jc w:val="both"/>
        <w:rPr>
          <w:szCs w:val="28"/>
        </w:rPr>
      </w:pPr>
      <w:r>
        <w:rPr>
          <w:szCs w:val="28"/>
        </w:rPr>
        <w:t>Увелич</w:t>
      </w:r>
      <w:r w:rsidR="003A00A8">
        <w:rPr>
          <w:szCs w:val="28"/>
        </w:rPr>
        <w:t>ават се</w:t>
      </w:r>
      <w:r>
        <w:rPr>
          <w:szCs w:val="28"/>
        </w:rPr>
        <w:t xml:space="preserve"> рисковете за радикализация</w:t>
      </w:r>
      <w:r w:rsidR="004325A8">
        <w:rPr>
          <w:szCs w:val="28"/>
        </w:rPr>
        <w:t xml:space="preserve"> в Европа и в България, к</w:t>
      </w:r>
      <w:r>
        <w:rPr>
          <w:szCs w:val="28"/>
        </w:rPr>
        <w:t xml:space="preserve">ато най-уязвими от тези процеси са младите хора от 13 до 19 годишна възраст. Широк е спектъра на крайните идеологии и наративи, подтикващи към крайни форми за екстремизъм, тероризъм и вандализъм. Този риск за националната сигурност изисква </w:t>
      </w:r>
      <w:r w:rsidR="00B5074A">
        <w:rPr>
          <w:szCs w:val="28"/>
        </w:rPr>
        <w:t>интегриран и консолидиран отговор на обществото ни, в основата на който следва да бъде ранната превенция по отношение на лица и групи проявяващи признаци на радикализация.</w:t>
      </w:r>
      <w:r w:rsidR="004325A8">
        <w:rPr>
          <w:szCs w:val="28"/>
        </w:rPr>
        <w:t xml:space="preserve"> От съществено значение е осъвременяване на нормативната база, касаеща тези процеси, в контекста на </w:t>
      </w:r>
      <w:r w:rsidR="004325A8">
        <w:rPr>
          <w:szCs w:val="28"/>
        </w:rPr>
        <w:lastRenderedPageBreak/>
        <w:t xml:space="preserve">прилагане на бързи и ефикасни мерки при наличие на условия и предпоставки за радикализация. Целесъобразно е </w:t>
      </w:r>
      <w:r w:rsidR="00E1069B">
        <w:rPr>
          <w:szCs w:val="28"/>
        </w:rPr>
        <w:t xml:space="preserve">мерките да намерят място в плана за изпълнение на </w:t>
      </w:r>
      <w:r w:rsidR="00E1069B">
        <w:rPr>
          <w:color w:val="000000" w:themeColor="text1"/>
          <w:szCs w:val="28"/>
        </w:rPr>
        <w:t xml:space="preserve">Стратегия за противодействие на радикализацията и тероризма </w:t>
      </w:r>
      <w:r w:rsidR="00E1069B">
        <w:rPr>
          <w:color w:val="000000" w:themeColor="text1"/>
          <w:szCs w:val="28"/>
          <w:lang w:val="en-US"/>
        </w:rPr>
        <w:t xml:space="preserve">(2026-2030 </w:t>
      </w:r>
      <w:r w:rsidR="00E1069B">
        <w:rPr>
          <w:color w:val="000000" w:themeColor="text1"/>
          <w:szCs w:val="28"/>
        </w:rPr>
        <w:t>г.</w:t>
      </w:r>
      <w:r w:rsidR="00E1069B">
        <w:rPr>
          <w:color w:val="000000" w:themeColor="text1"/>
          <w:szCs w:val="28"/>
          <w:lang w:val="en-US"/>
        </w:rPr>
        <w:t>)</w:t>
      </w:r>
      <w:r w:rsidR="00E1069B">
        <w:rPr>
          <w:color w:val="000000" w:themeColor="text1"/>
          <w:szCs w:val="28"/>
        </w:rPr>
        <w:t>.</w:t>
      </w:r>
      <w:r w:rsidR="004325A8">
        <w:rPr>
          <w:szCs w:val="28"/>
        </w:rPr>
        <w:t xml:space="preserve"> </w:t>
      </w:r>
      <w:r w:rsidR="00B5074A">
        <w:rPr>
          <w:szCs w:val="28"/>
        </w:rPr>
        <w:t xml:space="preserve">  </w:t>
      </w:r>
    </w:p>
    <w:p w:rsidR="003C3DE0" w:rsidRPr="003C3DE0" w:rsidRDefault="003C3DE0" w:rsidP="003C3DE0">
      <w:pPr>
        <w:ind w:firstLine="708"/>
        <w:rPr>
          <w:b/>
          <w:szCs w:val="28"/>
        </w:rPr>
      </w:pPr>
    </w:p>
    <w:p w:rsidR="003C3DE0" w:rsidRPr="0022685B" w:rsidRDefault="003C3DE0" w:rsidP="003C3DE0">
      <w:pPr>
        <w:ind w:firstLine="567"/>
        <w:jc w:val="both"/>
        <w:rPr>
          <w:b/>
          <w:szCs w:val="28"/>
        </w:rPr>
      </w:pPr>
      <w:r w:rsidRPr="0022685B">
        <w:rPr>
          <w:b/>
          <w:szCs w:val="28"/>
        </w:rPr>
        <w:t>ЛИТЕРАТУРА:</w:t>
      </w:r>
    </w:p>
    <w:p w:rsidR="008968CF" w:rsidRPr="008968CF" w:rsidRDefault="00F65E3E" w:rsidP="00851058">
      <w:pPr>
        <w:pStyle w:val="ListParagraph"/>
        <w:numPr>
          <w:ilvl w:val="0"/>
          <w:numId w:val="10"/>
        </w:numPr>
        <w:tabs>
          <w:tab w:val="left" w:pos="851"/>
        </w:tabs>
        <w:ind w:left="0" w:firstLine="567"/>
        <w:jc w:val="both"/>
        <w:rPr>
          <w:iCs/>
          <w:szCs w:val="28"/>
        </w:rPr>
      </w:pPr>
      <w:proofErr w:type="spellStart"/>
      <w:r w:rsidRPr="00F10E9B">
        <w:rPr>
          <w:rFonts w:ascii="-webkit-standard" w:hAnsi="-webkit-standard"/>
          <w:i/>
          <w:iCs/>
          <w:color w:val="000000"/>
        </w:rPr>
        <w:t>Crenshaw</w:t>
      </w:r>
      <w:proofErr w:type="spellEnd"/>
      <w:r w:rsidRPr="00F10E9B">
        <w:rPr>
          <w:rFonts w:ascii="-webkit-standard" w:hAnsi="-webkit-standard"/>
          <w:i/>
          <w:iCs/>
          <w:color w:val="000000"/>
        </w:rPr>
        <w:t>, M. (1981).</w:t>
      </w:r>
      <w:r w:rsidRPr="00F10E9B">
        <w:rPr>
          <w:rStyle w:val="apple-converted-space"/>
          <w:rFonts w:ascii="-webkit-standard" w:hAnsi="-webkit-standard"/>
          <w:i/>
          <w:iCs/>
          <w:color w:val="000000"/>
        </w:rPr>
        <w:t> </w:t>
      </w:r>
      <w:proofErr w:type="spellStart"/>
      <w:r w:rsidRPr="00F10E9B">
        <w:rPr>
          <w:rStyle w:val="Emphasis"/>
          <w:color w:val="000000"/>
        </w:rPr>
        <w:t>The</w:t>
      </w:r>
      <w:proofErr w:type="spellEnd"/>
      <w:r w:rsidRPr="00F10E9B">
        <w:rPr>
          <w:rStyle w:val="Emphasis"/>
          <w:color w:val="000000"/>
        </w:rPr>
        <w:t xml:space="preserve"> </w:t>
      </w:r>
      <w:proofErr w:type="spellStart"/>
      <w:r w:rsidRPr="00F10E9B">
        <w:rPr>
          <w:rStyle w:val="Emphasis"/>
          <w:color w:val="000000"/>
        </w:rPr>
        <w:t>causes</w:t>
      </w:r>
      <w:proofErr w:type="spellEnd"/>
      <w:r w:rsidRPr="00F10E9B">
        <w:rPr>
          <w:rStyle w:val="Emphasis"/>
          <w:color w:val="000000"/>
        </w:rPr>
        <w:t xml:space="preserve"> </w:t>
      </w:r>
      <w:proofErr w:type="spellStart"/>
      <w:r w:rsidRPr="00F10E9B">
        <w:rPr>
          <w:rStyle w:val="Emphasis"/>
          <w:color w:val="000000"/>
        </w:rPr>
        <w:t>of</w:t>
      </w:r>
      <w:proofErr w:type="spellEnd"/>
      <w:r w:rsidRPr="00F10E9B">
        <w:rPr>
          <w:rStyle w:val="Emphasis"/>
          <w:color w:val="000000"/>
        </w:rPr>
        <w:t xml:space="preserve"> </w:t>
      </w:r>
      <w:proofErr w:type="spellStart"/>
      <w:r w:rsidRPr="00F10E9B">
        <w:rPr>
          <w:rStyle w:val="Emphasis"/>
          <w:color w:val="000000"/>
        </w:rPr>
        <w:t>terrorism</w:t>
      </w:r>
      <w:proofErr w:type="spellEnd"/>
      <w:r w:rsidRPr="00F10E9B">
        <w:rPr>
          <w:rFonts w:ascii="-webkit-standard" w:hAnsi="-webkit-standard"/>
          <w:i/>
          <w:iCs/>
          <w:color w:val="000000"/>
        </w:rPr>
        <w:t xml:space="preserve">. </w:t>
      </w:r>
      <w:proofErr w:type="spellStart"/>
      <w:r w:rsidRPr="00F10E9B">
        <w:rPr>
          <w:rFonts w:ascii="-webkit-standard" w:hAnsi="-webkit-standard"/>
          <w:i/>
          <w:iCs/>
          <w:color w:val="000000"/>
        </w:rPr>
        <w:t>Comparative</w:t>
      </w:r>
      <w:proofErr w:type="spellEnd"/>
      <w:r w:rsidRPr="00F10E9B">
        <w:rPr>
          <w:rFonts w:ascii="-webkit-standard" w:hAnsi="-webkit-standard"/>
          <w:i/>
          <w:iCs/>
          <w:color w:val="000000"/>
        </w:rPr>
        <w:t xml:space="preserve"> </w:t>
      </w:r>
      <w:proofErr w:type="spellStart"/>
      <w:r w:rsidRPr="00F10E9B">
        <w:rPr>
          <w:rFonts w:ascii="-webkit-standard" w:hAnsi="-webkit-standard"/>
          <w:i/>
          <w:iCs/>
          <w:color w:val="000000"/>
        </w:rPr>
        <w:t>Politics</w:t>
      </w:r>
      <w:proofErr w:type="spellEnd"/>
      <w:r w:rsidRPr="00F10E9B">
        <w:rPr>
          <w:rFonts w:ascii="-webkit-standard" w:hAnsi="-webkit-standard"/>
          <w:i/>
          <w:iCs/>
          <w:color w:val="000000"/>
        </w:rPr>
        <w:t>, 13(4), 379–399</w:t>
      </w:r>
      <w:r w:rsidR="008968CF">
        <w:rPr>
          <w:color w:val="000000"/>
          <w:szCs w:val="28"/>
        </w:rPr>
        <w:t>.</w:t>
      </w:r>
    </w:p>
    <w:p w:rsidR="008968CF" w:rsidRPr="008968CF" w:rsidRDefault="006669A5" w:rsidP="00851058">
      <w:pPr>
        <w:pStyle w:val="ListParagraph"/>
        <w:numPr>
          <w:ilvl w:val="0"/>
          <w:numId w:val="10"/>
        </w:numPr>
        <w:tabs>
          <w:tab w:val="left" w:pos="851"/>
        </w:tabs>
        <w:ind w:left="0" w:firstLine="567"/>
        <w:jc w:val="both"/>
        <w:rPr>
          <w:iCs/>
          <w:szCs w:val="28"/>
        </w:rPr>
      </w:pPr>
      <w:proofErr w:type="spellStart"/>
      <w:r>
        <w:rPr>
          <w:rStyle w:val="relative"/>
          <w:color w:val="000000"/>
        </w:rPr>
        <w:t>Moghaddam</w:t>
      </w:r>
      <w:proofErr w:type="spellEnd"/>
      <w:r>
        <w:rPr>
          <w:rStyle w:val="relative"/>
          <w:color w:val="000000"/>
        </w:rPr>
        <w:t xml:space="preserve">, F. M. (2005). </w:t>
      </w:r>
      <w:proofErr w:type="spellStart"/>
      <w:r>
        <w:rPr>
          <w:rStyle w:val="relative"/>
          <w:color w:val="000000"/>
        </w:rPr>
        <w:t>The</w:t>
      </w:r>
      <w:proofErr w:type="spellEnd"/>
      <w:r>
        <w:rPr>
          <w:rStyle w:val="relative"/>
          <w:color w:val="000000"/>
        </w:rPr>
        <w:t xml:space="preserve"> </w:t>
      </w:r>
      <w:proofErr w:type="spellStart"/>
      <w:r>
        <w:rPr>
          <w:rStyle w:val="relative"/>
          <w:color w:val="000000"/>
        </w:rPr>
        <w:t>Staircase</w:t>
      </w:r>
      <w:proofErr w:type="spellEnd"/>
      <w:r>
        <w:rPr>
          <w:rStyle w:val="relative"/>
          <w:color w:val="000000"/>
        </w:rPr>
        <w:t xml:space="preserve"> </w:t>
      </w:r>
      <w:proofErr w:type="spellStart"/>
      <w:r>
        <w:rPr>
          <w:rStyle w:val="relative"/>
          <w:color w:val="000000"/>
        </w:rPr>
        <w:t>to</w:t>
      </w:r>
      <w:proofErr w:type="spellEnd"/>
      <w:r>
        <w:rPr>
          <w:rStyle w:val="relative"/>
          <w:color w:val="000000"/>
        </w:rPr>
        <w:t xml:space="preserve"> </w:t>
      </w:r>
      <w:proofErr w:type="spellStart"/>
      <w:r>
        <w:rPr>
          <w:rStyle w:val="relative"/>
          <w:color w:val="000000"/>
        </w:rPr>
        <w:t>Terrorism</w:t>
      </w:r>
      <w:proofErr w:type="spellEnd"/>
      <w:r>
        <w:rPr>
          <w:rStyle w:val="relative"/>
          <w:color w:val="000000"/>
        </w:rPr>
        <w:t xml:space="preserve">: A </w:t>
      </w:r>
      <w:proofErr w:type="spellStart"/>
      <w:r>
        <w:rPr>
          <w:rStyle w:val="relative"/>
          <w:color w:val="000000"/>
        </w:rPr>
        <w:t>Psychological</w:t>
      </w:r>
      <w:proofErr w:type="spellEnd"/>
      <w:r>
        <w:rPr>
          <w:rStyle w:val="relative"/>
          <w:color w:val="000000"/>
        </w:rPr>
        <w:t xml:space="preserve"> </w:t>
      </w:r>
      <w:proofErr w:type="spellStart"/>
      <w:r>
        <w:rPr>
          <w:rStyle w:val="relative"/>
          <w:color w:val="000000"/>
        </w:rPr>
        <w:t>Exploration</w:t>
      </w:r>
      <w:proofErr w:type="spellEnd"/>
      <w:r>
        <w:rPr>
          <w:rStyle w:val="relative"/>
          <w:color w:val="000000"/>
        </w:rPr>
        <w:t>.</w:t>
      </w:r>
      <w:r>
        <w:rPr>
          <w:rStyle w:val="apple-converted-space"/>
          <w:color w:val="000000"/>
        </w:rPr>
        <w:t> </w:t>
      </w:r>
      <w:r>
        <w:rPr>
          <w:rStyle w:val="Emphasis"/>
          <w:color w:val="000000"/>
        </w:rPr>
        <w:t xml:space="preserve">American </w:t>
      </w:r>
      <w:proofErr w:type="spellStart"/>
      <w:r>
        <w:rPr>
          <w:rStyle w:val="Emphasis"/>
          <w:color w:val="000000"/>
        </w:rPr>
        <w:t>Psychologist</w:t>
      </w:r>
      <w:proofErr w:type="spellEnd"/>
      <w:r>
        <w:rPr>
          <w:rStyle w:val="relative"/>
          <w:color w:val="000000"/>
        </w:rPr>
        <w:t>, 60(2), 161–169.</w:t>
      </w:r>
      <w:r>
        <w:rPr>
          <w:rStyle w:val="apple-converted-space"/>
          <w:color w:val="000000"/>
        </w:rPr>
        <w:t> </w:t>
      </w:r>
      <w:hyperlink r:id="rId8" w:tgtFrame="_new" w:history="1">
        <w:r>
          <w:rPr>
            <w:rStyle w:val="Hyperlink"/>
          </w:rPr>
          <w:t>https://doi.org/10.1037/0003-066X.60.2.161</w:t>
        </w:r>
      </w:hyperlink>
      <w:r w:rsidR="008968CF">
        <w:rPr>
          <w:color w:val="000000"/>
          <w:szCs w:val="28"/>
        </w:rPr>
        <w:t>.</w:t>
      </w:r>
    </w:p>
    <w:p w:rsidR="00D9024C" w:rsidRPr="00D9024C" w:rsidRDefault="00D9024C" w:rsidP="00851058">
      <w:pPr>
        <w:pStyle w:val="ListParagraph"/>
        <w:numPr>
          <w:ilvl w:val="0"/>
          <w:numId w:val="10"/>
        </w:numPr>
        <w:tabs>
          <w:tab w:val="left" w:pos="851"/>
        </w:tabs>
        <w:ind w:left="0" w:firstLine="567"/>
        <w:jc w:val="both"/>
        <w:rPr>
          <w:iCs/>
          <w:szCs w:val="28"/>
        </w:rPr>
      </w:pPr>
      <w:r>
        <w:rPr>
          <w:rStyle w:val="relative"/>
          <w:color w:val="000000"/>
        </w:rPr>
        <w:t xml:space="preserve">Bartlett, J., &amp; </w:t>
      </w:r>
      <w:proofErr w:type="spellStart"/>
      <w:r>
        <w:rPr>
          <w:rStyle w:val="relative"/>
          <w:color w:val="000000"/>
        </w:rPr>
        <w:t>Miller</w:t>
      </w:r>
      <w:proofErr w:type="spellEnd"/>
      <w:r>
        <w:rPr>
          <w:rStyle w:val="relative"/>
          <w:color w:val="000000"/>
        </w:rPr>
        <w:t xml:space="preserve">, C. (2012). </w:t>
      </w:r>
      <w:proofErr w:type="spellStart"/>
      <w:r>
        <w:rPr>
          <w:rStyle w:val="relative"/>
          <w:color w:val="000000"/>
        </w:rPr>
        <w:t>The</w:t>
      </w:r>
      <w:proofErr w:type="spellEnd"/>
      <w:r>
        <w:rPr>
          <w:rStyle w:val="relative"/>
          <w:color w:val="000000"/>
        </w:rPr>
        <w:t xml:space="preserve"> </w:t>
      </w:r>
      <w:proofErr w:type="spellStart"/>
      <w:r>
        <w:rPr>
          <w:rStyle w:val="relative"/>
          <w:color w:val="000000"/>
        </w:rPr>
        <w:t>Edge</w:t>
      </w:r>
      <w:proofErr w:type="spellEnd"/>
      <w:r>
        <w:rPr>
          <w:rStyle w:val="relative"/>
          <w:color w:val="000000"/>
        </w:rPr>
        <w:t xml:space="preserve"> </w:t>
      </w:r>
      <w:proofErr w:type="spellStart"/>
      <w:r>
        <w:rPr>
          <w:rStyle w:val="relative"/>
          <w:color w:val="000000"/>
        </w:rPr>
        <w:t>of</w:t>
      </w:r>
      <w:proofErr w:type="spellEnd"/>
      <w:r>
        <w:rPr>
          <w:rStyle w:val="relative"/>
          <w:color w:val="000000"/>
        </w:rPr>
        <w:t xml:space="preserve"> </w:t>
      </w:r>
      <w:proofErr w:type="spellStart"/>
      <w:r>
        <w:rPr>
          <w:rStyle w:val="relative"/>
          <w:color w:val="000000"/>
        </w:rPr>
        <w:t>Violence</w:t>
      </w:r>
      <w:proofErr w:type="spellEnd"/>
      <w:r>
        <w:rPr>
          <w:rStyle w:val="relative"/>
          <w:color w:val="000000"/>
        </w:rPr>
        <w:t xml:space="preserve">: </w:t>
      </w:r>
      <w:proofErr w:type="spellStart"/>
      <w:r>
        <w:rPr>
          <w:rStyle w:val="relative"/>
          <w:color w:val="000000"/>
        </w:rPr>
        <w:t>Towards</w:t>
      </w:r>
      <w:proofErr w:type="spellEnd"/>
      <w:r>
        <w:rPr>
          <w:rStyle w:val="relative"/>
          <w:color w:val="000000"/>
        </w:rPr>
        <w:t xml:space="preserve"> </w:t>
      </w:r>
      <w:proofErr w:type="spellStart"/>
      <w:r>
        <w:rPr>
          <w:rStyle w:val="relative"/>
          <w:color w:val="000000"/>
        </w:rPr>
        <w:t>Telling</w:t>
      </w:r>
      <w:proofErr w:type="spellEnd"/>
      <w:r>
        <w:rPr>
          <w:rStyle w:val="relative"/>
          <w:color w:val="000000"/>
        </w:rPr>
        <w:t xml:space="preserve"> </w:t>
      </w:r>
      <w:proofErr w:type="spellStart"/>
      <w:r>
        <w:rPr>
          <w:rStyle w:val="relative"/>
          <w:color w:val="000000"/>
        </w:rPr>
        <w:t>the</w:t>
      </w:r>
      <w:proofErr w:type="spellEnd"/>
      <w:r>
        <w:rPr>
          <w:rStyle w:val="relative"/>
          <w:color w:val="000000"/>
        </w:rPr>
        <w:t xml:space="preserve"> </w:t>
      </w:r>
      <w:proofErr w:type="spellStart"/>
      <w:r>
        <w:rPr>
          <w:rStyle w:val="relative"/>
          <w:color w:val="000000"/>
        </w:rPr>
        <w:t>Difference</w:t>
      </w:r>
      <w:proofErr w:type="spellEnd"/>
      <w:r>
        <w:rPr>
          <w:rStyle w:val="relative"/>
          <w:color w:val="000000"/>
        </w:rPr>
        <w:t xml:space="preserve"> </w:t>
      </w:r>
      <w:proofErr w:type="spellStart"/>
      <w:r>
        <w:rPr>
          <w:rStyle w:val="relative"/>
          <w:color w:val="000000"/>
        </w:rPr>
        <w:t>Between</w:t>
      </w:r>
      <w:proofErr w:type="spellEnd"/>
      <w:r>
        <w:rPr>
          <w:rStyle w:val="relative"/>
          <w:color w:val="000000"/>
        </w:rPr>
        <w:t xml:space="preserve"> </w:t>
      </w:r>
      <w:proofErr w:type="spellStart"/>
      <w:r>
        <w:rPr>
          <w:rStyle w:val="relative"/>
          <w:color w:val="000000"/>
        </w:rPr>
        <w:t>Violent</w:t>
      </w:r>
      <w:proofErr w:type="spellEnd"/>
      <w:r>
        <w:rPr>
          <w:rStyle w:val="relative"/>
          <w:color w:val="000000"/>
        </w:rPr>
        <w:t xml:space="preserve"> </w:t>
      </w:r>
      <w:proofErr w:type="spellStart"/>
      <w:r>
        <w:rPr>
          <w:rStyle w:val="relative"/>
          <w:color w:val="000000"/>
        </w:rPr>
        <w:t>and</w:t>
      </w:r>
      <w:proofErr w:type="spellEnd"/>
      <w:r>
        <w:rPr>
          <w:rStyle w:val="relative"/>
          <w:color w:val="000000"/>
        </w:rPr>
        <w:t xml:space="preserve"> </w:t>
      </w:r>
      <w:proofErr w:type="spellStart"/>
      <w:r>
        <w:rPr>
          <w:rStyle w:val="relative"/>
          <w:color w:val="000000"/>
        </w:rPr>
        <w:t>Non-Violent</w:t>
      </w:r>
      <w:proofErr w:type="spellEnd"/>
      <w:r>
        <w:rPr>
          <w:rStyle w:val="relative"/>
          <w:color w:val="000000"/>
        </w:rPr>
        <w:t xml:space="preserve"> </w:t>
      </w:r>
      <w:proofErr w:type="spellStart"/>
      <w:r>
        <w:rPr>
          <w:rStyle w:val="relative"/>
          <w:color w:val="000000"/>
        </w:rPr>
        <w:t>Radicalization</w:t>
      </w:r>
      <w:proofErr w:type="spellEnd"/>
      <w:r>
        <w:rPr>
          <w:rStyle w:val="relative"/>
          <w:color w:val="000000"/>
        </w:rPr>
        <w:t>.</w:t>
      </w:r>
      <w:r>
        <w:rPr>
          <w:rStyle w:val="apple-converted-space"/>
          <w:color w:val="000000"/>
        </w:rPr>
        <w:t> </w:t>
      </w:r>
      <w:proofErr w:type="spellStart"/>
      <w:r>
        <w:rPr>
          <w:rStyle w:val="Emphasis"/>
          <w:color w:val="000000"/>
        </w:rPr>
        <w:t>Terrorism</w:t>
      </w:r>
      <w:proofErr w:type="spellEnd"/>
      <w:r>
        <w:rPr>
          <w:rStyle w:val="Emphasis"/>
          <w:color w:val="000000"/>
        </w:rPr>
        <w:t xml:space="preserve"> </w:t>
      </w:r>
      <w:proofErr w:type="spellStart"/>
      <w:r>
        <w:rPr>
          <w:rStyle w:val="Emphasis"/>
          <w:color w:val="000000"/>
        </w:rPr>
        <w:t>and</w:t>
      </w:r>
      <w:proofErr w:type="spellEnd"/>
      <w:r>
        <w:rPr>
          <w:rStyle w:val="Emphasis"/>
          <w:color w:val="000000"/>
        </w:rPr>
        <w:t xml:space="preserve"> </w:t>
      </w:r>
      <w:proofErr w:type="spellStart"/>
      <w:r>
        <w:rPr>
          <w:rStyle w:val="Emphasis"/>
          <w:color w:val="000000"/>
        </w:rPr>
        <w:t>Political</w:t>
      </w:r>
      <w:proofErr w:type="spellEnd"/>
      <w:r>
        <w:rPr>
          <w:rStyle w:val="Emphasis"/>
          <w:color w:val="000000"/>
        </w:rPr>
        <w:t xml:space="preserve"> </w:t>
      </w:r>
      <w:proofErr w:type="spellStart"/>
      <w:r>
        <w:rPr>
          <w:rStyle w:val="Emphasis"/>
          <w:color w:val="000000"/>
        </w:rPr>
        <w:t>Violence</w:t>
      </w:r>
      <w:proofErr w:type="spellEnd"/>
      <w:r>
        <w:rPr>
          <w:rStyle w:val="relative"/>
          <w:color w:val="000000"/>
        </w:rPr>
        <w:t>, 24(1), 1–21.</w:t>
      </w:r>
      <w:r>
        <w:rPr>
          <w:rStyle w:val="apple-converted-space"/>
          <w:color w:val="000000"/>
        </w:rPr>
        <w:t> </w:t>
      </w:r>
      <w:hyperlink r:id="rId9" w:tgtFrame="_new" w:history="1">
        <w:r>
          <w:rPr>
            <w:rStyle w:val="Hyperlink"/>
          </w:rPr>
          <w:t>https://doi.org/10.1080/09546553.2011.594923</w:t>
        </w:r>
      </w:hyperlink>
    </w:p>
    <w:p w:rsidR="00D9024C" w:rsidRPr="00D9024C" w:rsidRDefault="00B55410" w:rsidP="00851058">
      <w:pPr>
        <w:pStyle w:val="ListParagraph"/>
        <w:numPr>
          <w:ilvl w:val="0"/>
          <w:numId w:val="10"/>
        </w:numPr>
        <w:tabs>
          <w:tab w:val="left" w:pos="851"/>
        </w:tabs>
        <w:ind w:left="0" w:firstLine="567"/>
        <w:jc w:val="both"/>
        <w:rPr>
          <w:iCs/>
          <w:szCs w:val="28"/>
        </w:rPr>
      </w:pPr>
      <w:r>
        <w:rPr>
          <w:color w:val="000000" w:themeColor="text1"/>
          <w:szCs w:val="28"/>
        </w:rPr>
        <w:t xml:space="preserve">Стратегия за противодействие на радикализацията и тероризма </w:t>
      </w:r>
      <w:r>
        <w:rPr>
          <w:color w:val="000000" w:themeColor="text1"/>
          <w:szCs w:val="28"/>
          <w:lang w:val="en-US"/>
        </w:rPr>
        <w:t xml:space="preserve">(2026-2030 </w:t>
      </w:r>
      <w:r>
        <w:rPr>
          <w:color w:val="000000" w:themeColor="text1"/>
          <w:szCs w:val="28"/>
        </w:rPr>
        <w:t>г.</w:t>
      </w:r>
      <w:r>
        <w:rPr>
          <w:color w:val="000000" w:themeColor="text1"/>
          <w:szCs w:val="28"/>
          <w:lang w:val="en-US"/>
        </w:rPr>
        <w:t>)</w:t>
      </w:r>
      <w:r>
        <w:rPr>
          <w:color w:val="000000" w:themeColor="text1"/>
          <w:szCs w:val="28"/>
        </w:rPr>
        <w:t>, приета с РМС 316/23.04.2016 г.</w:t>
      </w:r>
    </w:p>
    <w:p w:rsidR="008968CF" w:rsidRPr="008968CF" w:rsidRDefault="00F85DEA" w:rsidP="00851058">
      <w:pPr>
        <w:pStyle w:val="ListParagraph"/>
        <w:numPr>
          <w:ilvl w:val="0"/>
          <w:numId w:val="10"/>
        </w:numPr>
        <w:tabs>
          <w:tab w:val="left" w:pos="851"/>
        </w:tabs>
        <w:ind w:left="0" w:firstLine="567"/>
        <w:jc w:val="both"/>
        <w:rPr>
          <w:iCs/>
          <w:szCs w:val="28"/>
        </w:rPr>
      </w:pPr>
      <w:hyperlink r:id="rId10" w:history="1">
        <w:r w:rsidR="00851058" w:rsidRPr="00A970CE">
          <w:rPr>
            <w:rStyle w:val="Hyperlink"/>
          </w:rPr>
          <w:t>https://cdn.theatlantic.com/media/archives/1982/03/249-3/132638105.pdf</w:t>
        </w:r>
      </w:hyperlink>
      <w:r w:rsidR="008968CF">
        <w:t xml:space="preserve">, </w:t>
      </w:r>
      <w:r w:rsidR="008968CF">
        <w:rPr>
          <w:szCs w:val="28"/>
        </w:rPr>
        <w:t>[</w:t>
      </w:r>
      <w:proofErr w:type="spellStart"/>
      <w:r w:rsidR="008968CF">
        <w:rPr>
          <w:szCs w:val="28"/>
        </w:rPr>
        <w:t>viewed</w:t>
      </w:r>
      <w:proofErr w:type="spellEnd"/>
      <w:r w:rsidR="008968CF">
        <w:rPr>
          <w:szCs w:val="28"/>
        </w:rPr>
        <w:t xml:space="preserve"> 2026-04-06]</w:t>
      </w:r>
    </w:p>
    <w:p w:rsidR="008968CF" w:rsidRDefault="008968CF" w:rsidP="003C3DE0">
      <w:pPr>
        <w:ind w:firstLine="567"/>
        <w:jc w:val="both"/>
        <w:rPr>
          <w:i/>
          <w:iCs/>
          <w:sz w:val="24"/>
        </w:rPr>
      </w:pPr>
    </w:p>
    <w:p w:rsidR="0047778E" w:rsidRDefault="0047778E" w:rsidP="003C3DE0">
      <w:pPr>
        <w:ind w:firstLine="567"/>
        <w:jc w:val="both"/>
        <w:rPr>
          <w:i/>
          <w:iCs/>
          <w:sz w:val="24"/>
        </w:rPr>
      </w:pPr>
      <w:r>
        <w:rPr>
          <w:i/>
          <w:iCs/>
          <w:sz w:val="24"/>
        </w:rPr>
        <w:t>доц. д-р Лъчезар Кирилов Милушев</w:t>
      </w:r>
    </w:p>
    <w:p w:rsidR="0047778E" w:rsidRDefault="0047778E" w:rsidP="003C3DE0">
      <w:pPr>
        <w:ind w:firstLine="567"/>
        <w:jc w:val="both"/>
        <w:rPr>
          <w:i/>
          <w:iCs/>
          <w:sz w:val="24"/>
        </w:rPr>
      </w:pPr>
      <w:r>
        <w:rPr>
          <w:i/>
          <w:iCs/>
          <w:sz w:val="24"/>
        </w:rPr>
        <w:t xml:space="preserve">ВА „Г. С. Раковски“ </w:t>
      </w:r>
    </w:p>
    <w:p w:rsidR="004325A8" w:rsidRDefault="0047778E" w:rsidP="003C3DE0">
      <w:pPr>
        <w:ind w:firstLine="567"/>
        <w:jc w:val="both"/>
        <w:rPr>
          <w:i/>
          <w:iCs/>
          <w:sz w:val="24"/>
        </w:rPr>
      </w:pPr>
      <w:r>
        <w:rPr>
          <w:i/>
          <w:iCs/>
          <w:sz w:val="24"/>
        </w:rPr>
        <w:t xml:space="preserve">София, </w:t>
      </w:r>
      <w:r w:rsidR="004325A8" w:rsidRPr="004325A8">
        <w:rPr>
          <w:i/>
          <w:iCs/>
          <w:sz w:val="24"/>
        </w:rPr>
        <w:t xml:space="preserve">София,  </w:t>
      </w:r>
      <w:proofErr w:type="spellStart"/>
      <w:r w:rsidR="004325A8" w:rsidRPr="004325A8">
        <w:rPr>
          <w:i/>
          <w:iCs/>
          <w:sz w:val="24"/>
        </w:rPr>
        <w:t>п.к</w:t>
      </w:r>
      <w:proofErr w:type="spellEnd"/>
      <w:r w:rsidR="004325A8" w:rsidRPr="004325A8">
        <w:rPr>
          <w:i/>
          <w:iCs/>
          <w:sz w:val="24"/>
        </w:rPr>
        <w:t>. 1504; бул. „Евлоги и Христо Георгиеви“  № 82</w:t>
      </w:r>
      <w:r w:rsidR="004325A8">
        <w:rPr>
          <w:i/>
          <w:iCs/>
          <w:sz w:val="24"/>
        </w:rPr>
        <w:t xml:space="preserve">, </w:t>
      </w:r>
    </w:p>
    <w:p w:rsidR="0047778E" w:rsidRDefault="0047778E" w:rsidP="003C3DE0">
      <w:pPr>
        <w:ind w:firstLine="567"/>
        <w:jc w:val="both"/>
        <w:rPr>
          <w:szCs w:val="28"/>
        </w:rPr>
      </w:pPr>
      <w:proofErr w:type="gramStart"/>
      <w:r>
        <w:rPr>
          <w:i/>
          <w:iCs/>
          <w:sz w:val="24"/>
          <w:lang w:val="en-US"/>
        </w:rPr>
        <w:t>e-mail</w:t>
      </w:r>
      <w:proofErr w:type="gramEnd"/>
      <w:r>
        <w:rPr>
          <w:i/>
          <w:iCs/>
          <w:sz w:val="24"/>
          <w:lang w:val="en-US"/>
        </w:rPr>
        <w:t>: lmilushev@abv.bg</w:t>
      </w:r>
    </w:p>
    <w:sectPr w:rsidR="0047778E" w:rsidSect="00933D39">
      <w:footerReference w:type="default" r:id="rId11"/>
      <w:pgSz w:w="11906" w:h="16838"/>
      <w:pgMar w:top="1134"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DEA" w:rsidRDefault="00F85DEA" w:rsidP="00267D92">
      <w:r>
        <w:separator/>
      </w:r>
    </w:p>
  </w:endnote>
  <w:endnote w:type="continuationSeparator" w:id="0">
    <w:p w:rsidR="00F85DEA" w:rsidRDefault="00F85DEA" w:rsidP="0026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CYR"/>
    <w:panose1 w:val="02020603050405020304"/>
    <w:charset w:val="CC"/>
    <w:family w:val="roman"/>
    <w:pitch w:val="variable"/>
    <w:sig w:usb0="E0002EFF" w:usb1="C000785B" w:usb2="00000009" w:usb3="00000000" w:csb0="000001FF" w:csb1="00000000"/>
  </w:font>
  <w:font w:name="LiberationSerif">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webkit-standard">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EB8" w:rsidRDefault="005D7EB8">
    <w:pPr>
      <w:pStyle w:val="Footer"/>
      <w:jc w:val="right"/>
    </w:pPr>
  </w:p>
  <w:p w:rsidR="005D7EB8" w:rsidRDefault="005D7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DEA" w:rsidRDefault="00F85DEA" w:rsidP="00267D92">
      <w:r>
        <w:separator/>
      </w:r>
    </w:p>
  </w:footnote>
  <w:footnote w:type="continuationSeparator" w:id="0">
    <w:p w:rsidR="00F85DEA" w:rsidRDefault="00F85DEA" w:rsidP="00267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0B27"/>
    <w:multiLevelType w:val="hybridMultilevel"/>
    <w:tmpl w:val="1E8E74CE"/>
    <w:lvl w:ilvl="0" w:tplc="A000BBD4">
      <w:start w:val="1"/>
      <w:numFmt w:val="bullet"/>
      <w:lvlText w:val="•"/>
      <w:lvlJc w:val="left"/>
      <w:pPr>
        <w:tabs>
          <w:tab w:val="num" w:pos="720"/>
        </w:tabs>
        <w:ind w:left="720" w:hanging="360"/>
      </w:pPr>
      <w:rPr>
        <w:rFonts w:ascii="Arial" w:hAnsi="Arial" w:hint="default"/>
      </w:rPr>
    </w:lvl>
    <w:lvl w:ilvl="1" w:tplc="618CC396" w:tentative="1">
      <w:start w:val="1"/>
      <w:numFmt w:val="bullet"/>
      <w:lvlText w:val="•"/>
      <w:lvlJc w:val="left"/>
      <w:pPr>
        <w:tabs>
          <w:tab w:val="num" w:pos="1440"/>
        </w:tabs>
        <w:ind w:left="1440" w:hanging="360"/>
      </w:pPr>
      <w:rPr>
        <w:rFonts w:ascii="Arial" w:hAnsi="Arial" w:hint="default"/>
      </w:rPr>
    </w:lvl>
    <w:lvl w:ilvl="2" w:tplc="CC58E474" w:tentative="1">
      <w:start w:val="1"/>
      <w:numFmt w:val="bullet"/>
      <w:lvlText w:val="•"/>
      <w:lvlJc w:val="left"/>
      <w:pPr>
        <w:tabs>
          <w:tab w:val="num" w:pos="2160"/>
        </w:tabs>
        <w:ind w:left="2160" w:hanging="360"/>
      </w:pPr>
      <w:rPr>
        <w:rFonts w:ascii="Arial" w:hAnsi="Arial" w:hint="default"/>
      </w:rPr>
    </w:lvl>
    <w:lvl w:ilvl="3" w:tplc="FD4ABD72" w:tentative="1">
      <w:start w:val="1"/>
      <w:numFmt w:val="bullet"/>
      <w:lvlText w:val="•"/>
      <w:lvlJc w:val="left"/>
      <w:pPr>
        <w:tabs>
          <w:tab w:val="num" w:pos="2880"/>
        </w:tabs>
        <w:ind w:left="2880" w:hanging="360"/>
      </w:pPr>
      <w:rPr>
        <w:rFonts w:ascii="Arial" w:hAnsi="Arial" w:hint="default"/>
      </w:rPr>
    </w:lvl>
    <w:lvl w:ilvl="4" w:tplc="79C043F2" w:tentative="1">
      <w:start w:val="1"/>
      <w:numFmt w:val="bullet"/>
      <w:lvlText w:val="•"/>
      <w:lvlJc w:val="left"/>
      <w:pPr>
        <w:tabs>
          <w:tab w:val="num" w:pos="3600"/>
        </w:tabs>
        <w:ind w:left="3600" w:hanging="360"/>
      </w:pPr>
      <w:rPr>
        <w:rFonts w:ascii="Arial" w:hAnsi="Arial" w:hint="default"/>
      </w:rPr>
    </w:lvl>
    <w:lvl w:ilvl="5" w:tplc="008A0942" w:tentative="1">
      <w:start w:val="1"/>
      <w:numFmt w:val="bullet"/>
      <w:lvlText w:val="•"/>
      <w:lvlJc w:val="left"/>
      <w:pPr>
        <w:tabs>
          <w:tab w:val="num" w:pos="4320"/>
        </w:tabs>
        <w:ind w:left="4320" w:hanging="360"/>
      </w:pPr>
      <w:rPr>
        <w:rFonts w:ascii="Arial" w:hAnsi="Arial" w:hint="default"/>
      </w:rPr>
    </w:lvl>
    <w:lvl w:ilvl="6" w:tplc="76202AB8" w:tentative="1">
      <w:start w:val="1"/>
      <w:numFmt w:val="bullet"/>
      <w:lvlText w:val="•"/>
      <w:lvlJc w:val="left"/>
      <w:pPr>
        <w:tabs>
          <w:tab w:val="num" w:pos="5040"/>
        </w:tabs>
        <w:ind w:left="5040" w:hanging="360"/>
      </w:pPr>
      <w:rPr>
        <w:rFonts w:ascii="Arial" w:hAnsi="Arial" w:hint="default"/>
      </w:rPr>
    </w:lvl>
    <w:lvl w:ilvl="7" w:tplc="47FE5DD2" w:tentative="1">
      <w:start w:val="1"/>
      <w:numFmt w:val="bullet"/>
      <w:lvlText w:val="•"/>
      <w:lvlJc w:val="left"/>
      <w:pPr>
        <w:tabs>
          <w:tab w:val="num" w:pos="5760"/>
        </w:tabs>
        <w:ind w:left="5760" w:hanging="360"/>
      </w:pPr>
      <w:rPr>
        <w:rFonts w:ascii="Arial" w:hAnsi="Arial" w:hint="default"/>
      </w:rPr>
    </w:lvl>
    <w:lvl w:ilvl="8" w:tplc="DE3E6E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A00106"/>
    <w:multiLevelType w:val="multilevel"/>
    <w:tmpl w:val="FEAA5E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DA1817"/>
    <w:multiLevelType w:val="hybridMultilevel"/>
    <w:tmpl w:val="C028493C"/>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190B031F"/>
    <w:multiLevelType w:val="hybridMultilevel"/>
    <w:tmpl w:val="C5666842"/>
    <w:lvl w:ilvl="0" w:tplc="0B96DFEA">
      <w:start w:val="1"/>
      <w:numFmt w:val="decimal"/>
      <w:lvlText w:val="%1."/>
      <w:lvlJc w:val="left"/>
      <w:pPr>
        <w:ind w:left="927" w:hanging="360"/>
      </w:pPr>
      <w:rPr>
        <w:rFonts w:hint="default"/>
        <w:sz w:val="28"/>
        <w:szCs w:val="28"/>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19DD763A"/>
    <w:multiLevelType w:val="multilevel"/>
    <w:tmpl w:val="BB9A89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C81868"/>
    <w:multiLevelType w:val="multilevel"/>
    <w:tmpl w:val="0684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835FBA"/>
    <w:multiLevelType w:val="hybridMultilevel"/>
    <w:tmpl w:val="58A05748"/>
    <w:lvl w:ilvl="0" w:tplc="04020001">
      <w:start w:val="1"/>
      <w:numFmt w:val="bullet"/>
      <w:lvlText w:val=""/>
      <w:lvlJc w:val="left"/>
      <w:pPr>
        <w:ind w:left="1506" w:hanging="360"/>
      </w:pPr>
      <w:rPr>
        <w:rFonts w:ascii="Symbol" w:hAnsi="Symbol" w:hint="default"/>
      </w:rPr>
    </w:lvl>
    <w:lvl w:ilvl="1" w:tplc="04020003" w:tentative="1">
      <w:start w:val="1"/>
      <w:numFmt w:val="bullet"/>
      <w:lvlText w:val="o"/>
      <w:lvlJc w:val="left"/>
      <w:pPr>
        <w:ind w:left="2226" w:hanging="360"/>
      </w:pPr>
      <w:rPr>
        <w:rFonts w:ascii="Courier New" w:hAnsi="Courier New" w:cs="Courier New" w:hint="default"/>
      </w:rPr>
    </w:lvl>
    <w:lvl w:ilvl="2" w:tplc="04020005" w:tentative="1">
      <w:start w:val="1"/>
      <w:numFmt w:val="bullet"/>
      <w:lvlText w:val=""/>
      <w:lvlJc w:val="left"/>
      <w:pPr>
        <w:ind w:left="2946" w:hanging="360"/>
      </w:pPr>
      <w:rPr>
        <w:rFonts w:ascii="Wingdings" w:hAnsi="Wingdings" w:hint="default"/>
      </w:rPr>
    </w:lvl>
    <w:lvl w:ilvl="3" w:tplc="04020001" w:tentative="1">
      <w:start w:val="1"/>
      <w:numFmt w:val="bullet"/>
      <w:lvlText w:val=""/>
      <w:lvlJc w:val="left"/>
      <w:pPr>
        <w:ind w:left="3666" w:hanging="360"/>
      </w:pPr>
      <w:rPr>
        <w:rFonts w:ascii="Symbol" w:hAnsi="Symbol" w:hint="default"/>
      </w:rPr>
    </w:lvl>
    <w:lvl w:ilvl="4" w:tplc="04020003" w:tentative="1">
      <w:start w:val="1"/>
      <w:numFmt w:val="bullet"/>
      <w:lvlText w:val="o"/>
      <w:lvlJc w:val="left"/>
      <w:pPr>
        <w:ind w:left="4386" w:hanging="360"/>
      </w:pPr>
      <w:rPr>
        <w:rFonts w:ascii="Courier New" w:hAnsi="Courier New" w:cs="Courier New" w:hint="default"/>
      </w:rPr>
    </w:lvl>
    <w:lvl w:ilvl="5" w:tplc="04020005" w:tentative="1">
      <w:start w:val="1"/>
      <w:numFmt w:val="bullet"/>
      <w:lvlText w:val=""/>
      <w:lvlJc w:val="left"/>
      <w:pPr>
        <w:ind w:left="5106" w:hanging="360"/>
      </w:pPr>
      <w:rPr>
        <w:rFonts w:ascii="Wingdings" w:hAnsi="Wingdings" w:hint="default"/>
      </w:rPr>
    </w:lvl>
    <w:lvl w:ilvl="6" w:tplc="04020001" w:tentative="1">
      <w:start w:val="1"/>
      <w:numFmt w:val="bullet"/>
      <w:lvlText w:val=""/>
      <w:lvlJc w:val="left"/>
      <w:pPr>
        <w:ind w:left="5826" w:hanging="360"/>
      </w:pPr>
      <w:rPr>
        <w:rFonts w:ascii="Symbol" w:hAnsi="Symbol" w:hint="default"/>
      </w:rPr>
    </w:lvl>
    <w:lvl w:ilvl="7" w:tplc="04020003" w:tentative="1">
      <w:start w:val="1"/>
      <w:numFmt w:val="bullet"/>
      <w:lvlText w:val="o"/>
      <w:lvlJc w:val="left"/>
      <w:pPr>
        <w:ind w:left="6546" w:hanging="360"/>
      </w:pPr>
      <w:rPr>
        <w:rFonts w:ascii="Courier New" w:hAnsi="Courier New" w:cs="Courier New" w:hint="default"/>
      </w:rPr>
    </w:lvl>
    <w:lvl w:ilvl="8" w:tplc="04020005" w:tentative="1">
      <w:start w:val="1"/>
      <w:numFmt w:val="bullet"/>
      <w:lvlText w:val=""/>
      <w:lvlJc w:val="left"/>
      <w:pPr>
        <w:ind w:left="7266" w:hanging="360"/>
      </w:pPr>
      <w:rPr>
        <w:rFonts w:ascii="Wingdings" w:hAnsi="Wingdings" w:hint="default"/>
      </w:rPr>
    </w:lvl>
  </w:abstractNum>
  <w:abstractNum w:abstractNumId="7" w15:restartNumberingAfterBreak="0">
    <w:nsid w:val="27774B8B"/>
    <w:multiLevelType w:val="hybridMultilevel"/>
    <w:tmpl w:val="A1D60974"/>
    <w:lvl w:ilvl="0" w:tplc="36EECD84">
      <w:start w:val="1"/>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313A3CB2"/>
    <w:multiLevelType w:val="hybridMultilevel"/>
    <w:tmpl w:val="7E6EA942"/>
    <w:lvl w:ilvl="0" w:tplc="04020001">
      <w:start w:val="1"/>
      <w:numFmt w:val="bullet"/>
      <w:lvlText w:val=""/>
      <w:lvlJc w:val="left"/>
      <w:pPr>
        <w:ind w:left="1647" w:hanging="360"/>
      </w:pPr>
      <w:rPr>
        <w:rFonts w:ascii="Symbol" w:hAnsi="Symbol" w:hint="default"/>
      </w:rPr>
    </w:lvl>
    <w:lvl w:ilvl="1" w:tplc="04020003" w:tentative="1">
      <w:start w:val="1"/>
      <w:numFmt w:val="bullet"/>
      <w:lvlText w:val="o"/>
      <w:lvlJc w:val="left"/>
      <w:pPr>
        <w:ind w:left="2367" w:hanging="360"/>
      </w:pPr>
      <w:rPr>
        <w:rFonts w:ascii="Courier New" w:hAnsi="Courier New" w:cs="Courier New" w:hint="default"/>
      </w:rPr>
    </w:lvl>
    <w:lvl w:ilvl="2" w:tplc="04020005" w:tentative="1">
      <w:start w:val="1"/>
      <w:numFmt w:val="bullet"/>
      <w:lvlText w:val=""/>
      <w:lvlJc w:val="left"/>
      <w:pPr>
        <w:ind w:left="3087" w:hanging="360"/>
      </w:pPr>
      <w:rPr>
        <w:rFonts w:ascii="Wingdings" w:hAnsi="Wingdings" w:hint="default"/>
      </w:rPr>
    </w:lvl>
    <w:lvl w:ilvl="3" w:tplc="04020001" w:tentative="1">
      <w:start w:val="1"/>
      <w:numFmt w:val="bullet"/>
      <w:lvlText w:val=""/>
      <w:lvlJc w:val="left"/>
      <w:pPr>
        <w:ind w:left="3807" w:hanging="360"/>
      </w:pPr>
      <w:rPr>
        <w:rFonts w:ascii="Symbol" w:hAnsi="Symbol" w:hint="default"/>
      </w:rPr>
    </w:lvl>
    <w:lvl w:ilvl="4" w:tplc="04020003" w:tentative="1">
      <w:start w:val="1"/>
      <w:numFmt w:val="bullet"/>
      <w:lvlText w:val="o"/>
      <w:lvlJc w:val="left"/>
      <w:pPr>
        <w:ind w:left="4527" w:hanging="360"/>
      </w:pPr>
      <w:rPr>
        <w:rFonts w:ascii="Courier New" w:hAnsi="Courier New" w:cs="Courier New" w:hint="default"/>
      </w:rPr>
    </w:lvl>
    <w:lvl w:ilvl="5" w:tplc="04020005" w:tentative="1">
      <w:start w:val="1"/>
      <w:numFmt w:val="bullet"/>
      <w:lvlText w:val=""/>
      <w:lvlJc w:val="left"/>
      <w:pPr>
        <w:ind w:left="5247" w:hanging="360"/>
      </w:pPr>
      <w:rPr>
        <w:rFonts w:ascii="Wingdings" w:hAnsi="Wingdings" w:hint="default"/>
      </w:rPr>
    </w:lvl>
    <w:lvl w:ilvl="6" w:tplc="04020001" w:tentative="1">
      <w:start w:val="1"/>
      <w:numFmt w:val="bullet"/>
      <w:lvlText w:val=""/>
      <w:lvlJc w:val="left"/>
      <w:pPr>
        <w:ind w:left="5967" w:hanging="360"/>
      </w:pPr>
      <w:rPr>
        <w:rFonts w:ascii="Symbol" w:hAnsi="Symbol" w:hint="default"/>
      </w:rPr>
    </w:lvl>
    <w:lvl w:ilvl="7" w:tplc="04020003" w:tentative="1">
      <w:start w:val="1"/>
      <w:numFmt w:val="bullet"/>
      <w:lvlText w:val="o"/>
      <w:lvlJc w:val="left"/>
      <w:pPr>
        <w:ind w:left="6687" w:hanging="360"/>
      </w:pPr>
      <w:rPr>
        <w:rFonts w:ascii="Courier New" w:hAnsi="Courier New" w:cs="Courier New" w:hint="default"/>
      </w:rPr>
    </w:lvl>
    <w:lvl w:ilvl="8" w:tplc="04020005" w:tentative="1">
      <w:start w:val="1"/>
      <w:numFmt w:val="bullet"/>
      <w:lvlText w:val=""/>
      <w:lvlJc w:val="left"/>
      <w:pPr>
        <w:ind w:left="7407" w:hanging="360"/>
      </w:pPr>
      <w:rPr>
        <w:rFonts w:ascii="Wingdings" w:hAnsi="Wingdings" w:hint="default"/>
      </w:rPr>
    </w:lvl>
  </w:abstractNum>
  <w:abstractNum w:abstractNumId="9" w15:restartNumberingAfterBreak="0">
    <w:nsid w:val="370C037E"/>
    <w:multiLevelType w:val="hybridMultilevel"/>
    <w:tmpl w:val="6BD41D3A"/>
    <w:lvl w:ilvl="0" w:tplc="80D27664">
      <w:start w:val="1"/>
      <w:numFmt w:val="bullet"/>
      <w:lvlText w:val="•"/>
      <w:lvlJc w:val="left"/>
      <w:pPr>
        <w:tabs>
          <w:tab w:val="num" w:pos="720"/>
        </w:tabs>
        <w:ind w:left="720" w:hanging="360"/>
      </w:pPr>
      <w:rPr>
        <w:rFonts w:ascii="Arial" w:hAnsi="Arial" w:hint="default"/>
      </w:rPr>
    </w:lvl>
    <w:lvl w:ilvl="1" w:tplc="387C5800" w:tentative="1">
      <w:start w:val="1"/>
      <w:numFmt w:val="bullet"/>
      <w:lvlText w:val="•"/>
      <w:lvlJc w:val="left"/>
      <w:pPr>
        <w:tabs>
          <w:tab w:val="num" w:pos="1440"/>
        </w:tabs>
        <w:ind w:left="1440" w:hanging="360"/>
      </w:pPr>
      <w:rPr>
        <w:rFonts w:ascii="Arial" w:hAnsi="Arial" w:hint="default"/>
      </w:rPr>
    </w:lvl>
    <w:lvl w:ilvl="2" w:tplc="5DBC5FCA" w:tentative="1">
      <w:start w:val="1"/>
      <w:numFmt w:val="bullet"/>
      <w:lvlText w:val="•"/>
      <w:lvlJc w:val="left"/>
      <w:pPr>
        <w:tabs>
          <w:tab w:val="num" w:pos="2160"/>
        </w:tabs>
        <w:ind w:left="2160" w:hanging="360"/>
      </w:pPr>
      <w:rPr>
        <w:rFonts w:ascii="Arial" w:hAnsi="Arial" w:hint="default"/>
      </w:rPr>
    </w:lvl>
    <w:lvl w:ilvl="3" w:tplc="57EA47DE" w:tentative="1">
      <w:start w:val="1"/>
      <w:numFmt w:val="bullet"/>
      <w:lvlText w:val="•"/>
      <w:lvlJc w:val="left"/>
      <w:pPr>
        <w:tabs>
          <w:tab w:val="num" w:pos="2880"/>
        </w:tabs>
        <w:ind w:left="2880" w:hanging="360"/>
      </w:pPr>
      <w:rPr>
        <w:rFonts w:ascii="Arial" w:hAnsi="Arial" w:hint="default"/>
      </w:rPr>
    </w:lvl>
    <w:lvl w:ilvl="4" w:tplc="7DC6ABF6" w:tentative="1">
      <w:start w:val="1"/>
      <w:numFmt w:val="bullet"/>
      <w:lvlText w:val="•"/>
      <w:lvlJc w:val="left"/>
      <w:pPr>
        <w:tabs>
          <w:tab w:val="num" w:pos="3600"/>
        </w:tabs>
        <w:ind w:left="3600" w:hanging="360"/>
      </w:pPr>
      <w:rPr>
        <w:rFonts w:ascii="Arial" w:hAnsi="Arial" w:hint="default"/>
      </w:rPr>
    </w:lvl>
    <w:lvl w:ilvl="5" w:tplc="7AF47D1C" w:tentative="1">
      <w:start w:val="1"/>
      <w:numFmt w:val="bullet"/>
      <w:lvlText w:val="•"/>
      <w:lvlJc w:val="left"/>
      <w:pPr>
        <w:tabs>
          <w:tab w:val="num" w:pos="4320"/>
        </w:tabs>
        <w:ind w:left="4320" w:hanging="360"/>
      </w:pPr>
      <w:rPr>
        <w:rFonts w:ascii="Arial" w:hAnsi="Arial" w:hint="default"/>
      </w:rPr>
    </w:lvl>
    <w:lvl w:ilvl="6" w:tplc="19CE5974" w:tentative="1">
      <w:start w:val="1"/>
      <w:numFmt w:val="bullet"/>
      <w:lvlText w:val="•"/>
      <w:lvlJc w:val="left"/>
      <w:pPr>
        <w:tabs>
          <w:tab w:val="num" w:pos="5040"/>
        </w:tabs>
        <w:ind w:left="5040" w:hanging="360"/>
      </w:pPr>
      <w:rPr>
        <w:rFonts w:ascii="Arial" w:hAnsi="Arial" w:hint="default"/>
      </w:rPr>
    </w:lvl>
    <w:lvl w:ilvl="7" w:tplc="15C8F212" w:tentative="1">
      <w:start w:val="1"/>
      <w:numFmt w:val="bullet"/>
      <w:lvlText w:val="•"/>
      <w:lvlJc w:val="left"/>
      <w:pPr>
        <w:tabs>
          <w:tab w:val="num" w:pos="5760"/>
        </w:tabs>
        <w:ind w:left="5760" w:hanging="360"/>
      </w:pPr>
      <w:rPr>
        <w:rFonts w:ascii="Arial" w:hAnsi="Arial" w:hint="default"/>
      </w:rPr>
    </w:lvl>
    <w:lvl w:ilvl="8" w:tplc="47BAFF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B957AB3"/>
    <w:multiLevelType w:val="hybridMultilevel"/>
    <w:tmpl w:val="13FC2D58"/>
    <w:lvl w:ilvl="0" w:tplc="947AB0FA">
      <w:numFmt w:val="bullet"/>
      <w:lvlText w:val="-"/>
      <w:lvlJc w:val="left"/>
      <w:pPr>
        <w:ind w:left="1058" w:hanging="360"/>
      </w:pPr>
      <w:rPr>
        <w:rFonts w:ascii="Times New Roman" w:eastAsia="Times New Roman" w:hAnsi="Times New Roman" w:cs="Times New Roman" w:hint="default"/>
      </w:rPr>
    </w:lvl>
    <w:lvl w:ilvl="1" w:tplc="04020003" w:tentative="1">
      <w:start w:val="1"/>
      <w:numFmt w:val="bullet"/>
      <w:lvlText w:val="o"/>
      <w:lvlJc w:val="left"/>
      <w:pPr>
        <w:ind w:left="1778" w:hanging="360"/>
      </w:pPr>
      <w:rPr>
        <w:rFonts w:ascii="Courier New" w:hAnsi="Courier New" w:cs="Courier New" w:hint="default"/>
      </w:rPr>
    </w:lvl>
    <w:lvl w:ilvl="2" w:tplc="04020005" w:tentative="1">
      <w:start w:val="1"/>
      <w:numFmt w:val="bullet"/>
      <w:lvlText w:val=""/>
      <w:lvlJc w:val="left"/>
      <w:pPr>
        <w:ind w:left="2498" w:hanging="360"/>
      </w:pPr>
      <w:rPr>
        <w:rFonts w:ascii="Wingdings" w:hAnsi="Wingdings" w:hint="default"/>
      </w:rPr>
    </w:lvl>
    <w:lvl w:ilvl="3" w:tplc="04020001" w:tentative="1">
      <w:start w:val="1"/>
      <w:numFmt w:val="bullet"/>
      <w:lvlText w:val=""/>
      <w:lvlJc w:val="left"/>
      <w:pPr>
        <w:ind w:left="3218" w:hanging="360"/>
      </w:pPr>
      <w:rPr>
        <w:rFonts w:ascii="Symbol" w:hAnsi="Symbol" w:hint="default"/>
      </w:rPr>
    </w:lvl>
    <w:lvl w:ilvl="4" w:tplc="04020003" w:tentative="1">
      <w:start w:val="1"/>
      <w:numFmt w:val="bullet"/>
      <w:lvlText w:val="o"/>
      <w:lvlJc w:val="left"/>
      <w:pPr>
        <w:ind w:left="3938" w:hanging="360"/>
      </w:pPr>
      <w:rPr>
        <w:rFonts w:ascii="Courier New" w:hAnsi="Courier New" w:cs="Courier New" w:hint="default"/>
      </w:rPr>
    </w:lvl>
    <w:lvl w:ilvl="5" w:tplc="04020005" w:tentative="1">
      <w:start w:val="1"/>
      <w:numFmt w:val="bullet"/>
      <w:lvlText w:val=""/>
      <w:lvlJc w:val="left"/>
      <w:pPr>
        <w:ind w:left="4658" w:hanging="360"/>
      </w:pPr>
      <w:rPr>
        <w:rFonts w:ascii="Wingdings" w:hAnsi="Wingdings" w:hint="default"/>
      </w:rPr>
    </w:lvl>
    <w:lvl w:ilvl="6" w:tplc="04020001" w:tentative="1">
      <w:start w:val="1"/>
      <w:numFmt w:val="bullet"/>
      <w:lvlText w:val=""/>
      <w:lvlJc w:val="left"/>
      <w:pPr>
        <w:ind w:left="5378" w:hanging="360"/>
      </w:pPr>
      <w:rPr>
        <w:rFonts w:ascii="Symbol" w:hAnsi="Symbol" w:hint="default"/>
      </w:rPr>
    </w:lvl>
    <w:lvl w:ilvl="7" w:tplc="04020003" w:tentative="1">
      <w:start w:val="1"/>
      <w:numFmt w:val="bullet"/>
      <w:lvlText w:val="o"/>
      <w:lvlJc w:val="left"/>
      <w:pPr>
        <w:ind w:left="6098" w:hanging="360"/>
      </w:pPr>
      <w:rPr>
        <w:rFonts w:ascii="Courier New" w:hAnsi="Courier New" w:cs="Courier New" w:hint="default"/>
      </w:rPr>
    </w:lvl>
    <w:lvl w:ilvl="8" w:tplc="04020005" w:tentative="1">
      <w:start w:val="1"/>
      <w:numFmt w:val="bullet"/>
      <w:lvlText w:val=""/>
      <w:lvlJc w:val="left"/>
      <w:pPr>
        <w:ind w:left="6818" w:hanging="360"/>
      </w:pPr>
      <w:rPr>
        <w:rFonts w:ascii="Wingdings" w:hAnsi="Wingdings" w:hint="default"/>
      </w:rPr>
    </w:lvl>
  </w:abstractNum>
  <w:abstractNum w:abstractNumId="11" w15:restartNumberingAfterBreak="0">
    <w:nsid w:val="3C1F4482"/>
    <w:multiLevelType w:val="hybridMultilevel"/>
    <w:tmpl w:val="F67A6B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2473BF8"/>
    <w:multiLevelType w:val="hybridMultilevel"/>
    <w:tmpl w:val="B60216CC"/>
    <w:lvl w:ilvl="0" w:tplc="09EC1700">
      <w:start w:val="1"/>
      <w:numFmt w:val="bullet"/>
      <w:lvlText w:val="•"/>
      <w:lvlJc w:val="left"/>
      <w:pPr>
        <w:tabs>
          <w:tab w:val="num" w:pos="720"/>
        </w:tabs>
        <w:ind w:left="720" w:hanging="360"/>
      </w:pPr>
      <w:rPr>
        <w:rFonts w:ascii="Arial" w:hAnsi="Arial" w:hint="default"/>
      </w:rPr>
    </w:lvl>
    <w:lvl w:ilvl="1" w:tplc="D53861EA">
      <w:numFmt w:val="bullet"/>
      <w:lvlText w:val="•"/>
      <w:lvlJc w:val="left"/>
      <w:pPr>
        <w:tabs>
          <w:tab w:val="num" w:pos="1440"/>
        </w:tabs>
        <w:ind w:left="1440" w:hanging="360"/>
      </w:pPr>
      <w:rPr>
        <w:rFonts w:ascii="Arial" w:hAnsi="Arial" w:hint="default"/>
      </w:rPr>
    </w:lvl>
    <w:lvl w:ilvl="2" w:tplc="CF4074CC" w:tentative="1">
      <w:start w:val="1"/>
      <w:numFmt w:val="bullet"/>
      <w:lvlText w:val="•"/>
      <w:lvlJc w:val="left"/>
      <w:pPr>
        <w:tabs>
          <w:tab w:val="num" w:pos="2160"/>
        </w:tabs>
        <w:ind w:left="2160" w:hanging="360"/>
      </w:pPr>
      <w:rPr>
        <w:rFonts w:ascii="Arial" w:hAnsi="Arial" w:hint="default"/>
      </w:rPr>
    </w:lvl>
    <w:lvl w:ilvl="3" w:tplc="2564E5E2" w:tentative="1">
      <w:start w:val="1"/>
      <w:numFmt w:val="bullet"/>
      <w:lvlText w:val="•"/>
      <w:lvlJc w:val="left"/>
      <w:pPr>
        <w:tabs>
          <w:tab w:val="num" w:pos="2880"/>
        </w:tabs>
        <w:ind w:left="2880" w:hanging="360"/>
      </w:pPr>
      <w:rPr>
        <w:rFonts w:ascii="Arial" w:hAnsi="Arial" w:hint="default"/>
      </w:rPr>
    </w:lvl>
    <w:lvl w:ilvl="4" w:tplc="C652EBDC" w:tentative="1">
      <w:start w:val="1"/>
      <w:numFmt w:val="bullet"/>
      <w:lvlText w:val="•"/>
      <w:lvlJc w:val="left"/>
      <w:pPr>
        <w:tabs>
          <w:tab w:val="num" w:pos="3600"/>
        </w:tabs>
        <w:ind w:left="3600" w:hanging="360"/>
      </w:pPr>
      <w:rPr>
        <w:rFonts w:ascii="Arial" w:hAnsi="Arial" w:hint="default"/>
      </w:rPr>
    </w:lvl>
    <w:lvl w:ilvl="5" w:tplc="E3AAAA72" w:tentative="1">
      <w:start w:val="1"/>
      <w:numFmt w:val="bullet"/>
      <w:lvlText w:val="•"/>
      <w:lvlJc w:val="left"/>
      <w:pPr>
        <w:tabs>
          <w:tab w:val="num" w:pos="4320"/>
        </w:tabs>
        <w:ind w:left="4320" w:hanging="360"/>
      </w:pPr>
      <w:rPr>
        <w:rFonts w:ascii="Arial" w:hAnsi="Arial" w:hint="default"/>
      </w:rPr>
    </w:lvl>
    <w:lvl w:ilvl="6" w:tplc="597C43D2" w:tentative="1">
      <w:start w:val="1"/>
      <w:numFmt w:val="bullet"/>
      <w:lvlText w:val="•"/>
      <w:lvlJc w:val="left"/>
      <w:pPr>
        <w:tabs>
          <w:tab w:val="num" w:pos="5040"/>
        </w:tabs>
        <w:ind w:left="5040" w:hanging="360"/>
      </w:pPr>
      <w:rPr>
        <w:rFonts w:ascii="Arial" w:hAnsi="Arial" w:hint="default"/>
      </w:rPr>
    </w:lvl>
    <w:lvl w:ilvl="7" w:tplc="63E4B550" w:tentative="1">
      <w:start w:val="1"/>
      <w:numFmt w:val="bullet"/>
      <w:lvlText w:val="•"/>
      <w:lvlJc w:val="left"/>
      <w:pPr>
        <w:tabs>
          <w:tab w:val="num" w:pos="5760"/>
        </w:tabs>
        <w:ind w:left="5760" w:hanging="360"/>
      </w:pPr>
      <w:rPr>
        <w:rFonts w:ascii="Arial" w:hAnsi="Arial" w:hint="default"/>
      </w:rPr>
    </w:lvl>
    <w:lvl w:ilvl="8" w:tplc="70A62F2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0740069"/>
    <w:multiLevelType w:val="multilevel"/>
    <w:tmpl w:val="F8881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BA3328"/>
    <w:multiLevelType w:val="multilevel"/>
    <w:tmpl w:val="A826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B8725D"/>
    <w:multiLevelType w:val="hybridMultilevel"/>
    <w:tmpl w:val="B76632F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6" w15:restartNumberingAfterBreak="0">
    <w:nsid w:val="7397355C"/>
    <w:multiLevelType w:val="hybridMultilevel"/>
    <w:tmpl w:val="83E6AE3E"/>
    <w:lvl w:ilvl="0" w:tplc="151E9242">
      <w:start w:val="1"/>
      <w:numFmt w:val="bullet"/>
      <w:lvlText w:val="•"/>
      <w:lvlJc w:val="left"/>
      <w:pPr>
        <w:tabs>
          <w:tab w:val="num" w:pos="720"/>
        </w:tabs>
        <w:ind w:left="720" w:hanging="360"/>
      </w:pPr>
      <w:rPr>
        <w:rFonts w:ascii="Arial" w:hAnsi="Arial" w:hint="default"/>
      </w:rPr>
    </w:lvl>
    <w:lvl w:ilvl="1" w:tplc="51A478BA" w:tentative="1">
      <w:start w:val="1"/>
      <w:numFmt w:val="bullet"/>
      <w:lvlText w:val="•"/>
      <w:lvlJc w:val="left"/>
      <w:pPr>
        <w:tabs>
          <w:tab w:val="num" w:pos="1440"/>
        </w:tabs>
        <w:ind w:left="1440" w:hanging="360"/>
      </w:pPr>
      <w:rPr>
        <w:rFonts w:ascii="Arial" w:hAnsi="Arial" w:hint="default"/>
      </w:rPr>
    </w:lvl>
    <w:lvl w:ilvl="2" w:tplc="03C63188" w:tentative="1">
      <w:start w:val="1"/>
      <w:numFmt w:val="bullet"/>
      <w:lvlText w:val="•"/>
      <w:lvlJc w:val="left"/>
      <w:pPr>
        <w:tabs>
          <w:tab w:val="num" w:pos="2160"/>
        </w:tabs>
        <w:ind w:left="2160" w:hanging="360"/>
      </w:pPr>
      <w:rPr>
        <w:rFonts w:ascii="Arial" w:hAnsi="Arial" w:hint="default"/>
      </w:rPr>
    </w:lvl>
    <w:lvl w:ilvl="3" w:tplc="A95A67A8" w:tentative="1">
      <w:start w:val="1"/>
      <w:numFmt w:val="bullet"/>
      <w:lvlText w:val="•"/>
      <w:lvlJc w:val="left"/>
      <w:pPr>
        <w:tabs>
          <w:tab w:val="num" w:pos="2880"/>
        </w:tabs>
        <w:ind w:left="2880" w:hanging="360"/>
      </w:pPr>
      <w:rPr>
        <w:rFonts w:ascii="Arial" w:hAnsi="Arial" w:hint="default"/>
      </w:rPr>
    </w:lvl>
    <w:lvl w:ilvl="4" w:tplc="15E67E8C" w:tentative="1">
      <w:start w:val="1"/>
      <w:numFmt w:val="bullet"/>
      <w:lvlText w:val="•"/>
      <w:lvlJc w:val="left"/>
      <w:pPr>
        <w:tabs>
          <w:tab w:val="num" w:pos="3600"/>
        </w:tabs>
        <w:ind w:left="3600" w:hanging="360"/>
      </w:pPr>
      <w:rPr>
        <w:rFonts w:ascii="Arial" w:hAnsi="Arial" w:hint="default"/>
      </w:rPr>
    </w:lvl>
    <w:lvl w:ilvl="5" w:tplc="3D58E974" w:tentative="1">
      <w:start w:val="1"/>
      <w:numFmt w:val="bullet"/>
      <w:lvlText w:val="•"/>
      <w:lvlJc w:val="left"/>
      <w:pPr>
        <w:tabs>
          <w:tab w:val="num" w:pos="4320"/>
        </w:tabs>
        <w:ind w:left="4320" w:hanging="360"/>
      </w:pPr>
      <w:rPr>
        <w:rFonts w:ascii="Arial" w:hAnsi="Arial" w:hint="default"/>
      </w:rPr>
    </w:lvl>
    <w:lvl w:ilvl="6" w:tplc="9A482A44" w:tentative="1">
      <w:start w:val="1"/>
      <w:numFmt w:val="bullet"/>
      <w:lvlText w:val="•"/>
      <w:lvlJc w:val="left"/>
      <w:pPr>
        <w:tabs>
          <w:tab w:val="num" w:pos="5040"/>
        </w:tabs>
        <w:ind w:left="5040" w:hanging="360"/>
      </w:pPr>
      <w:rPr>
        <w:rFonts w:ascii="Arial" w:hAnsi="Arial" w:hint="default"/>
      </w:rPr>
    </w:lvl>
    <w:lvl w:ilvl="7" w:tplc="C3A06EB8" w:tentative="1">
      <w:start w:val="1"/>
      <w:numFmt w:val="bullet"/>
      <w:lvlText w:val="•"/>
      <w:lvlJc w:val="left"/>
      <w:pPr>
        <w:tabs>
          <w:tab w:val="num" w:pos="5760"/>
        </w:tabs>
        <w:ind w:left="5760" w:hanging="360"/>
      </w:pPr>
      <w:rPr>
        <w:rFonts w:ascii="Arial" w:hAnsi="Arial" w:hint="default"/>
      </w:rPr>
    </w:lvl>
    <w:lvl w:ilvl="8" w:tplc="EA80BCC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7A53888"/>
    <w:multiLevelType w:val="hybridMultilevel"/>
    <w:tmpl w:val="F7DEA5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A7D6569"/>
    <w:multiLevelType w:val="multilevel"/>
    <w:tmpl w:val="61266F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8"/>
  </w:num>
  <w:num w:numId="3">
    <w:abstractNumId w:val="15"/>
  </w:num>
  <w:num w:numId="4">
    <w:abstractNumId w:val="1"/>
  </w:num>
  <w:num w:numId="5">
    <w:abstractNumId w:val="4"/>
  </w:num>
  <w:num w:numId="6">
    <w:abstractNumId w:val="13"/>
  </w:num>
  <w:num w:numId="7">
    <w:abstractNumId w:val="18"/>
  </w:num>
  <w:num w:numId="8">
    <w:abstractNumId w:val="14"/>
  </w:num>
  <w:num w:numId="9">
    <w:abstractNumId w:val="5"/>
  </w:num>
  <w:num w:numId="10">
    <w:abstractNumId w:val="3"/>
  </w:num>
  <w:num w:numId="11">
    <w:abstractNumId w:val="16"/>
  </w:num>
  <w:num w:numId="12">
    <w:abstractNumId w:val="0"/>
  </w:num>
  <w:num w:numId="13">
    <w:abstractNumId w:val="12"/>
  </w:num>
  <w:num w:numId="14">
    <w:abstractNumId w:val="9"/>
  </w:num>
  <w:num w:numId="15">
    <w:abstractNumId w:val="11"/>
  </w:num>
  <w:num w:numId="16">
    <w:abstractNumId w:val="2"/>
  </w:num>
  <w:num w:numId="17">
    <w:abstractNumId w:val="6"/>
  </w:num>
  <w:num w:numId="18">
    <w:abstractNumId w:val="10"/>
  </w:num>
  <w:num w:numId="1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525"/>
    <w:rsid w:val="000364A3"/>
    <w:rsid w:val="00055A80"/>
    <w:rsid w:val="00063294"/>
    <w:rsid w:val="00077C0F"/>
    <w:rsid w:val="00080D1B"/>
    <w:rsid w:val="000B341C"/>
    <w:rsid w:val="000B3E13"/>
    <w:rsid w:val="000D6EC0"/>
    <w:rsid w:val="000E26DE"/>
    <w:rsid w:val="000E2B63"/>
    <w:rsid w:val="000F01A2"/>
    <w:rsid w:val="000F0AFC"/>
    <w:rsid w:val="000F41EB"/>
    <w:rsid w:val="00106D5B"/>
    <w:rsid w:val="001079EB"/>
    <w:rsid w:val="00123AB3"/>
    <w:rsid w:val="00166EE5"/>
    <w:rsid w:val="001A4525"/>
    <w:rsid w:val="001B4DBC"/>
    <w:rsid w:val="001C2EB3"/>
    <w:rsid w:val="001E7891"/>
    <w:rsid w:val="001F5373"/>
    <w:rsid w:val="001F7207"/>
    <w:rsid w:val="00202740"/>
    <w:rsid w:val="00203BD3"/>
    <w:rsid w:val="00234E44"/>
    <w:rsid w:val="00244257"/>
    <w:rsid w:val="00267D92"/>
    <w:rsid w:val="00271699"/>
    <w:rsid w:val="002822CD"/>
    <w:rsid w:val="002A561B"/>
    <w:rsid w:val="002B0474"/>
    <w:rsid w:val="00300B62"/>
    <w:rsid w:val="00332F1F"/>
    <w:rsid w:val="00382428"/>
    <w:rsid w:val="003A00A8"/>
    <w:rsid w:val="003C3DE0"/>
    <w:rsid w:val="003F1468"/>
    <w:rsid w:val="003F3678"/>
    <w:rsid w:val="004158C5"/>
    <w:rsid w:val="004325A8"/>
    <w:rsid w:val="004424D8"/>
    <w:rsid w:val="004639BB"/>
    <w:rsid w:val="0047778E"/>
    <w:rsid w:val="004D41BE"/>
    <w:rsid w:val="004E34AC"/>
    <w:rsid w:val="0052236F"/>
    <w:rsid w:val="00572658"/>
    <w:rsid w:val="0058788E"/>
    <w:rsid w:val="005939C7"/>
    <w:rsid w:val="0059793F"/>
    <w:rsid w:val="005A29C2"/>
    <w:rsid w:val="005A7080"/>
    <w:rsid w:val="005D7EB8"/>
    <w:rsid w:val="006008E4"/>
    <w:rsid w:val="00612E91"/>
    <w:rsid w:val="006235D8"/>
    <w:rsid w:val="0063728D"/>
    <w:rsid w:val="006422AC"/>
    <w:rsid w:val="00642C9F"/>
    <w:rsid w:val="006476C7"/>
    <w:rsid w:val="00661440"/>
    <w:rsid w:val="006635FD"/>
    <w:rsid w:val="006669A5"/>
    <w:rsid w:val="006807F1"/>
    <w:rsid w:val="0069337F"/>
    <w:rsid w:val="006C5500"/>
    <w:rsid w:val="006C59E2"/>
    <w:rsid w:val="006D6FE4"/>
    <w:rsid w:val="0070068B"/>
    <w:rsid w:val="007029F6"/>
    <w:rsid w:val="007212C2"/>
    <w:rsid w:val="00755A79"/>
    <w:rsid w:val="00755BDC"/>
    <w:rsid w:val="00785492"/>
    <w:rsid w:val="0078701A"/>
    <w:rsid w:val="007942B2"/>
    <w:rsid w:val="007967CF"/>
    <w:rsid w:val="007A2FCD"/>
    <w:rsid w:val="007B1027"/>
    <w:rsid w:val="007D3091"/>
    <w:rsid w:val="007D4609"/>
    <w:rsid w:val="007D49E8"/>
    <w:rsid w:val="007E232C"/>
    <w:rsid w:val="007F7B36"/>
    <w:rsid w:val="00812E98"/>
    <w:rsid w:val="00813B83"/>
    <w:rsid w:val="00826BBE"/>
    <w:rsid w:val="00827AF3"/>
    <w:rsid w:val="00841C3B"/>
    <w:rsid w:val="00846906"/>
    <w:rsid w:val="00847D04"/>
    <w:rsid w:val="00851058"/>
    <w:rsid w:val="00860452"/>
    <w:rsid w:val="00870F8B"/>
    <w:rsid w:val="00875F06"/>
    <w:rsid w:val="00883CA3"/>
    <w:rsid w:val="008968CF"/>
    <w:rsid w:val="008C3423"/>
    <w:rsid w:val="008F4874"/>
    <w:rsid w:val="00911234"/>
    <w:rsid w:val="00915839"/>
    <w:rsid w:val="00915882"/>
    <w:rsid w:val="00933740"/>
    <w:rsid w:val="00933D39"/>
    <w:rsid w:val="009405A8"/>
    <w:rsid w:val="00956A92"/>
    <w:rsid w:val="009A32A1"/>
    <w:rsid w:val="009C430D"/>
    <w:rsid w:val="00A004FF"/>
    <w:rsid w:val="00A0099B"/>
    <w:rsid w:val="00A124B8"/>
    <w:rsid w:val="00A40EC2"/>
    <w:rsid w:val="00A544BE"/>
    <w:rsid w:val="00A606E7"/>
    <w:rsid w:val="00AB2BD6"/>
    <w:rsid w:val="00AB7DE7"/>
    <w:rsid w:val="00AF49B5"/>
    <w:rsid w:val="00B26BD4"/>
    <w:rsid w:val="00B27101"/>
    <w:rsid w:val="00B27687"/>
    <w:rsid w:val="00B5074A"/>
    <w:rsid w:val="00B55410"/>
    <w:rsid w:val="00B72E58"/>
    <w:rsid w:val="00B8455B"/>
    <w:rsid w:val="00BA1755"/>
    <w:rsid w:val="00BB066D"/>
    <w:rsid w:val="00BE516B"/>
    <w:rsid w:val="00C209FE"/>
    <w:rsid w:val="00C25F5A"/>
    <w:rsid w:val="00C33989"/>
    <w:rsid w:val="00C36084"/>
    <w:rsid w:val="00C51C3C"/>
    <w:rsid w:val="00C54EC4"/>
    <w:rsid w:val="00C758A6"/>
    <w:rsid w:val="00C763A2"/>
    <w:rsid w:val="00C80AA9"/>
    <w:rsid w:val="00C841C6"/>
    <w:rsid w:val="00CC0AF3"/>
    <w:rsid w:val="00CC7C58"/>
    <w:rsid w:val="00CE3139"/>
    <w:rsid w:val="00CE6C00"/>
    <w:rsid w:val="00D316DC"/>
    <w:rsid w:val="00D31A8A"/>
    <w:rsid w:val="00D503D7"/>
    <w:rsid w:val="00D9024C"/>
    <w:rsid w:val="00D91DD0"/>
    <w:rsid w:val="00D93FFF"/>
    <w:rsid w:val="00DA2350"/>
    <w:rsid w:val="00DB10F0"/>
    <w:rsid w:val="00DB20A3"/>
    <w:rsid w:val="00DB6D8E"/>
    <w:rsid w:val="00DB7C4B"/>
    <w:rsid w:val="00DD477A"/>
    <w:rsid w:val="00DE2227"/>
    <w:rsid w:val="00DF05A3"/>
    <w:rsid w:val="00DF428C"/>
    <w:rsid w:val="00E10253"/>
    <w:rsid w:val="00E1069B"/>
    <w:rsid w:val="00E15F10"/>
    <w:rsid w:val="00E226EC"/>
    <w:rsid w:val="00E30BB0"/>
    <w:rsid w:val="00E46812"/>
    <w:rsid w:val="00E52ADE"/>
    <w:rsid w:val="00EA748D"/>
    <w:rsid w:val="00EB498A"/>
    <w:rsid w:val="00EB5925"/>
    <w:rsid w:val="00EC1217"/>
    <w:rsid w:val="00EC45BA"/>
    <w:rsid w:val="00EE23BE"/>
    <w:rsid w:val="00EE6308"/>
    <w:rsid w:val="00F02E0E"/>
    <w:rsid w:val="00F0438C"/>
    <w:rsid w:val="00F3510B"/>
    <w:rsid w:val="00F56A8A"/>
    <w:rsid w:val="00F65A09"/>
    <w:rsid w:val="00F65E3E"/>
    <w:rsid w:val="00F8330B"/>
    <w:rsid w:val="00F85DEA"/>
    <w:rsid w:val="00FB4AD5"/>
    <w:rsid w:val="00FC4546"/>
    <w:rsid w:val="00FC6A71"/>
    <w:rsid w:val="00FD3D06"/>
    <w:rsid w:val="00FD70DA"/>
    <w:rsid w:val="00FE0102"/>
    <w:rsid w:val="00FE12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3F23"/>
  <w15:chartTrackingRefBased/>
  <w15:docId w15:val="{2F4859C1-7147-4281-BA5F-7F6B4150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0A3"/>
    <w:pPr>
      <w:spacing w:after="0" w:line="240" w:lineRule="auto"/>
    </w:pPr>
    <w:rPr>
      <w:rFonts w:ascii="Times New Roman" w:eastAsia="Times New Roman" w:hAnsi="Times New Roman" w:cs="Times New Roman"/>
      <w:sz w:val="28"/>
      <w:szCs w:val="24"/>
      <w:lang w:eastAsia="bg-BG"/>
    </w:rPr>
  </w:style>
  <w:style w:type="paragraph" w:styleId="Heading3">
    <w:name w:val="heading 3"/>
    <w:basedOn w:val="Normal"/>
    <w:link w:val="Heading3Char"/>
    <w:uiPriority w:val="9"/>
    <w:qFormat/>
    <w:rsid w:val="00B26BD4"/>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B26BD4"/>
    <w:pPr>
      <w:spacing w:before="100" w:beforeAutospacing="1" w:after="100" w:afterAutospacing="1"/>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kekvd">
    <w:name w:val="vkekvd"/>
    <w:basedOn w:val="DefaultParagraphFont"/>
    <w:rsid w:val="007E232C"/>
  </w:style>
  <w:style w:type="character" w:customStyle="1" w:styleId="t286pc">
    <w:name w:val="t286pc"/>
    <w:basedOn w:val="DefaultParagraphFont"/>
    <w:rsid w:val="007E232C"/>
  </w:style>
  <w:style w:type="character" w:styleId="Strong">
    <w:name w:val="Strong"/>
    <w:basedOn w:val="DefaultParagraphFont"/>
    <w:uiPriority w:val="22"/>
    <w:qFormat/>
    <w:rsid w:val="007E232C"/>
    <w:rPr>
      <w:b/>
      <w:bCs/>
    </w:rPr>
  </w:style>
  <w:style w:type="character" w:styleId="Hyperlink">
    <w:name w:val="Hyperlink"/>
    <w:basedOn w:val="DefaultParagraphFont"/>
    <w:uiPriority w:val="99"/>
    <w:unhideWhenUsed/>
    <w:rsid w:val="007E232C"/>
    <w:rPr>
      <w:color w:val="0000FF"/>
      <w:u w:val="single"/>
    </w:rPr>
  </w:style>
  <w:style w:type="character" w:customStyle="1" w:styleId="ifmvxd">
    <w:name w:val="ifmvxd"/>
    <w:basedOn w:val="DefaultParagraphFont"/>
    <w:rsid w:val="007E232C"/>
  </w:style>
  <w:style w:type="character" w:customStyle="1" w:styleId="ijm6od">
    <w:name w:val="ijm6od"/>
    <w:basedOn w:val="DefaultParagraphFont"/>
    <w:rsid w:val="007E232C"/>
  </w:style>
  <w:style w:type="character" w:customStyle="1" w:styleId="vndci">
    <w:name w:val="vndci"/>
    <w:basedOn w:val="DefaultParagraphFont"/>
    <w:rsid w:val="003F1468"/>
  </w:style>
  <w:style w:type="character" w:customStyle="1" w:styleId="lqfa5">
    <w:name w:val="lqfa5"/>
    <w:basedOn w:val="DefaultParagraphFont"/>
    <w:rsid w:val="003F1468"/>
  </w:style>
  <w:style w:type="character" w:customStyle="1" w:styleId="vhj6pe">
    <w:name w:val="vhj6pe"/>
    <w:basedOn w:val="DefaultParagraphFont"/>
    <w:rsid w:val="003F1468"/>
  </w:style>
  <w:style w:type="character" w:customStyle="1" w:styleId="r0r5r">
    <w:name w:val="r0r5r"/>
    <w:basedOn w:val="DefaultParagraphFont"/>
    <w:rsid w:val="003F1468"/>
  </w:style>
  <w:style w:type="character" w:customStyle="1" w:styleId="zjr8l">
    <w:name w:val="zjr8l"/>
    <w:basedOn w:val="DefaultParagraphFont"/>
    <w:rsid w:val="003F1468"/>
  </w:style>
  <w:style w:type="character" w:customStyle="1" w:styleId="gbu">
    <w:name w:val="gb_u"/>
    <w:basedOn w:val="DefaultParagraphFont"/>
    <w:rsid w:val="00FC4546"/>
  </w:style>
  <w:style w:type="paragraph" w:styleId="Header">
    <w:name w:val="header"/>
    <w:basedOn w:val="Normal"/>
    <w:link w:val="HeaderChar"/>
    <w:uiPriority w:val="99"/>
    <w:unhideWhenUsed/>
    <w:rsid w:val="00267D92"/>
    <w:pPr>
      <w:tabs>
        <w:tab w:val="center" w:pos="4536"/>
        <w:tab w:val="right" w:pos="9072"/>
      </w:tabs>
    </w:pPr>
  </w:style>
  <w:style w:type="character" w:customStyle="1" w:styleId="HeaderChar">
    <w:name w:val="Header Char"/>
    <w:basedOn w:val="DefaultParagraphFont"/>
    <w:link w:val="Header"/>
    <w:uiPriority w:val="99"/>
    <w:rsid w:val="00267D92"/>
    <w:rPr>
      <w:rFonts w:ascii="Times New Roman" w:eastAsia="Times New Roman" w:hAnsi="Times New Roman" w:cs="Times New Roman"/>
      <w:sz w:val="28"/>
      <w:szCs w:val="24"/>
      <w:lang w:eastAsia="bg-BG"/>
    </w:rPr>
  </w:style>
  <w:style w:type="paragraph" w:styleId="Footer">
    <w:name w:val="footer"/>
    <w:basedOn w:val="Normal"/>
    <w:link w:val="FooterChar"/>
    <w:uiPriority w:val="99"/>
    <w:unhideWhenUsed/>
    <w:rsid w:val="00267D92"/>
    <w:pPr>
      <w:tabs>
        <w:tab w:val="center" w:pos="4536"/>
        <w:tab w:val="right" w:pos="9072"/>
      </w:tabs>
    </w:pPr>
  </w:style>
  <w:style w:type="character" w:customStyle="1" w:styleId="FooterChar">
    <w:name w:val="Footer Char"/>
    <w:basedOn w:val="DefaultParagraphFont"/>
    <w:link w:val="Footer"/>
    <w:uiPriority w:val="99"/>
    <w:rsid w:val="00267D92"/>
    <w:rPr>
      <w:rFonts w:ascii="Times New Roman" w:eastAsia="Times New Roman" w:hAnsi="Times New Roman" w:cs="Times New Roman"/>
      <w:sz w:val="28"/>
      <w:szCs w:val="24"/>
      <w:lang w:eastAsia="bg-BG"/>
    </w:rPr>
  </w:style>
  <w:style w:type="paragraph" w:styleId="ListParagraph">
    <w:name w:val="List Paragraph"/>
    <w:basedOn w:val="Normal"/>
    <w:uiPriority w:val="34"/>
    <w:qFormat/>
    <w:rsid w:val="001079EB"/>
    <w:pPr>
      <w:ind w:left="720"/>
      <w:contextualSpacing/>
    </w:pPr>
  </w:style>
  <w:style w:type="table" w:styleId="TableGrid">
    <w:name w:val="Table Grid"/>
    <w:basedOn w:val="TableNormal"/>
    <w:uiPriority w:val="39"/>
    <w:rsid w:val="00DE2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72E58"/>
    <w:rPr>
      <w:sz w:val="20"/>
      <w:szCs w:val="20"/>
    </w:rPr>
  </w:style>
  <w:style w:type="character" w:customStyle="1" w:styleId="FootnoteTextChar">
    <w:name w:val="Footnote Text Char"/>
    <w:basedOn w:val="DefaultParagraphFont"/>
    <w:link w:val="FootnoteText"/>
    <w:uiPriority w:val="99"/>
    <w:rsid w:val="00B72E58"/>
    <w:rPr>
      <w:rFonts w:ascii="Times New Roman" w:eastAsia="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B72E58"/>
    <w:rPr>
      <w:vertAlign w:val="superscript"/>
    </w:rPr>
  </w:style>
  <w:style w:type="character" w:customStyle="1" w:styleId="Heading3Char">
    <w:name w:val="Heading 3 Char"/>
    <w:basedOn w:val="DefaultParagraphFont"/>
    <w:link w:val="Heading3"/>
    <w:uiPriority w:val="9"/>
    <w:rsid w:val="00B26BD4"/>
    <w:rPr>
      <w:rFonts w:ascii="Times New Roman" w:eastAsia="Times New Roman" w:hAnsi="Times New Roman" w:cs="Times New Roman"/>
      <w:b/>
      <w:bCs/>
      <w:sz w:val="27"/>
      <w:szCs w:val="27"/>
      <w:lang w:eastAsia="bg-BG"/>
    </w:rPr>
  </w:style>
  <w:style w:type="character" w:customStyle="1" w:styleId="Heading4Char">
    <w:name w:val="Heading 4 Char"/>
    <w:basedOn w:val="DefaultParagraphFont"/>
    <w:link w:val="Heading4"/>
    <w:uiPriority w:val="9"/>
    <w:rsid w:val="00B26BD4"/>
    <w:rPr>
      <w:rFonts w:ascii="Times New Roman" w:eastAsia="Times New Roman" w:hAnsi="Times New Roman" w:cs="Times New Roman"/>
      <w:b/>
      <w:bCs/>
      <w:sz w:val="24"/>
      <w:szCs w:val="24"/>
      <w:lang w:eastAsia="bg-BG"/>
    </w:rPr>
  </w:style>
  <w:style w:type="paragraph" w:styleId="NormalWeb">
    <w:name w:val="Normal (Web)"/>
    <w:basedOn w:val="Normal"/>
    <w:uiPriority w:val="99"/>
    <w:unhideWhenUsed/>
    <w:rsid w:val="00B26BD4"/>
    <w:pPr>
      <w:spacing w:before="100" w:beforeAutospacing="1" w:after="100" w:afterAutospacing="1"/>
    </w:pPr>
    <w:rPr>
      <w:sz w:val="24"/>
    </w:rPr>
  </w:style>
  <w:style w:type="character" w:styleId="Emphasis">
    <w:name w:val="Emphasis"/>
    <w:basedOn w:val="DefaultParagraphFont"/>
    <w:uiPriority w:val="20"/>
    <w:qFormat/>
    <w:rsid w:val="00B26BD4"/>
    <w:rPr>
      <w:i/>
      <w:iCs/>
    </w:rPr>
  </w:style>
  <w:style w:type="paragraph" w:styleId="z-TopofForm">
    <w:name w:val="HTML Top of Form"/>
    <w:basedOn w:val="Normal"/>
    <w:next w:val="Normal"/>
    <w:link w:val="z-TopofFormChar"/>
    <w:hidden/>
    <w:uiPriority w:val="99"/>
    <w:semiHidden/>
    <w:unhideWhenUsed/>
    <w:rsid w:val="007B102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B1027"/>
    <w:rPr>
      <w:rFonts w:ascii="Arial" w:eastAsia="Times New Roman" w:hAnsi="Arial" w:cs="Arial"/>
      <w:vanish/>
      <w:sz w:val="16"/>
      <w:szCs w:val="16"/>
      <w:lang w:eastAsia="bg-BG"/>
    </w:rPr>
  </w:style>
  <w:style w:type="paragraph" w:styleId="z-BottomofForm">
    <w:name w:val="HTML Bottom of Form"/>
    <w:basedOn w:val="Normal"/>
    <w:next w:val="Normal"/>
    <w:link w:val="z-BottomofFormChar"/>
    <w:hidden/>
    <w:uiPriority w:val="99"/>
    <w:semiHidden/>
    <w:unhideWhenUsed/>
    <w:rsid w:val="007B102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B1027"/>
    <w:rPr>
      <w:rFonts w:ascii="Arial" w:eastAsia="Times New Roman" w:hAnsi="Arial" w:cs="Arial"/>
      <w:vanish/>
      <w:sz w:val="16"/>
      <w:szCs w:val="16"/>
      <w:lang w:eastAsia="bg-BG"/>
    </w:rPr>
  </w:style>
  <w:style w:type="paragraph" w:customStyle="1" w:styleId="a">
    <w:name w:val="Стил"/>
    <w:rsid w:val="00D316D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styleId="FollowedHyperlink">
    <w:name w:val="FollowedHyperlink"/>
    <w:basedOn w:val="DefaultParagraphFont"/>
    <w:uiPriority w:val="99"/>
    <w:semiHidden/>
    <w:unhideWhenUsed/>
    <w:rsid w:val="003C3DE0"/>
    <w:rPr>
      <w:color w:val="954F72" w:themeColor="followedHyperlink"/>
      <w:u w:val="single"/>
    </w:rPr>
  </w:style>
  <w:style w:type="character" w:customStyle="1" w:styleId="apple-converted-space">
    <w:name w:val="apple-converted-space"/>
    <w:basedOn w:val="DefaultParagraphFont"/>
    <w:rsid w:val="00C209FE"/>
  </w:style>
  <w:style w:type="character" w:customStyle="1" w:styleId="relative">
    <w:name w:val="relative"/>
    <w:basedOn w:val="DefaultParagraphFont"/>
    <w:rsid w:val="00C758A6"/>
  </w:style>
  <w:style w:type="paragraph" w:customStyle="1" w:styleId="Pa6">
    <w:name w:val="Pa6"/>
    <w:basedOn w:val="Normal"/>
    <w:next w:val="Normal"/>
    <w:uiPriority w:val="99"/>
    <w:rsid w:val="00E15F10"/>
    <w:pPr>
      <w:autoSpaceDE w:val="0"/>
      <w:autoSpaceDN w:val="0"/>
      <w:adjustRightInd w:val="0"/>
      <w:spacing w:line="241" w:lineRule="atLeast"/>
    </w:pPr>
    <w:rPr>
      <w:rFonts w:ascii="Times New Roman CYR" w:eastAsiaTheme="minorHAnsi" w:hAnsi="Times New Roman CYR" w:cstheme="minorBid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6096">
      <w:bodyDiv w:val="1"/>
      <w:marLeft w:val="0"/>
      <w:marRight w:val="0"/>
      <w:marTop w:val="0"/>
      <w:marBottom w:val="0"/>
      <w:divBdr>
        <w:top w:val="none" w:sz="0" w:space="0" w:color="auto"/>
        <w:left w:val="none" w:sz="0" w:space="0" w:color="auto"/>
        <w:bottom w:val="none" w:sz="0" w:space="0" w:color="auto"/>
        <w:right w:val="none" w:sz="0" w:space="0" w:color="auto"/>
      </w:divBdr>
    </w:div>
    <w:div w:id="305823032">
      <w:bodyDiv w:val="1"/>
      <w:marLeft w:val="0"/>
      <w:marRight w:val="0"/>
      <w:marTop w:val="0"/>
      <w:marBottom w:val="0"/>
      <w:divBdr>
        <w:top w:val="none" w:sz="0" w:space="0" w:color="auto"/>
        <w:left w:val="none" w:sz="0" w:space="0" w:color="auto"/>
        <w:bottom w:val="none" w:sz="0" w:space="0" w:color="auto"/>
        <w:right w:val="none" w:sz="0" w:space="0" w:color="auto"/>
      </w:divBdr>
      <w:divsChild>
        <w:div w:id="2058890669">
          <w:marLeft w:val="0"/>
          <w:marRight w:val="0"/>
          <w:marTop w:val="0"/>
          <w:marBottom w:val="0"/>
          <w:divBdr>
            <w:top w:val="none" w:sz="0" w:space="0" w:color="auto"/>
            <w:left w:val="none" w:sz="0" w:space="0" w:color="auto"/>
            <w:bottom w:val="none" w:sz="0" w:space="0" w:color="auto"/>
            <w:right w:val="none" w:sz="0" w:space="0" w:color="auto"/>
          </w:divBdr>
        </w:div>
        <w:div w:id="1354459049">
          <w:marLeft w:val="0"/>
          <w:marRight w:val="0"/>
          <w:marTop w:val="0"/>
          <w:marBottom w:val="0"/>
          <w:divBdr>
            <w:top w:val="none" w:sz="0" w:space="0" w:color="auto"/>
            <w:left w:val="none" w:sz="0" w:space="0" w:color="auto"/>
            <w:bottom w:val="none" w:sz="0" w:space="0" w:color="auto"/>
            <w:right w:val="none" w:sz="0" w:space="0" w:color="auto"/>
          </w:divBdr>
        </w:div>
        <w:div w:id="1692102485">
          <w:marLeft w:val="0"/>
          <w:marRight w:val="0"/>
          <w:marTop w:val="0"/>
          <w:marBottom w:val="0"/>
          <w:divBdr>
            <w:top w:val="none" w:sz="0" w:space="0" w:color="auto"/>
            <w:left w:val="none" w:sz="0" w:space="0" w:color="auto"/>
            <w:bottom w:val="none" w:sz="0" w:space="0" w:color="auto"/>
            <w:right w:val="none" w:sz="0" w:space="0" w:color="auto"/>
          </w:divBdr>
        </w:div>
        <w:div w:id="642005279">
          <w:marLeft w:val="0"/>
          <w:marRight w:val="0"/>
          <w:marTop w:val="0"/>
          <w:marBottom w:val="0"/>
          <w:divBdr>
            <w:top w:val="none" w:sz="0" w:space="0" w:color="auto"/>
            <w:left w:val="none" w:sz="0" w:space="0" w:color="auto"/>
            <w:bottom w:val="none" w:sz="0" w:space="0" w:color="auto"/>
            <w:right w:val="none" w:sz="0" w:space="0" w:color="auto"/>
          </w:divBdr>
        </w:div>
        <w:div w:id="1700230727">
          <w:marLeft w:val="0"/>
          <w:marRight w:val="0"/>
          <w:marTop w:val="0"/>
          <w:marBottom w:val="0"/>
          <w:divBdr>
            <w:top w:val="none" w:sz="0" w:space="0" w:color="auto"/>
            <w:left w:val="none" w:sz="0" w:space="0" w:color="auto"/>
            <w:bottom w:val="none" w:sz="0" w:space="0" w:color="auto"/>
            <w:right w:val="none" w:sz="0" w:space="0" w:color="auto"/>
          </w:divBdr>
        </w:div>
        <w:div w:id="944851424">
          <w:marLeft w:val="0"/>
          <w:marRight w:val="0"/>
          <w:marTop w:val="0"/>
          <w:marBottom w:val="0"/>
          <w:divBdr>
            <w:top w:val="none" w:sz="0" w:space="0" w:color="auto"/>
            <w:left w:val="none" w:sz="0" w:space="0" w:color="auto"/>
            <w:bottom w:val="none" w:sz="0" w:space="0" w:color="auto"/>
            <w:right w:val="none" w:sz="0" w:space="0" w:color="auto"/>
          </w:divBdr>
        </w:div>
        <w:div w:id="1972904417">
          <w:marLeft w:val="0"/>
          <w:marRight w:val="0"/>
          <w:marTop w:val="0"/>
          <w:marBottom w:val="0"/>
          <w:divBdr>
            <w:top w:val="none" w:sz="0" w:space="0" w:color="auto"/>
            <w:left w:val="none" w:sz="0" w:space="0" w:color="auto"/>
            <w:bottom w:val="none" w:sz="0" w:space="0" w:color="auto"/>
            <w:right w:val="none" w:sz="0" w:space="0" w:color="auto"/>
          </w:divBdr>
        </w:div>
        <w:div w:id="1048532185">
          <w:marLeft w:val="0"/>
          <w:marRight w:val="0"/>
          <w:marTop w:val="0"/>
          <w:marBottom w:val="0"/>
          <w:divBdr>
            <w:top w:val="none" w:sz="0" w:space="0" w:color="auto"/>
            <w:left w:val="none" w:sz="0" w:space="0" w:color="auto"/>
            <w:bottom w:val="none" w:sz="0" w:space="0" w:color="auto"/>
            <w:right w:val="none" w:sz="0" w:space="0" w:color="auto"/>
          </w:divBdr>
        </w:div>
        <w:div w:id="761951875">
          <w:marLeft w:val="0"/>
          <w:marRight w:val="0"/>
          <w:marTop w:val="0"/>
          <w:marBottom w:val="0"/>
          <w:divBdr>
            <w:top w:val="none" w:sz="0" w:space="0" w:color="auto"/>
            <w:left w:val="none" w:sz="0" w:space="0" w:color="auto"/>
            <w:bottom w:val="none" w:sz="0" w:space="0" w:color="auto"/>
            <w:right w:val="none" w:sz="0" w:space="0" w:color="auto"/>
          </w:divBdr>
        </w:div>
        <w:div w:id="495272201">
          <w:marLeft w:val="0"/>
          <w:marRight w:val="0"/>
          <w:marTop w:val="0"/>
          <w:marBottom w:val="0"/>
          <w:divBdr>
            <w:top w:val="none" w:sz="0" w:space="0" w:color="auto"/>
            <w:left w:val="none" w:sz="0" w:space="0" w:color="auto"/>
            <w:bottom w:val="none" w:sz="0" w:space="0" w:color="auto"/>
            <w:right w:val="none" w:sz="0" w:space="0" w:color="auto"/>
          </w:divBdr>
        </w:div>
        <w:div w:id="1988434439">
          <w:marLeft w:val="0"/>
          <w:marRight w:val="0"/>
          <w:marTop w:val="0"/>
          <w:marBottom w:val="0"/>
          <w:divBdr>
            <w:top w:val="none" w:sz="0" w:space="0" w:color="auto"/>
            <w:left w:val="none" w:sz="0" w:space="0" w:color="auto"/>
            <w:bottom w:val="none" w:sz="0" w:space="0" w:color="auto"/>
            <w:right w:val="none" w:sz="0" w:space="0" w:color="auto"/>
          </w:divBdr>
        </w:div>
        <w:div w:id="263347273">
          <w:marLeft w:val="0"/>
          <w:marRight w:val="0"/>
          <w:marTop w:val="0"/>
          <w:marBottom w:val="0"/>
          <w:divBdr>
            <w:top w:val="none" w:sz="0" w:space="0" w:color="auto"/>
            <w:left w:val="none" w:sz="0" w:space="0" w:color="auto"/>
            <w:bottom w:val="none" w:sz="0" w:space="0" w:color="auto"/>
            <w:right w:val="none" w:sz="0" w:space="0" w:color="auto"/>
          </w:divBdr>
        </w:div>
      </w:divsChild>
    </w:div>
    <w:div w:id="345980595">
      <w:bodyDiv w:val="1"/>
      <w:marLeft w:val="0"/>
      <w:marRight w:val="0"/>
      <w:marTop w:val="0"/>
      <w:marBottom w:val="0"/>
      <w:divBdr>
        <w:top w:val="none" w:sz="0" w:space="0" w:color="auto"/>
        <w:left w:val="none" w:sz="0" w:space="0" w:color="auto"/>
        <w:bottom w:val="none" w:sz="0" w:space="0" w:color="auto"/>
        <w:right w:val="none" w:sz="0" w:space="0" w:color="auto"/>
      </w:divBdr>
      <w:divsChild>
        <w:div w:id="1922448824">
          <w:marLeft w:val="533"/>
          <w:marRight w:val="0"/>
          <w:marTop w:val="0"/>
          <w:marBottom w:val="0"/>
          <w:divBdr>
            <w:top w:val="none" w:sz="0" w:space="0" w:color="auto"/>
            <w:left w:val="none" w:sz="0" w:space="0" w:color="auto"/>
            <w:bottom w:val="none" w:sz="0" w:space="0" w:color="auto"/>
            <w:right w:val="none" w:sz="0" w:space="0" w:color="auto"/>
          </w:divBdr>
        </w:div>
        <w:div w:id="2054696333">
          <w:marLeft w:val="533"/>
          <w:marRight w:val="0"/>
          <w:marTop w:val="0"/>
          <w:marBottom w:val="0"/>
          <w:divBdr>
            <w:top w:val="none" w:sz="0" w:space="0" w:color="auto"/>
            <w:left w:val="none" w:sz="0" w:space="0" w:color="auto"/>
            <w:bottom w:val="none" w:sz="0" w:space="0" w:color="auto"/>
            <w:right w:val="none" w:sz="0" w:space="0" w:color="auto"/>
          </w:divBdr>
        </w:div>
        <w:div w:id="31348759">
          <w:marLeft w:val="533"/>
          <w:marRight w:val="0"/>
          <w:marTop w:val="0"/>
          <w:marBottom w:val="0"/>
          <w:divBdr>
            <w:top w:val="none" w:sz="0" w:space="0" w:color="auto"/>
            <w:left w:val="none" w:sz="0" w:space="0" w:color="auto"/>
            <w:bottom w:val="none" w:sz="0" w:space="0" w:color="auto"/>
            <w:right w:val="none" w:sz="0" w:space="0" w:color="auto"/>
          </w:divBdr>
        </w:div>
        <w:div w:id="2102409618">
          <w:marLeft w:val="533"/>
          <w:marRight w:val="0"/>
          <w:marTop w:val="0"/>
          <w:marBottom w:val="0"/>
          <w:divBdr>
            <w:top w:val="none" w:sz="0" w:space="0" w:color="auto"/>
            <w:left w:val="none" w:sz="0" w:space="0" w:color="auto"/>
            <w:bottom w:val="none" w:sz="0" w:space="0" w:color="auto"/>
            <w:right w:val="none" w:sz="0" w:space="0" w:color="auto"/>
          </w:divBdr>
        </w:div>
        <w:div w:id="176389494">
          <w:marLeft w:val="533"/>
          <w:marRight w:val="0"/>
          <w:marTop w:val="0"/>
          <w:marBottom w:val="0"/>
          <w:divBdr>
            <w:top w:val="none" w:sz="0" w:space="0" w:color="auto"/>
            <w:left w:val="none" w:sz="0" w:space="0" w:color="auto"/>
            <w:bottom w:val="none" w:sz="0" w:space="0" w:color="auto"/>
            <w:right w:val="none" w:sz="0" w:space="0" w:color="auto"/>
          </w:divBdr>
        </w:div>
        <w:div w:id="1418209687">
          <w:marLeft w:val="533"/>
          <w:marRight w:val="0"/>
          <w:marTop w:val="0"/>
          <w:marBottom w:val="0"/>
          <w:divBdr>
            <w:top w:val="none" w:sz="0" w:space="0" w:color="auto"/>
            <w:left w:val="none" w:sz="0" w:space="0" w:color="auto"/>
            <w:bottom w:val="none" w:sz="0" w:space="0" w:color="auto"/>
            <w:right w:val="none" w:sz="0" w:space="0" w:color="auto"/>
          </w:divBdr>
        </w:div>
      </w:divsChild>
    </w:div>
    <w:div w:id="398216478">
      <w:bodyDiv w:val="1"/>
      <w:marLeft w:val="0"/>
      <w:marRight w:val="0"/>
      <w:marTop w:val="0"/>
      <w:marBottom w:val="0"/>
      <w:divBdr>
        <w:top w:val="none" w:sz="0" w:space="0" w:color="auto"/>
        <w:left w:val="none" w:sz="0" w:space="0" w:color="auto"/>
        <w:bottom w:val="none" w:sz="0" w:space="0" w:color="auto"/>
        <w:right w:val="none" w:sz="0" w:space="0" w:color="auto"/>
      </w:divBdr>
      <w:divsChild>
        <w:div w:id="422454693">
          <w:marLeft w:val="0"/>
          <w:marRight w:val="0"/>
          <w:marTop w:val="0"/>
          <w:marBottom w:val="0"/>
          <w:divBdr>
            <w:top w:val="none" w:sz="0" w:space="0" w:color="auto"/>
            <w:left w:val="none" w:sz="0" w:space="0" w:color="auto"/>
            <w:bottom w:val="none" w:sz="0" w:space="0" w:color="auto"/>
            <w:right w:val="none" w:sz="0" w:space="0" w:color="auto"/>
          </w:divBdr>
          <w:divsChild>
            <w:div w:id="1963800881">
              <w:marLeft w:val="0"/>
              <w:marRight w:val="0"/>
              <w:marTop w:val="0"/>
              <w:marBottom w:val="0"/>
              <w:divBdr>
                <w:top w:val="none" w:sz="0" w:space="0" w:color="auto"/>
                <w:left w:val="none" w:sz="0" w:space="0" w:color="auto"/>
                <w:bottom w:val="none" w:sz="0" w:space="0" w:color="auto"/>
                <w:right w:val="none" w:sz="0" w:space="0" w:color="auto"/>
              </w:divBdr>
              <w:divsChild>
                <w:div w:id="152333818">
                  <w:marLeft w:val="0"/>
                  <w:marRight w:val="0"/>
                  <w:marTop w:val="0"/>
                  <w:marBottom w:val="0"/>
                  <w:divBdr>
                    <w:top w:val="none" w:sz="0" w:space="0" w:color="auto"/>
                    <w:left w:val="none" w:sz="0" w:space="0" w:color="auto"/>
                    <w:bottom w:val="none" w:sz="0" w:space="0" w:color="auto"/>
                    <w:right w:val="none" w:sz="0" w:space="0" w:color="auto"/>
                  </w:divBdr>
                  <w:divsChild>
                    <w:div w:id="482430771">
                      <w:marLeft w:val="0"/>
                      <w:marRight w:val="0"/>
                      <w:marTop w:val="0"/>
                      <w:marBottom w:val="0"/>
                      <w:divBdr>
                        <w:top w:val="none" w:sz="0" w:space="0" w:color="auto"/>
                        <w:left w:val="none" w:sz="0" w:space="0" w:color="auto"/>
                        <w:bottom w:val="none" w:sz="0" w:space="0" w:color="auto"/>
                        <w:right w:val="none" w:sz="0" w:space="0" w:color="auto"/>
                      </w:divBdr>
                      <w:divsChild>
                        <w:div w:id="195705744">
                          <w:marLeft w:val="0"/>
                          <w:marRight w:val="0"/>
                          <w:marTop w:val="0"/>
                          <w:marBottom w:val="0"/>
                          <w:divBdr>
                            <w:top w:val="none" w:sz="0" w:space="0" w:color="auto"/>
                            <w:left w:val="none" w:sz="0" w:space="0" w:color="auto"/>
                            <w:bottom w:val="none" w:sz="0" w:space="0" w:color="auto"/>
                            <w:right w:val="none" w:sz="0" w:space="0" w:color="auto"/>
                          </w:divBdr>
                          <w:divsChild>
                            <w:div w:id="1958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835619">
                  <w:marLeft w:val="0"/>
                  <w:marRight w:val="0"/>
                  <w:marTop w:val="0"/>
                  <w:marBottom w:val="0"/>
                  <w:divBdr>
                    <w:top w:val="none" w:sz="0" w:space="0" w:color="auto"/>
                    <w:left w:val="none" w:sz="0" w:space="0" w:color="auto"/>
                    <w:bottom w:val="none" w:sz="0" w:space="0" w:color="auto"/>
                    <w:right w:val="none" w:sz="0" w:space="0" w:color="auto"/>
                  </w:divBdr>
                  <w:divsChild>
                    <w:div w:id="305474011">
                      <w:marLeft w:val="0"/>
                      <w:marRight w:val="0"/>
                      <w:marTop w:val="0"/>
                      <w:marBottom w:val="0"/>
                      <w:divBdr>
                        <w:top w:val="none" w:sz="0" w:space="0" w:color="auto"/>
                        <w:left w:val="none" w:sz="0" w:space="0" w:color="auto"/>
                        <w:bottom w:val="none" w:sz="0" w:space="0" w:color="auto"/>
                        <w:right w:val="none" w:sz="0" w:space="0" w:color="auto"/>
                      </w:divBdr>
                      <w:divsChild>
                        <w:div w:id="78053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959778">
          <w:marLeft w:val="0"/>
          <w:marRight w:val="0"/>
          <w:marTop w:val="0"/>
          <w:marBottom w:val="0"/>
          <w:divBdr>
            <w:top w:val="none" w:sz="0" w:space="0" w:color="auto"/>
            <w:left w:val="none" w:sz="0" w:space="0" w:color="auto"/>
            <w:bottom w:val="none" w:sz="0" w:space="0" w:color="auto"/>
            <w:right w:val="none" w:sz="0" w:space="0" w:color="auto"/>
          </w:divBdr>
          <w:divsChild>
            <w:div w:id="890070572">
              <w:marLeft w:val="0"/>
              <w:marRight w:val="0"/>
              <w:marTop w:val="0"/>
              <w:marBottom w:val="0"/>
              <w:divBdr>
                <w:top w:val="none" w:sz="0" w:space="0" w:color="auto"/>
                <w:left w:val="none" w:sz="0" w:space="0" w:color="auto"/>
                <w:bottom w:val="none" w:sz="0" w:space="0" w:color="auto"/>
                <w:right w:val="none" w:sz="0" w:space="0" w:color="auto"/>
              </w:divBdr>
              <w:divsChild>
                <w:div w:id="1947074628">
                  <w:marLeft w:val="0"/>
                  <w:marRight w:val="0"/>
                  <w:marTop w:val="0"/>
                  <w:marBottom w:val="0"/>
                  <w:divBdr>
                    <w:top w:val="none" w:sz="0" w:space="0" w:color="auto"/>
                    <w:left w:val="none" w:sz="0" w:space="0" w:color="auto"/>
                    <w:bottom w:val="none" w:sz="0" w:space="0" w:color="auto"/>
                    <w:right w:val="none" w:sz="0" w:space="0" w:color="auto"/>
                  </w:divBdr>
                  <w:divsChild>
                    <w:div w:id="1034429532">
                      <w:marLeft w:val="0"/>
                      <w:marRight w:val="0"/>
                      <w:marTop w:val="0"/>
                      <w:marBottom w:val="0"/>
                      <w:divBdr>
                        <w:top w:val="none" w:sz="0" w:space="0" w:color="auto"/>
                        <w:left w:val="none" w:sz="0" w:space="0" w:color="auto"/>
                        <w:bottom w:val="none" w:sz="0" w:space="0" w:color="auto"/>
                        <w:right w:val="none" w:sz="0" w:space="0" w:color="auto"/>
                      </w:divBdr>
                      <w:divsChild>
                        <w:div w:id="107479956">
                          <w:marLeft w:val="0"/>
                          <w:marRight w:val="0"/>
                          <w:marTop w:val="0"/>
                          <w:marBottom w:val="0"/>
                          <w:divBdr>
                            <w:top w:val="none" w:sz="0" w:space="0" w:color="auto"/>
                            <w:left w:val="none" w:sz="0" w:space="0" w:color="auto"/>
                            <w:bottom w:val="none" w:sz="0" w:space="0" w:color="auto"/>
                            <w:right w:val="none" w:sz="0" w:space="0" w:color="auto"/>
                          </w:divBdr>
                          <w:divsChild>
                            <w:div w:id="1824660328">
                              <w:marLeft w:val="0"/>
                              <w:marRight w:val="0"/>
                              <w:marTop w:val="0"/>
                              <w:marBottom w:val="0"/>
                              <w:divBdr>
                                <w:top w:val="none" w:sz="0" w:space="0" w:color="auto"/>
                                <w:left w:val="none" w:sz="0" w:space="0" w:color="auto"/>
                                <w:bottom w:val="none" w:sz="0" w:space="0" w:color="auto"/>
                                <w:right w:val="none" w:sz="0" w:space="0" w:color="auto"/>
                              </w:divBdr>
                              <w:divsChild>
                                <w:div w:id="1507862310">
                                  <w:marLeft w:val="0"/>
                                  <w:marRight w:val="600"/>
                                  <w:marTop w:val="0"/>
                                  <w:marBottom w:val="0"/>
                                  <w:divBdr>
                                    <w:top w:val="none" w:sz="0" w:space="0" w:color="auto"/>
                                    <w:left w:val="none" w:sz="0" w:space="0" w:color="auto"/>
                                    <w:bottom w:val="none" w:sz="0" w:space="0" w:color="auto"/>
                                    <w:right w:val="none" w:sz="0" w:space="0" w:color="auto"/>
                                  </w:divBdr>
                                  <w:divsChild>
                                    <w:div w:id="2020617058">
                                      <w:marLeft w:val="0"/>
                                      <w:marRight w:val="0"/>
                                      <w:marTop w:val="0"/>
                                      <w:marBottom w:val="0"/>
                                      <w:divBdr>
                                        <w:top w:val="none" w:sz="0" w:space="0" w:color="auto"/>
                                        <w:left w:val="none" w:sz="0" w:space="0" w:color="auto"/>
                                        <w:bottom w:val="none" w:sz="0" w:space="0" w:color="auto"/>
                                        <w:right w:val="none" w:sz="0" w:space="0" w:color="auto"/>
                                      </w:divBdr>
                                      <w:divsChild>
                                        <w:div w:id="1139611966">
                                          <w:marLeft w:val="-3"/>
                                          <w:marRight w:val="-3"/>
                                          <w:marTop w:val="0"/>
                                          <w:marBottom w:val="0"/>
                                          <w:divBdr>
                                            <w:top w:val="none" w:sz="0" w:space="0" w:color="auto"/>
                                            <w:left w:val="none" w:sz="0" w:space="0" w:color="auto"/>
                                            <w:bottom w:val="none" w:sz="0" w:space="0" w:color="auto"/>
                                            <w:right w:val="none" w:sz="0" w:space="0" w:color="auto"/>
                                          </w:divBdr>
                                          <w:divsChild>
                                            <w:div w:id="547644008">
                                              <w:marLeft w:val="0"/>
                                              <w:marRight w:val="0"/>
                                              <w:marTop w:val="0"/>
                                              <w:marBottom w:val="0"/>
                                              <w:divBdr>
                                                <w:top w:val="none" w:sz="0" w:space="0" w:color="auto"/>
                                                <w:left w:val="none" w:sz="0" w:space="0" w:color="auto"/>
                                                <w:bottom w:val="none" w:sz="0" w:space="0" w:color="auto"/>
                                                <w:right w:val="none" w:sz="0" w:space="0" w:color="auto"/>
                                              </w:divBdr>
                                              <w:divsChild>
                                                <w:div w:id="1250188465">
                                                  <w:marLeft w:val="0"/>
                                                  <w:marRight w:val="0"/>
                                                  <w:marTop w:val="0"/>
                                                  <w:marBottom w:val="0"/>
                                                  <w:divBdr>
                                                    <w:top w:val="none" w:sz="0" w:space="0" w:color="auto"/>
                                                    <w:left w:val="none" w:sz="0" w:space="0" w:color="auto"/>
                                                    <w:bottom w:val="none" w:sz="0" w:space="0" w:color="auto"/>
                                                    <w:right w:val="none" w:sz="0" w:space="0" w:color="auto"/>
                                                  </w:divBdr>
                                                  <w:divsChild>
                                                    <w:div w:id="778529061">
                                                      <w:marLeft w:val="0"/>
                                                      <w:marRight w:val="0"/>
                                                      <w:marTop w:val="0"/>
                                                      <w:marBottom w:val="0"/>
                                                      <w:divBdr>
                                                        <w:top w:val="none" w:sz="0" w:space="0" w:color="auto"/>
                                                        <w:left w:val="none" w:sz="0" w:space="0" w:color="auto"/>
                                                        <w:bottom w:val="none" w:sz="0" w:space="0" w:color="auto"/>
                                                        <w:right w:val="none" w:sz="0" w:space="0" w:color="auto"/>
                                                      </w:divBdr>
                                                      <w:divsChild>
                                                        <w:div w:id="797643678">
                                                          <w:marLeft w:val="0"/>
                                                          <w:marRight w:val="0"/>
                                                          <w:marTop w:val="0"/>
                                                          <w:marBottom w:val="0"/>
                                                          <w:divBdr>
                                                            <w:top w:val="none" w:sz="0" w:space="0" w:color="auto"/>
                                                            <w:left w:val="none" w:sz="0" w:space="0" w:color="auto"/>
                                                            <w:bottom w:val="none" w:sz="0" w:space="0" w:color="auto"/>
                                                            <w:right w:val="none" w:sz="0" w:space="0" w:color="auto"/>
                                                          </w:divBdr>
                                                          <w:divsChild>
                                                            <w:div w:id="1444570013">
                                                              <w:marLeft w:val="0"/>
                                                              <w:marRight w:val="0"/>
                                                              <w:marTop w:val="0"/>
                                                              <w:marBottom w:val="0"/>
                                                              <w:divBdr>
                                                                <w:top w:val="none" w:sz="0" w:space="0" w:color="auto"/>
                                                                <w:left w:val="none" w:sz="0" w:space="0" w:color="auto"/>
                                                                <w:bottom w:val="none" w:sz="0" w:space="0" w:color="auto"/>
                                                                <w:right w:val="none" w:sz="0" w:space="0" w:color="auto"/>
                                                              </w:divBdr>
                                                              <w:divsChild>
                                                                <w:div w:id="1907258095">
                                                                  <w:marLeft w:val="0"/>
                                                                  <w:marRight w:val="0"/>
                                                                  <w:marTop w:val="0"/>
                                                                  <w:marBottom w:val="0"/>
                                                                  <w:divBdr>
                                                                    <w:top w:val="none" w:sz="0" w:space="0" w:color="auto"/>
                                                                    <w:left w:val="none" w:sz="0" w:space="0" w:color="auto"/>
                                                                    <w:bottom w:val="none" w:sz="0" w:space="0" w:color="auto"/>
                                                                    <w:right w:val="none" w:sz="0" w:space="0" w:color="auto"/>
                                                                  </w:divBdr>
                                                                  <w:divsChild>
                                                                    <w:div w:id="113675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729513">
                                                  <w:marLeft w:val="0"/>
                                                  <w:marRight w:val="0"/>
                                                  <w:marTop w:val="0"/>
                                                  <w:marBottom w:val="0"/>
                                                  <w:divBdr>
                                                    <w:top w:val="none" w:sz="0" w:space="0" w:color="auto"/>
                                                    <w:left w:val="none" w:sz="0" w:space="0" w:color="auto"/>
                                                    <w:bottom w:val="none" w:sz="0" w:space="0" w:color="auto"/>
                                                    <w:right w:val="none" w:sz="0" w:space="0" w:color="auto"/>
                                                  </w:divBdr>
                                                  <w:divsChild>
                                                    <w:div w:id="1215004253">
                                                      <w:marLeft w:val="0"/>
                                                      <w:marRight w:val="0"/>
                                                      <w:marTop w:val="0"/>
                                                      <w:marBottom w:val="0"/>
                                                      <w:divBdr>
                                                        <w:top w:val="none" w:sz="0" w:space="0" w:color="auto"/>
                                                        <w:left w:val="none" w:sz="0" w:space="0" w:color="auto"/>
                                                        <w:bottom w:val="none" w:sz="0" w:space="0" w:color="auto"/>
                                                        <w:right w:val="none" w:sz="0" w:space="0" w:color="auto"/>
                                                      </w:divBdr>
                                                      <w:divsChild>
                                                        <w:div w:id="287669759">
                                                          <w:marLeft w:val="0"/>
                                                          <w:marRight w:val="0"/>
                                                          <w:marTop w:val="0"/>
                                                          <w:marBottom w:val="0"/>
                                                          <w:divBdr>
                                                            <w:top w:val="none" w:sz="0" w:space="0" w:color="auto"/>
                                                            <w:left w:val="none" w:sz="0" w:space="0" w:color="auto"/>
                                                            <w:bottom w:val="none" w:sz="0" w:space="0" w:color="auto"/>
                                                            <w:right w:val="none" w:sz="0" w:space="0" w:color="auto"/>
                                                          </w:divBdr>
                                                          <w:divsChild>
                                                            <w:div w:id="600994375">
                                                              <w:marLeft w:val="0"/>
                                                              <w:marRight w:val="0"/>
                                                              <w:marTop w:val="0"/>
                                                              <w:marBottom w:val="0"/>
                                                              <w:divBdr>
                                                                <w:top w:val="none" w:sz="0" w:space="0" w:color="auto"/>
                                                                <w:left w:val="none" w:sz="0" w:space="0" w:color="auto"/>
                                                                <w:bottom w:val="none" w:sz="0" w:space="0" w:color="auto"/>
                                                                <w:right w:val="none" w:sz="0" w:space="0" w:color="auto"/>
                                                              </w:divBdr>
                                                              <w:divsChild>
                                                                <w:div w:id="905527848">
                                                                  <w:marLeft w:val="0"/>
                                                                  <w:marRight w:val="0"/>
                                                                  <w:marTop w:val="0"/>
                                                                  <w:marBottom w:val="0"/>
                                                                  <w:divBdr>
                                                                    <w:top w:val="none" w:sz="0" w:space="0" w:color="auto"/>
                                                                    <w:left w:val="none" w:sz="0" w:space="0" w:color="auto"/>
                                                                    <w:bottom w:val="none" w:sz="0" w:space="0" w:color="auto"/>
                                                                    <w:right w:val="none" w:sz="0" w:space="0" w:color="auto"/>
                                                                  </w:divBdr>
                                                                  <w:divsChild>
                                                                    <w:div w:id="315187638">
                                                                      <w:marLeft w:val="0"/>
                                                                      <w:marRight w:val="0"/>
                                                                      <w:marTop w:val="0"/>
                                                                      <w:marBottom w:val="0"/>
                                                                      <w:divBdr>
                                                                        <w:top w:val="none" w:sz="0" w:space="0" w:color="auto"/>
                                                                        <w:left w:val="none" w:sz="0" w:space="0" w:color="auto"/>
                                                                        <w:bottom w:val="none" w:sz="0" w:space="0" w:color="auto"/>
                                                                        <w:right w:val="none" w:sz="0" w:space="0" w:color="auto"/>
                                                                      </w:divBdr>
                                                                      <w:divsChild>
                                                                        <w:div w:id="624432575">
                                                                          <w:marLeft w:val="0"/>
                                                                          <w:marRight w:val="0"/>
                                                                          <w:marTop w:val="0"/>
                                                                          <w:marBottom w:val="0"/>
                                                                          <w:divBdr>
                                                                            <w:top w:val="none" w:sz="0" w:space="0" w:color="auto"/>
                                                                            <w:left w:val="none" w:sz="0" w:space="0" w:color="auto"/>
                                                                            <w:bottom w:val="none" w:sz="0" w:space="0" w:color="auto"/>
                                                                            <w:right w:val="none" w:sz="0" w:space="0" w:color="auto"/>
                                                                          </w:divBdr>
                                                                          <w:divsChild>
                                                                            <w:div w:id="494882985">
                                                                              <w:marLeft w:val="0"/>
                                                                              <w:marRight w:val="0"/>
                                                                              <w:marTop w:val="0"/>
                                                                              <w:marBottom w:val="0"/>
                                                                              <w:divBdr>
                                                                                <w:top w:val="none" w:sz="0" w:space="0" w:color="auto"/>
                                                                                <w:left w:val="none" w:sz="0" w:space="0" w:color="auto"/>
                                                                                <w:bottom w:val="none" w:sz="0" w:space="0" w:color="auto"/>
                                                                                <w:right w:val="none" w:sz="0" w:space="0" w:color="auto"/>
                                                                              </w:divBdr>
                                                                            </w:div>
                                                                            <w:div w:id="333186243">
                                                                              <w:marLeft w:val="0"/>
                                                                              <w:marRight w:val="0"/>
                                                                              <w:marTop w:val="0"/>
                                                                              <w:marBottom w:val="0"/>
                                                                              <w:divBdr>
                                                                                <w:top w:val="none" w:sz="0" w:space="0" w:color="auto"/>
                                                                                <w:left w:val="none" w:sz="0" w:space="0" w:color="auto"/>
                                                                                <w:bottom w:val="none" w:sz="0" w:space="0" w:color="auto"/>
                                                                                <w:right w:val="none" w:sz="0" w:space="0" w:color="auto"/>
                                                                              </w:divBdr>
                                                                            </w:div>
                                                                          </w:divsChild>
                                                                        </w:div>
                                                                        <w:div w:id="1206989932">
                                                                          <w:marLeft w:val="0"/>
                                                                          <w:marRight w:val="0"/>
                                                                          <w:marTop w:val="0"/>
                                                                          <w:marBottom w:val="0"/>
                                                                          <w:divBdr>
                                                                            <w:top w:val="none" w:sz="0" w:space="0" w:color="auto"/>
                                                                            <w:left w:val="none" w:sz="0" w:space="0" w:color="auto"/>
                                                                            <w:bottom w:val="none" w:sz="0" w:space="0" w:color="auto"/>
                                                                            <w:right w:val="none" w:sz="0" w:space="0" w:color="auto"/>
                                                                          </w:divBdr>
                                                                        </w:div>
                                                                        <w:div w:id="927082704">
                                                                          <w:marLeft w:val="0"/>
                                                                          <w:marRight w:val="0"/>
                                                                          <w:marTop w:val="0"/>
                                                                          <w:marBottom w:val="0"/>
                                                                          <w:divBdr>
                                                                            <w:top w:val="none" w:sz="0" w:space="0" w:color="auto"/>
                                                                            <w:left w:val="none" w:sz="0" w:space="0" w:color="auto"/>
                                                                            <w:bottom w:val="none" w:sz="0" w:space="0" w:color="auto"/>
                                                                            <w:right w:val="none" w:sz="0" w:space="0" w:color="auto"/>
                                                                          </w:divBdr>
                                                                        </w:div>
                                                                        <w:div w:id="922495956">
                                                                          <w:marLeft w:val="0"/>
                                                                          <w:marRight w:val="0"/>
                                                                          <w:marTop w:val="0"/>
                                                                          <w:marBottom w:val="0"/>
                                                                          <w:divBdr>
                                                                            <w:top w:val="none" w:sz="0" w:space="0" w:color="auto"/>
                                                                            <w:left w:val="none" w:sz="0" w:space="0" w:color="auto"/>
                                                                            <w:bottom w:val="none" w:sz="0" w:space="0" w:color="auto"/>
                                                                            <w:right w:val="none" w:sz="0" w:space="0" w:color="auto"/>
                                                                          </w:divBdr>
                                                                          <w:divsChild>
                                                                            <w:div w:id="1332836785">
                                                                              <w:marLeft w:val="0"/>
                                                                              <w:marRight w:val="0"/>
                                                                              <w:marTop w:val="0"/>
                                                                              <w:marBottom w:val="0"/>
                                                                              <w:divBdr>
                                                                                <w:top w:val="none" w:sz="0" w:space="0" w:color="auto"/>
                                                                                <w:left w:val="none" w:sz="0" w:space="0" w:color="auto"/>
                                                                                <w:bottom w:val="none" w:sz="0" w:space="0" w:color="auto"/>
                                                                                <w:right w:val="none" w:sz="0" w:space="0" w:color="auto"/>
                                                                              </w:divBdr>
                                                                            </w:div>
                                                                          </w:divsChild>
                                                                        </w:div>
                                                                        <w:div w:id="1025591988">
                                                                          <w:marLeft w:val="0"/>
                                                                          <w:marRight w:val="0"/>
                                                                          <w:marTop w:val="0"/>
                                                                          <w:marBottom w:val="0"/>
                                                                          <w:divBdr>
                                                                            <w:top w:val="none" w:sz="0" w:space="0" w:color="auto"/>
                                                                            <w:left w:val="none" w:sz="0" w:space="0" w:color="auto"/>
                                                                            <w:bottom w:val="none" w:sz="0" w:space="0" w:color="auto"/>
                                                                            <w:right w:val="none" w:sz="0" w:space="0" w:color="auto"/>
                                                                          </w:divBdr>
                                                                        </w:div>
                                                                        <w:div w:id="297223315">
                                                                          <w:marLeft w:val="0"/>
                                                                          <w:marRight w:val="0"/>
                                                                          <w:marTop w:val="0"/>
                                                                          <w:marBottom w:val="0"/>
                                                                          <w:divBdr>
                                                                            <w:top w:val="none" w:sz="0" w:space="0" w:color="auto"/>
                                                                            <w:left w:val="none" w:sz="0" w:space="0" w:color="auto"/>
                                                                            <w:bottom w:val="none" w:sz="0" w:space="0" w:color="auto"/>
                                                                            <w:right w:val="none" w:sz="0" w:space="0" w:color="auto"/>
                                                                          </w:divBdr>
                                                                          <w:divsChild>
                                                                            <w:div w:id="1975871909">
                                                                              <w:marLeft w:val="0"/>
                                                                              <w:marRight w:val="0"/>
                                                                              <w:marTop w:val="0"/>
                                                                              <w:marBottom w:val="0"/>
                                                                              <w:divBdr>
                                                                                <w:top w:val="none" w:sz="0" w:space="0" w:color="auto"/>
                                                                                <w:left w:val="none" w:sz="0" w:space="0" w:color="auto"/>
                                                                                <w:bottom w:val="none" w:sz="0" w:space="0" w:color="auto"/>
                                                                                <w:right w:val="none" w:sz="0" w:space="0" w:color="auto"/>
                                                                              </w:divBdr>
                                                                            </w:div>
                                                                          </w:divsChild>
                                                                        </w:div>
                                                                        <w:div w:id="707029505">
                                                                          <w:marLeft w:val="0"/>
                                                                          <w:marRight w:val="0"/>
                                                                          <w:marTop w:val="0"/>
                                                                          <w:marBottom w:val="0"/>
                                                                          <w:divBdr>
                                                                            <w:top w:val="none" w:sz="0" w:space="0" w:color="auto"/>
                                                                            <w:left w:val="none" w:sz="0" w:space="0" w:color="auto"/>
                                                                            <w:bottom w:val="none" w:sz="0" w:space="0" w:color="auto"/>
                                                                            <w:right w:val="none" w:sz="0" w:space="0" w:color="auto"/>
                                                                          </w:divBdr>
                                                                        </w:div>
                                                                        <w:div w:id="1326393962">
                                                                          <w:marLeft w:val="0"/>
                                                                          <w:marRight w:val="0"/>
                                                                          <w:marTop w:val="0"/>
                                                                          <w:marBottom w:val="0"/>
                                                                          <w:divBdr>
                                                                            <w:top w:val="none" w:sz="0" w:space="0" w:color="auto"/>
                                                                            <w:left w:val="none" w:sz="0" w:space="0" w:color="auto"/>
                                                                            <w:bottom w:val="none" w:sz="0" w:space="0" w:color="auto"/>
                                                                            <w:right w:val="none" w:sz="0" w:space="0" w:color="auto"/>
                                                                          </w:divBdr>
                                                                        </w:div>
                                                                        <w:div w:id="1550802886">
                                                                          <w:marLeft w:val="0"/>
                                                                          <w:marRight w:val="0"/>
                                                                          <w:marTop w:val="0"/>
                                                                          <w:marBottom w:val="0"/>
                                                                          <w:divBdr>
                                                                            <w:top w:val="none" w:sz="0" w:space="0" w:color="auto"/>
                                                                            <w:left w:val="none" w:sz="0" w:space="0" w:color="auto"/>
                                                                            <w:bottom w:val="none" w:sz="0" w:space="0" w:color="auto"/>
                                                                            <w:right w:val="none" w:sz="0" w:space="0" w:color="auto"/>
                                                                          </w:divBdr>
                                                                          <w:divsChild>
                                                                            <w:div w:id="982588734">
                                                                              <w:marLeft w:val="0"/>
                                                                              <w:marRight w:val="0"/>
                                                                              <w:marTop w:val="0"/>
                                                                              <w:marBottom w:val="0"/>
                                                                              <w:divBdr>
                                                                                <w:top w:val="none" w:sz="0" w:space="0" w:color="auto"/>
                                                                                <w:left w:val="none" w:sz="0" w:space="0" w:color="auto"/>
                                                                                <w:bottom w:val="none" w:sz="0" w:space="0" w:color="auto"/>
                                                                                <w:right w:val="none" w:sz="0" w:space="0" w:color="auto"/>
                                                                              </w:divBdr>
                                                                            </w:div>
                                                                          </w:divsChild>
                                                                        </w:div>
                                                                        <w:div w:id="1655529153">
                                                                          <w:marLeft w:val="0"/>
                                                                          <w:marRight w:val="0"/>
                                                                          <w:marTop w:val="0"/>
                                                                          <w:marBottom w:val="0"/>
                                                                          <w:divBdr>
                                                                            <w:top w:val="none" w:sz="0" w:space="0" w:color="auto"/>
                                                                            <w:left w:val="none" w:sz="0" w:space="0" w:color="auto"/>
                                                                            <w:bottom w:val="none" w:sz="0" w:space="0" w:color="auto"/>
                                                                            <w:right w:val="none" w:sz="0" w:space="0" w:color="auto"/>
                                                                          </w:divBdr>
                                                                        </w:div>
                                                                        <w:div w:id="735276170">
                                                                          <w:marLeft w:val="0"/>
                                                                          <w:marRight w:val="0"/>
                                                                          <w:marTop w:val="0"/>
                                                                          <w:marBottom w:val="0"/>
                                                                          <w:divBdr>
                                                                            <w:top w:val="none" w:sz="0" w:space="0" w:color="auto"/>
                                                                            <w:left w:val="none" w:sz="0" w:space="0" w:color="auto"/>
                                                                            <w:bottom w:val="none" w:sz="0" w:space="0" w:color="auto"/>
                                                                            <w:right w:val="none" w:sz="0" w:space="0" w:color="auto"/>
                                                                          </w:divBdr>
                                                                        </w:div>
                                                                        <w:div w:id="832069821">
                                                                          <w:marLeft w:val="0"/>
                                                                          <w:marRight w:val="0"/>
                                                                          <w:marTop w:val="0"/>
                                                                          <w:marBottom w:val="0"/>
                                                                          <w:divBdr>
                                                                            <w:top w:val="none" w:sz="0" w:space="0" w:color="auto"/>
                                                                            <w:left w:val="none" w:sz="0" w:space="0" w:color="auto"/>
                                                                            <w:bottom w:val="none" w:sz="0" w:space="0" w:color="auto"/>
                                                                            <w:right w:val="none" w:sz="0" w:space="0" w:color="auto"/>
                                                                          </w:divBdr>
                                                                          <w:divsChild>
                                                                            <w:div w:id="78454444">
                                                                              <w:marLeft w:val="0"/>
                                                                              <w:marRight w:val="0"/>
                                                                              <w:marTop w:val="0"/>
                                                                              <w:marBottom w:val="0"/>
                                                                              <w:divBdr>
                                                                                <w:top w:val="none" w:sz="0" w:space="0" w:color="auto"/>
                                                                                <w:left w:val="none" w:sz="0" w:space="0" w:color="auto"/>
                                                                                <w:bottom w:val="none" w:sz="0" w:space="0" w:color="auto"/>
                                                                                <w:right w:val="none" w:sz="0" w:space="0" w:color="auto"/>
                                                                              </w:divBdr>
                                                                            </w:div>
                                                                          </w:divsChild>
                                                                        </w:div>
                                                                        <w:div w:id="200898349">
                                                                          <w:marLeft w:val="0"/>
                                                                          <w:marRight w:val="0"/>
                                                                          <w:marTop w:val="0"/>
                                                                          <w:marBottom w:val="0"/>
                                                                          <w:divBdr>
                                                                            <w:top w:val="none" w:sz="0" w:space="0" w:color="auto"/>
                                                                            <w:left w:val="none" w:sz="0" w:space="0" w:color="auto"/>
                                                                            <w:bottom w:val="none" w:sz="0" w:space="0" w:color="auto"/>
                                                                            <w:right w:val="none" w:sz="0" w:space="0" w:color="auto"/>
                                                                          </w:divBdr>
                                                                        </w:div>
                                                                        <w:div w:id="377239806">
                                                                          <w:marLeft w:val="0"/>
                                                                          <w:marRight w:val="0"/>
                                                                          <w:marTop w:val="0"/>
                                                                          <w:marBottom w:val="0"/>
                                                                          <w:divBdr>
                                                                            <w:top w:val="none" w:sz="0" w:space="0" w:color="auto"/>
                                                                            <w:left w:val="none" w:sz="0" w:space="0" w:color="auto"/>
                                                                            <w:bottom w:val="none" w:sz="0" w:space="0" w:color="auto"/>
                                                                            <w:right w:val="none" w:sz="0" w:space="0" w:color="auto"/>
                                                                          </w:divBdr>
                                                                          <w:divsChild>
                                                                            <w:div w:id="496649050">
                                                                              <w:marLeft w:val="0"/>
                                                                              <w:marRight w:val="0"/>
                                                                              <w:marTop w:val="0"/>
                                                                              <w:marBottom w:val="0"/>
                                                                              <w:divBdr>
                                                                                <w:top w:val="none" w:sz="0" w:space="0" w:color="auto"/>
                                                                                <w:left w:val="none" w:sz="0" w:space="0" w:color="auto"/>
                                                                                <w:bottom w:val="none" w:sz="0" w:space="0" w:color="auto"/>
                                                                                <w:right w:val="none" w:sz="0" w:space="0" w:color="auto"/>
                                                                              </w:divBdr>
                                                                            </w:div>
                                                                            <w:div w:id="1718047428">
                                                                              <w:marLeft w:val="0"/>
                                                                              <w:marRight w:val="0"/>
                                                                              <w:marTop w:val="0"/>
                                                                              <w:marBottom w:val="0"/>
                                                                              <w:divBdr>
                                                                                <w:top w:val="none" w:sz="0" w:space="0" w:color="auto"/>
                                                                                <w:left w:val="none" w:sz="0" w:space="0" w:color="auto"/>
                                                                                <w:bottom w:val="none" w:sz="0" w:space="0" w:color="auto"/>
                                                                                <w:right w:val="none" w:sz="0" w:space="0" w:color="auto"/>
                                                                              </w:divBdr>
                                                                            </w:div>
                                                                            <w:div w:id="1364552721">
                                                                              <w:marLeft w:val="0"/>
                                                                              <w:marRight w:val="0"/>
                                                                              <w:marTop w:val="0"/>
                                                                              <w:marBottom w:val="0"/>
                                                                              <w:divBdr>
                                                                                <w:top w:val="none" w:sz="0" w:space="0" w:color="auto"/>
                                                                                <w:left w:val="none" w:sz="0" w:space="0" w:color="auto"/>
                                                                                <w:bottom w:val="none" w:sz="0" w:space="0" w:color="auto"/>
                                                                                <w:right w:val="none" w:sz="0" w:space="0" w:color="auto"/>
                                                                              </w:divBdr>
                                                                            </w:div>
                                                                            <w:div w:id="2047441332">
                                                                              <w:marLeft w:val="0"/>
                                                                              <w:marRight w:val="0"/>
                                                                              <w:marTop w:val="0"/>
                                                                              <w:marBottom w:val="0"/>
                                                                              <w:divBdr>
                                                                                <w:top w:val="none" w:sz="0" w:space="0" w:color="auto"/>
                                                                                <w:left w:val="none" w:sz="0" w:space="0" w:color="auto"/>
                                                                                <w:bottom w:val="none" w:sz="0" w:space="0" w:color="auto"/>
                                                                                <w:right w:val="none" w:sz="0" w:space="0" w:color="auto"/>
                                                                              </w:divBdr>
                                                                            </w:div>
                                                                          </w:divsChild>
                                                                        </w:div>
                                                                        <w:div w:id="1897280169">
                                                                          <w:marLeft w:val="0"/>
                                                                          <w:marRight w:val="0"/>
                                                                          <w:marTop w:val="0"/>
                                                                          <w:marBottom w:val="0"/>
                                                                          <w:divBdr>
                                                                            <w:top w:val="none" w:sz="0" w:space="0" w:color="auto"/>
                                                                            <w:left w:val="none" w:sz="0" w:space="0" w:color="auto"/>
                                                                            <w:bottom w:val="none" w:sz="0" w:space="0" w:color="auto"/>
                                                                            <w:right w:val="none" w:sz="0" w:space="0" w:color="auto"/>
                                                                          </w:divBdr>
                                                                        </w:div>
                                                                        <w:div w:id="1090277052">
                                                                          <w:marLeft w:val="0"/>
                                                                          <w:marRight w:val="0"/>
                                                                          <w:marTop w:val="0"/>
                                                                          <w:marBottom w:val="0"/>
                                                                          <w:divBdr>
                                                                            <w:top w:val="none" w:sz="0" w:space="0" w:color="auto"/>
                                                                            <w:left w:val="none" w:sz="0" w:space="0" w:color="auto"/>
                                                                            <w:bottom w:val="none" w:sz="0" w:space="0" w:color="auto"/>
                                                                            <w:right w:val="none" w:sz="0" w:space="0" w:color="auto"/>
                                                                          </w:divBdr>
                                                                          <w:divsChild>
                                                                            <w:div w:id="384262729">
                                                                              <w:marLeft w:val="0"/>
                                                                              <w:marRight w:val="0"/>
                                                                              <w:marTop w:val="0"/>
                                                                              <w:marBottom w:val="0"/>
                                                                              <w:divBdr>
                                                                                <w:top w:val="none" w:sz="0" w:space="0" w:color="auto"/>
                                                                                <w:left w:val="none" w:sz="0" w:space="0" w:color="auto"/>
                                                                                <w:bottom w:val="none" w:sz="0" w:space="0" w:color="auto"/>
                                                                                <w:right w:val="none" w:sz="0" w:space="0" w:color="auto"/>
                                                                              </w:divBdr>
                                                                              <w:divsChild>
                                                                                <w:div w:id="557129537">
                                                                                  <w:marLeft w:val="0"/>
                                                                                  <w:marRight w:val="0"/>
                                                                                  <w:marTop w:val="0"/>
                                                                                  <w:marBottom w:val="0"/>
                                                                                  <w:divBdr>
                                                                                    <w:top w:val="none" w:sz="0" w:space="0" w:color="auto"/>
                                                                                    <w:left w:val="none" w:sz="0" w:space="0" w:color="auto"/>
                                                                                    <w:bottom w:val="none" w:sz="0" w:space="0" w:color="auto"/>
                                                                                    <w:right w:val="none" w:sz="0" w:space="0" w:color="auto"/>
                                                                                  </w:divBdr>
                                                                                  <w:divsChild>
                                                                                    <w:div w:id="46982771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245908">
                                                              <w:marLeft w:val="0"/>
                                                              <w:marRight w:val="0"/>
                                                              <w:marTop w:val="0"/>
                                                              <w:marBottom w:val="0"/>
                                                              <w:divBdr>
                                                                <w:top w:val="none" w:sz="0" w:space="0" w:color="auto"/>
                                                                <w:left w:val="none" w:sz="0" w:space="0" w:color="auto"/>
                                                                <w:bottom w:val="none" w:sz="0" w:space="0" w:color="auto"/>
                                                                <w:right w:val="none" w:sz="0" w:space="0" w:color="auto"/>
                                                              </w:divBdr>
                                                              <w:divsChild>
                                                                <w:div w:id="2013485857">
                                                                  <w:marLeft w:val="0"/>
                                                                  <w:marRight w:val="0"/>
                                                                  <w:marTop w:val="0"/>
                                                                  <w:marBottom w:val="0"/>
                                                                  <w:divBdr>
                                                                    <w:top w:val="none" w:sz="0" w:space="0" w:color="auto"/>
                                                                    <w:left w:val="none" w:sz="0" w:space="0" w:color="auto"/>
                                                                    <w:bottom w:val="none" w:sz="0" w:space="0" w:color="auto"/>
                                                                    <w:right w:val="none" w:sz="0" w:space="0" w:color="auto"/>
                                                                  </w:divBdr>
                                                                  <w:divsChild>
                                                                    <w:div w:id="1749572167">
                                                                      <w:marLeft w:val="0"/>
                                                                      <w:marRight w:val="0"/>
                                                                      <w:marTop w:val="0"/>
                                                                      <w:marBottom w:val="0"/>
                                                                      <w:divBdr>
                                                                        <w:top w:val="none" w:sz="0" w:space="0" w:color="auto"/>
                                                                        <w:left w:val="none" w:sz="0" w:space="0" w:color="auto"/>
                                                                        <w:bottom w:val="none" w:sz="0" w:space="0" w:color="auto"/>
                                                                        <w:right w:val="none" w:sz="0" w:space="0" w:color="auto"/>
                                                                      </w:divBdr>
                                                                      <w:divsChild>
                                                                        <w:div w:id="1730033197">
                                                                          <w:marLeft w:val="0"/>
                                                                          <w:marRight w:val="0"/>
                                                                          <w:marTop w:val="0"/>
                                                                          <w:marBottom w:val="0"/>
                                                                          <w:divBdr>
                                                                            <w:top w:val="none" w:sz="0" w:space="0" w:color="auto"/>
                                                                            <w:left w:val="none" w:sz="0" w:space="0" w:color="auto"/>
                                                                            <w:bottom w:val="none" w:sz="0" w:space="0" w:color="auto"/>
                                                                            <w:right w:val="none" w:sz="0" w:space="0" w:color="auto"/>
                                                                          </w:divBdr>
                                                                          <w:divsChild>
                                                                            <w:div w:id="1919173216">
                                                                              <w:marLeft w:val="0"/>
                                                                              <w:marRight w:val="0"/>
                                                                              <w:marTop w:val="0"/>
                                                                              <w:marBottom w:val="0"/>
                                                                              <w:divBdr>
                                                                                <w:top w:val="none" w:sz="0" w:space="0" w:color="auto"/>
                                                                                <w:left w:val="none" w:sz="0" w:space="0" w:color="auto"/>
                                                                                <w:bottom w:val="none" w:sz="0" w:space="0" w:color="auto"/>
                                                                                <w:right w:val="none" w:sz="0" w:space="0" w:color="auto"/>
                                                                              </w:divBdr>
                                                                              <w:divsChild>
                                                                                <w:div w:id="462815790">
                                                                                  <w:marLeft w:val="0"/>
                                                                                  <w:marRight w:val="0"/>
                                                                                  <w:marTop w:val="0"/>
                                                                                  <w:marBottom w:val="0"/>
                                                                                  <w:divBdr>
                                                                                    <w:top w:val="none" w:sz="0" w:space="0" w:color="auto"/>
                                                                                    <w:left w:val="none" w:sz="0" w:space="0" w:color="auto"/>
                                                                                    <w:bottom w:val="none" w:sz="0" w:space="0" w:color="auto"/>
                                                                                    <w:right w:val="none" w:sz="0" w:space="0" w:color="auto"/>
                                                                                  </w:divBdr>
                                                                                  <w:divsChild>
                                                                                    <w:div w:id="645016466">
                                                                                      <w:marLeft w:val="0"/>
                                                                                      <w:marRight w:val="0"/>
                                                                                      <w:marTop w:val="0"/>
                                                                                      <w:marBottom w:val="0"/>
                                                                                      <w:divBdr>
                                                                                        <w:top w:val="none" w:sz="0" w:space="0" w:color="auto"/>
                                                                                        <w:left w:val="none" w:sz="0" w:space="0" w:color="auto"/>
                                                                                        <w:bottom w:val="none" w:sz="0" w:space="0" w:color="auto"/>
                                                                                        <w:right w:val="none" w:sz="0" w:space="0" w:color="auto"/>
                                                                                      </w:divBdr>
                                                                                      <w:divsChild>
                                                                                        <w:div w:id="1073552520">
                                                                                          <w:marLeft w:val="0"/>
                                                                                          <w:marRight w:val="0"/>
                                                                                          <w:marTop w:val="0"/>
                                                                                          <w:marBottom w:val="0"/>
                                                                                          <w:divBdr>
                                                                                            <w:top w:val="none" w:sz="0" w:space="0" w:color="auto"/>
                                                                                            <w:left w:val="none" w:sz="0" w:space="0" w:color="auto"/>
                                                                                            <w:bottom w:val="none" w:sz="0" w:space="0" w:color="auto"/>
                                                                                            <w:right w:val="none" w:sz="0" w:space="0" w:color="auto"/>
                                                                                          </w:divBdr>
                                                                                        </w:div>
                                                                                        <w:div w:id="180511453">
                                                                                          <w:marLeft w:val="0"/>
                                                                                          <w:marRight w:val="0"/>
                                                                                          <w:marTop w:val="0"/>
                                                                                          <w:marBottom w:val="0"/>
                                                                                          <w:divBdr>
                                                                                            <w:top w:val="none" w:sz="0" w:space="0" w:color="auto"/>
                                                                                            <w:left w:val="none" w:sz="0" w:space="0" w:color="auto"/>
                                                                                            <w:bottom w:val="none" w:sz="0" w:space="0" w:color="auto"/>
                                                                                            <w:right w:val="none" w:sz="0" w:space="0" w:color="auto"/>
                                                                                          </w:divBdr>
                                                                                        </w:div>
                                                                                        <w:div w:id="14690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01261">
                                                                                  <w:marLeft w:val="0"/>
                                                                                  <w:marRight w:val="0"/>
                                                                                  <w:marTop w:val="0"/>
                                                                                  <w:marBottom w:val="0"/>
                                                                                  <w:divBdr>
                                                                                    <w:top w:val="none" w:sz="0" w:space="0" w:color="auto"/>
                                                                                    <w:left w:val="none" w:sz="0" w:space="0" w:color="auto"/>
                                                                                    <w:bottom w:val="none" w:sz="0" w:space="0" w:color="auto"/>
                                                                                    <w:right w:val="none" w:sz="0" w:space="0" w:color="auto"/>
                                                                                  </w:divBdr>
                                                                                  <w:divsChild>
                                                                                    <w:div w:id="899897921">
                                                                                      <w:marLeft w:val="0"/>
                                                                                      <w:marRight w:val="0"/>
                                                                                      <w:marTop w:val="0"/>
                                                                                      <w:marBottom w:val="0"/>
                                                                                      <w:divBdr>
                                                                                        <w:top w:val="none" w:sz="0" w:space="0" w:color="auto"/>
                                                                                        <w:left w:val="none" w:sz="0" w:space="0" w:color="auto"/>
                                                                                        <w:bottom w:val="none" w:sz="0" w:space="0" w:color="auto"/>
                                                                                        <w:right w:val="none" w:sz="0" w:space="0" w:color="auto"/>
                                                                                      </w:divBdr>
                                                                                      <w:divsChild>
                                                                                        <w:div w:id="704526665">
                                                                                          <w:marLeft w:val="0"/>
                                                                                          <w:marRight w:val="0"/>
                                                                                          <w:marTop w:val="0"/>
                                                                                          <w:marBottom w:val="0"/>
                                                                                          <w:divBdr>
                                                                                            <w:top w:val="none" w:sz="0" w:space="0" w:color="auto"/>
                                                                                            <w:left w:val="none" w:sz="0" w:space="0" w:color="auto"/>
                                                                                            <w:bottom w:val="none" w:sz="0" w:space="0" w:color="auto"/>
                                                                                            <w:right w:val="none" w:sz="0" w:space="0" w:color="auto"/>
                                                                                          </w:divBdr>
                                                                                          <w:divsChild>
                                                                                            <w:div w:id="1052509205">
                                                                                              <w:marLeft w:val="0"/>
                                                                                              <w:marRight w:val="0"/>
                                                                                              <w:marTop w:val="0"/>
                                                                                              <w:marBottom w:val="60"/>
                                                                                              <w:divBdr>
                                                                                                <w:top w:val="none" w:sz="0" w:space="0" w:color="auto"/>
                                                                                                <w:left w:val="none" w:sz="0" w:space="0" w:color="auto"/>
                                                                                                <w:bottom w:val="none" w:sz="0" w:space="0" w:color="auto"/>
                                                                                                <w:right w:val="none" w:sz="0" w:space="0" w:color="auto"/>
                                                                                              </w:divBdr>
                                                                                            </w:div>
                                                                                            <w:div w:id="195316128">
                                                                                              <w:marLeft w:val="0"/>
                                                                                              <w:marRight w:val="0"/>
                                                                                              <w:marTop w:val="100"/>
                                                                                              <w:marBottom w:val="0"/>
                                                                                              <w:divBdr>
                                                                                                <w:top w:val="none" w:sz="0" w:space="0" w:color="auto"/>
                                                                                                <w:left w:val="none" w:sz="0" w:space="0" w:color="auto"/>
                                                                                                <w:bottom w:val="none" w:sz="0" w:space="0" w:color="auto"/>
                                                                                                <w:right w:val="none" w:sz="0" w:space="0" w:color="auto"/>
                                                                                              </w:divBdr>
                                                                                              <w:divsChild>
                                                                                                <w:div w:id="584732635">
                                                                                                  <w:marLeft w:val="0"/>
                                                                                                  <w:marRight w:val="0"/>
                                                                                                  <w:marTop w:val="0"/>
                                                                                                  <w:marBottom w:val="0"/>
                                                                                                  <w:divBdr>
                                                                                                    <w:top w:val="none" w:sz="0" w:space="0" w:color="auto"/>
                                                                                                    <w:left w:val="none" w:sz="0" w:space="0" w:color="auto"/>
                                                                                                    <w:bottom w:val="none" w:sz="0" w:space="0" w:color="auto"/>
                                                                                                    <w:right w:val="none" w:sz="0" w:space="0" w:color="auto"/>
                                                                                                  </w:divBdr>
                                                                                                  <w:divsChild>
                                                                                                    <w:div w:id="381100028">
                                                                                                      <w:marLeft w:val="0"/>
                                                                                                      <w:marRight w:val="0"/>
                                                                                                      <w:marTop w:val="0"/>
                                                                                                      <w:marBottom w:val="0"/>
                                                                                                      <w:divBdr>
                                                                                                        <w:top w:val="none" w:sz="0" w:space="0" w:color="auto"/>
                                                                                                        <w:left w:val="none" w:sz="0" w:space="0" w:color="auto"/>
                                                                                                        <w:bottom w:val="none" w:sz="0" w:space="0" w:color="auto"/>
                                                                                                        <w:right w:val="none" w:sz="0" w:space="0" w:color="auto"/>
                                                                                                      </w:divBdr>
                                                                                                    </w:div>
                                                                                                  </w:divsChild>
                                                                                                </w:div>
                                                                                                <w:div w:id="3220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827673">
                                                                                  <w:marLeft w:val="0"/>
                                                                                  <w:marRight w:val="0"/>
                                                                                  <w:marTop w:val="0"/>
                                                                                  <w:marBottom w:val="0"/>
                                                                                  <w:divBdr>
                                                                                    <w:top w:val="none" w:sz="0" w:space="0" w:color="auto"/>
                                                                                    <w:left w:val="none" w:sz="0" w:space="0" w:color="auto"/>
                                                                                    <w:bottom w:val="none" w:sz="0" w:space="0" w:color="auto"/>
                                                                                    <w:right w:val="none" w:sz="0" w:space="0" w:color="auto"/>
                                                                                  </w:divBdr>
                                                                                  <w:divsChild>
                                                                                    <w:div w:id="1475685034">
                                                                                      <w:marLeft w:val="0"/>
                                                                                      <w:marRight w:val="0"/>
                                                                                      <w:marTop w:val="0"/>
                                                                                      <w:marBottom w:val="0"/>
                                                                                      <w:divBdr>
                                                                                        <w:top w:val="none" w:sz="0" w:space="0" w:color="auto"/>
                                                                                        <w:left w:val="none" w:sz="0" w:space="0" w:color="auto"/>
                                                                                        <w:bottom w:val="none" w:sz="0" w:space="0" w:color="auto"/>
                                                                                        <w:right w:val="none" w:sz="0" w:space="0" w:color="auto"/>
                                                                                      </w:divBdr>
                                                                                      <w:divsChild>
                                                                                        <w:div w:id="1714960593">
                                                                                          <w:marLeft w:val="0"/>
                                                                                          <w:marRight w:val="0"/>
                                                                                          <w:marTop w:val="0"/>
                                                                                          <w:marBottom w:val="0"/>
                                                                                          <w:divBdr>
                                                                                            <w:top w:val="none" w:sz="0" w:space="0" w:color="auto"/>
                                                                                            <w:left w:val="none" w:sz="0" w:space="0" w:color="auto"/>
                                                                                            <w:bottom w:val="none" w:sz="0" w:space="0" w:color="auto"/>
                                                                                            <w:right w:val="none" w:sz="0" w:space="0" w:color="auto"/>
                                                                                          </w:divBdr>
                                                                                          <w:divsChild>
                                                                                            <w:div w:id="1224831192">
                                                                                              <w:marLeft w:val="0"/>
                                                                                              <w:marRight w:val="0"/>
                                                                                              <w:marTop w:val="0"/>
                                                                                              <w:marBottom w:val="60"/>
                                                                                              <w:divBdr>
                                                                                                <w:top w:val="none" w:sz="0" w:space="0" w:color="auto"/>
                                                                                                <w:left w:val="none" w:sz="0" w:space="0" w:color="auto"/>
                                                                                                <w:bottom w:val="none" w:sz="0" w:space="0" w:color="auto"/>
                                                                                                <w:right w:val="none" w:sz="0" w:space="0" w:color="auto"/>
                                                                                              </w:divBdr>
                                                                                            </w:div>
                                                                                            <w:div w:id="41370808">
                                                                                              <w:marLeft w:val="0"/>
                                                                                              <w:marRight w:val="0"/>
                                                                                              <w:marTop w:val="100"/>
                                                                                              <w:marBottom w:val="0"/>
                                                                                              <w:divBdr>
                                                                                                <w:top w:val="none" w:sz="0" w:space="0" w:color="auto"/>
                                                                                                <w:left w:val="none" w:sz="0" w:space="0" w:color="auto"/>
                                                                                                <w:bottom w:val="none" w:sz="0" w:space="0" w:color="auto"/>
                                                                                                <w:right w:val="none" w:sz="0" w:space="0" w:color="auto"/>
                                                                                              </w:divBdr>
                                                                                              <w:divsChild>
                                                                                                <w:div w:id="1504393188">
                                                                                                  <w:marLeft w:val="0"/>
                                                                                                  <w:marRight w:val="0"/>
                                                                                                  <w:marTop w:val="0"/>
                                                                                                  <w:marBottom w:val="0"/>
                                                                                                  <w:divBdr>
                                                                                                    <w:top w:val="none" w:sz="0" w:space="0" w:color="auto"/>
                                                                                                    <w:left w:val="none" w:sz="0" w:space="0" w:color="auto"/>
                                                                                                    <w:bottom w:val="none" w:sz="0" w:space="0" w:color="auto"/>
                                                                                                    <w:right w:val="none" w:sz="0" w:space="0" w:color="auto"/>
                                                                                                  </w:divBdr>
                                                                                                  <w:divsChild>
                                                                                                    <w:div w:id="1207179158">
                                                                                                      <w:marLeft w:val="0"/>
                                                                                                      <w:marRight w:val="0"/>
                                                                                                      <w:marTop w:val="0"/>
                                                                                                      <w:marBottom w:val="0"/>
                                                                                                      <w:divBdr>
                                                                                                        <w:top w:val="none" w:sz="0" w:space="0" w:color="auto"/>
                                                                                                        <w:left w:val="none" w:sz="0" w:space="0" w:color="auto"/>
                                                                                                        <w:bottom w:val="none" w:sz="0" w:space="0" w:color="auto"/>
                                                                                                        <w:right w:val="none" w:sz="0" w:space="0" w:color="auto"/>
                                                                                                      </w:divBdr>
                                                                                                    </w:div>
                                                                                                  </w:divsChild>
                                                                                                </w:div>
                                                                                                <w:div w:id="101090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2480">
                                                                                  <w:marLeft w:val="0"/>
                                                                                  <w:marRight w:val="0"/>
                                                                                  <w:marTop w:val="0"/>
                                                                                  <w:marBottom w:val="0"/>
                                                                                  <w:divBdr>
                                                                                    <w:top w:val="none" w:sz="0" w:space="0" w:color="auto"/>
                                                                                    <w:left w:val="none" w:sz="0" w:space="0" w:color="auto"/>
                                                                                    <w:bottom w:val="none" w:sz="0" w:space="0" w:color="auto"/>
                                                                                    <w:right w:val="none" w:sz="0" w:space="0" w:color="auto"/>
                                                                                  </w:divBdr>
                                                                                  <w:divsChild>
                                                                                    <w:div w:id="320042182">
                                                                                      <w:marLeft w:val="0"/>
                                                                                      <w:marRight w:val="0"/>
                                                                                      <w:marTop w:val="0"/>
                                                                                      <w:marBottom w:val="0"/>
                                                                                      <w:divBdr>
                                                                                        <w:top w:val="none" w:sz="0" w:space="0" w:color="auto"/>
                                                                                        <w:left w:val="none" w:sz="0" w:space="0" w:color="auto"/>
                                                                                        <w:bottom w:val="none" w:sz="0" w:space="0" w:color="auto"/>
                                                                                        <w:right w:val="none" w:sz="0" w:space="0" w:color="auto"/>
                                                                                      </w:divBdr>
                                                                                      <w:divsChild>
                                                                                        <w:div w:id="733047419">
                                                                                          <w:marLeft w:val="0"/>
                                                                                          <w:marRight w:val="0"/>
                                                                                          <w:marTop w:val="0"/>
                                                                                          <w:marBottom w:val="0"/>
                                                                                          <w:divBdr>
                                                                                            <w:top w:val="none" w:sz="0" w:space="0" w:color="auto"/>
                                                                                            <w:left w:val="none" w:sz="0" w:space="0" w:color="auto"/>
                                                                                            <w:bottom w:val="none" w:sz="0" w:space="0" w:color="auto"/>
                                                                                            <w:right w:val="none" w:sz="0" w:space="0" w:color="auto"/>
                                                                                          </w:divBdr>
                                                                                          <w:divsChild>
                                                                                            <w:div w:id="756748054">
                                                                                              <w:marLeft w:val="0"/>
                                                                                              <w:marRight w:val="0"/>
                                                                                              <w:marTop w:val="0"/>
                                                                                              <w:marBottom w:val="60"/>
                                                                                              <w:divBdr>
                                                                                                <w:top w:val="none" w:sz="0" w:space="0" w:color="auto"/>
                                                                                                <w:left w:val="none" w:sz="0" w:space="0" w:color="auto"/>
                                                                                                <w:bottom w:val="none" w:sz="0" w:space="0" w:color="auto"/>
                                                                                                <w:right w:val="none" w:sz="0" w:space="0" w:color="auto"/>
                                                                                              </w:divBdr>
                                                                                            </w:div>
                                                                                            <w:div w:id="1291593211">
                                                                                              <w:marLeft w:val="0"/>
                                                                                              <w:marRight w:val="0"/>
                                                                                              <w:marTop w:val="100"/>
                                                                                              <w:marBottom w:val="0"/>
                                                                                              <w:divBdr>
                                                                                                <w:top w:val="none" w:sz="0" w:space="0" w:color="auto"/>
                                                                                                <w:left w:val="none" w:sz="0" w:space="0" w:color="auto"/>
                                                                                                <w:bottom w:val="none" w:sz="0" w:space="0" w:color="auto"/>
                                                                                                <w:right w:val="none" w:sz="0" w:space="0" w:color="auto"/>
                                                                                              </w:divBdr>
                                                                                              <w:divsChild>
                                                                                                <w:div w:id="1194229062">
                                                                                                  <w:marLeft w:val="0"/>
                                                                                                  <w:marRight w:val="0"/>
                                                                                                  <w:marTop w:val="0"/>
                                                                                                  <w:marBottom w:val="0"/>
                                                                                                  <w:divBdr>
                                                                                                    <w:top w:val="none" w:sz="0" w:space="0" w:color="auto"/>
                                                                                                    <w:left w:val="none" w:sz="0" w:space="0" w:color="auto"/>
                                                                                                    <w:bottom w:val="none" w:sz="0" w:space="0" w:color="auto"/>
                                                                                                    <w:right w:val="none" w:sz="0" w:space="0" w:color="auto"/>
                                                                                                  </w:divBdr>
                                                                                                  <w:divsChild>
                                                                                                    <w:div w:id="1031683215">
                                                                                                      <w:marLeft w:val="0"/>
                                                                                                      <w:marRight w:val="0"/>
                                                                                                      <w:marTop w:val="0"/>
                                                                                                      <w:marBottom w:val="0"/>
                                                                                                      <w:divBdr>
                                                                                                        <w:top w:val="none" w:sz="0" w:space="0" w:color="auto"/>
                                                                                                        <w:left w:val="none" w:sz="0" w:space="0" w:color="auto"/>
                                                                                                        <w:bottom w:val="none" w:sz="0" w:space="0" w:color="auto"/>
                                                                                                        <w:right w:val="none" w:sz="0" w:space="0" w:color="auto"/>
                                                                                                      </w:divBdr>
                                                                                                    </w:div>
                                                                                                  </w:divsChild>
                                                                                                </w:div>
                                                                                                <w:div w:id="2898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850837">
                                                                                  <w:marLeft w:val="0"/>
                                                                                  <w:marRight w:val="0"/>
                                                                                  <w:marTop w:val="0"/>
                                                                                  <w:marBottom w:val="0"/>
                                                                                  <w:divBdr>
                                                                                    <w:top w:val="none" w:sz="0" w:space="0" w:color="auto"/>
                                                                                    <w:left w:val="none" w:sz="0" w:space="0" w:color="auto"/>
                                                                                    <w:bottom w:val="none" w:sz="0" w:space="0" w:color="auto"/>
                                                                                    <w:right w:val="none" w:sz="0" w:space="0" w:color="auto"/>
                                                                                  </w:divBdr>
                                                                                  <w:divsChild>
                                                                                    <w:div w:id="184146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527820">
                                              <w:marLeft w:val="0"/>
                                              <w:marRight w:val="0"/>
                                              <w:marTop w:val="360"/>
                                              <w:marBottom w:val="0"/>
                                              <w:divBdr>
                                                <w:top w:val="none" w:sz="0" w:space="0" w:color="auto"/>
                                                <w:left w:val="none" w:sz="0" w:space="0" w:color="auto"/>
                                                <w:bottom w:val="none" w:sz="0" w:space="0" w:color="auto"/>
                                                <w:right w:val="none" w:sz="0" w:space="0" w:color="auto"/>
                                              </w:divBdr>
                                              <w:divsChild>
                                                <w:div w:id="914514698">
                                                  <w:marLeft w:val="0"/>
                                                  <w:marRight w:val="0"/>
                                                  <w:marTop w:val="0"/>
                                                  <w:marBottom w:val="0"/>
                                                  <w:divBdr>
                                                    <w:top w:val="none" w:sz="0" w:space="0" w:color="auto"/>
                                                    <w:left w:val="none" w:sz="0" w:space="0" w:color="auto"/>
                                                    <w:bottom w:val="none" w:sz="0" w:space="0" w:color="auto"/>
                                                    <w:right w:val="none" w:sz="0" w:space="0" w:color="auto"/>
                                                  </w:divBdr>
                                                  <w:divsChild>
                                                    <w:div w:id="898399935">
                                                      <w:marLeft w:val="0"/>
                                                      <w:marRight w:val="0"/>
                                                      <w:marTop w:val="0"/>
                                                      <w:marBottom w:val="0"/>
                                                      <w:divBdr>
                                                        <w:top w:val="none" w:sz="0" w:space="0" w:color="auto"/>
                                                        <w:left w:val="none" w:sz="0" w:space="0" w:color="auto"/>
                                                        <w:bottom w:val="none" w:sz="0" w:space="0" w:color="auto"/>
                                                        <w:right w:val="none" w:sz="0" w:space="0" w:color="auto"/>
                                                      </w:divBdr>
                                                      <w:divsChild>
                                                        <w:div w:id="626131215">
                                                          <w:marLeft w:val="0"/>
                                                          <w:marRight w:val="0"/>
                                                          <w:marTop w:val="0"/>
                                                          <w:marBottom w:val="0"/>
                                                          <w:divBdr>
                                                            <w:top w:val="none" w:sz="0" w:space="0" w:color="auto"/>
                                                            <w:left w:val="none" w:sz="0" w:space="0" w:color="auto"/>
                                                            <w:bottom w:val="none" w:sz="0" w:space="0" w:color="auto"/>
                                                            <w:right w:val="none" w:sz="0" w:space="0" w:color="auto"/>
                                                          </w:divBdr>
                                                          <w:divsChild>
                                                            <w:div w:id="1448937700">
                                                              <w:marLeft w:val="0"/>
                                                              <w:marRight w:val="0"/>
                                                              <w:marTop w:val="0"/>
                                                              <w:marBottom w:val="0"/>
                                                              <w:divBdr>
                                                                <w:top w:val="none" w:sz="0" w:space="0" w:color="auto"/>
                                                                <w:left w:val="none" w:sz="0" w:space="0" w:color="auto"/>
                                                                <w:bottom w:val="none" w:sz="0" w:space="0" w:color="auto"/>
                                                                <w:right w:val="none" w:sz="0" w:space="0" w:color="auto"/>
                                                              </w:divBdr>
                                                              <w:divsChild>
                                                                <w:div w:id="1079711327">
                                                                  <w:marLeft w:val="0"/>
                                                                  <w:marRight w:val="0"/>
                                                                  <w:marTop w:val="0"/>
                                                                  <w:marBottom w:val="0"/>
                                                                  <w:divBdr>
                                                                    <w:top w:val="none" w:sz="0" w:space="0" w:color="auto"/>
                                                                    <w:left w:val="none" w:sz="0" w:space="0" w:color="auto"/>
                                                                    <w:bottom w:val="none" w:sz="0" w:space="0" w:color="auto"/>
                                                                    <w:right w:val="none" w:sz="0" w:space="0" w:color="auto"/>
                                                                  </w:divBdr>
                                                                  <w:divsChild>
                                                                    <w:div w:id="160295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608387">
                                                      <w:marLeft w:val="0"/>
                                                      <w:marRight w:val="0"/>
                                                      <w:marTop w:val="0"/>
                                                      <w:marBottom w:val="0"/>
                                                      <w:divBdr>
                                                        <w:top w:val="none" w:sz="0" w:space="0" w:color="auto"/>
                                                        <w:left w:val="none" w:sz="0" w:space="0" w:color="auto"/>
                                                        <w:bottom w:val="none" w:sz="0" w:space="0" w:color="auto"/>
                                                        <w:right w:val="none" w:sz="0" w:space="0" w:color="auto"/>
                                                      </w:divBdr>
                                                      <w:divsChild>
                                                        <w:div w:id="172453401">
                                                          <w:marLeft w:val="0"/>
                                                          <w:marRight w:val="0"/>
                                                          <w:marTop w:val="0"/>
                                                          <w:marBottom w:val="0"/>
                                                          <w:divBdr>
                                                            <w:top w:val="none" w:sz="0" w:space="0" w:color="auto"/>
                                                            <w:left w:val="none" w:sz="0" w:space="0" w:color="auto"/>
                                                            <w:bottom w:val="none" w:sz="0" w:space="0" w:color="auto"/>
                                                            <w:right w:val="none" w:sz="0" w:space="0" w:color="auto"/>
                                                          </w:divBdr>
                                                          <w:divsChild>
                                                            <w:div w:id="1304310064">
                                                              <w:marLeft w:val="0"/>
                                                              <w:marRight w:val="0"/>
                                                              <w:marTop w:val="0"/>
                                                              <w:marBottom w:val="0"/>
                                                              <w:divBdr>
                                                                <w:top w:val="none" w:sz="0" w:space="0" w:color="auto"/>
                                                                <w:left w:val="none" w:sz="0" w:space="0" w:color="auto"/>
                                                                <w:bottom w:val="none" w:sz="0" w:space="0" w:color="auto"/>
                                                                <w:right w:val="none" w:sz="0" w:space="0" w:color="auto"/>
                                                              </w:divBdr>
                                                              <w:divsChild>
                                                                <w:div w:id="1160072590">
                                                                  <w:marLeft w:val="0"/>
                                                                  <w:marRight w:val="0"/>
                                                                  <w:marTop w:val="0"/>
                                                                  <w:marBottom w:val="0"/>
                                                                  <w:divBdr>
                                                                    <w:top w:val="none" w:sz="0" w:space="0" w:color="auto"/>
                                                                    <w:left w:val="none" w:sz="0" w:space="0" w:color="auto"/>
                                                                    <w:bottom w:val="none" w:sz="0" w:space="0" w:color="auto"/>
                                                                    <w:right w:val="none" w:sz="0" w:space="0" w:color="auto"/>
                                                                  </w:divBdr>
                                                                  <w:divsChild>
                                                                    <w:div w:id="1268777276">
                                                                      <w:marLeft w:val="0"/>
                                                                      <w:marRight w:val="0"/>
                                                                      <w:marTop w:val="0"/>
                                                                      <w:marBottom w:val="0"/>
                                                                      <w:divBdr>
                                                                        <w:top w:val="none" w:sz="0" w:space="0" w:color="auto"/>
                                                                        <w:left w:val="none" w:sz="0" w:space="0" w:color="auto"/>
                                                                        <w:bottom w:val="none" w:sz="0" w:space="0" w:color="auto"/>
                                                                        <w:right w:val="none" w:sz="0" w:space="0" w:color="auto"/>
                                                                      </w:divBdr>
                                                                      <w:divsChild>
                                                                        <w:div w:id="106701395">
                                                                          <w:marLeft w:val="0"/>
                                                                          <w:marRight w:val="0"/>
                                                                          <w:marTop w:val="0"/>
                                                                          <w:marBottom w:val="0"/>
                                                                          <w:divBdr>
                                                                            <w:top w:val="none" w:sz="0" w:space="0" w:color="auto"/>
                                                                            <w:left w:val="none" w:sz="0" w:space="0" w:color="auto"/>
                                                                            <w:bottom w:val="none" w:sz="0" w:space="0" w:color="auto"/>
                                                                            <w:right w:val="none" w:sz="0" w:space="0" w:color="auto"/>
                                                                          </w:divBdr>
                                                                          <w:divsChild>
                                                                            <w:div w:id="1338997815">
                                                                              <w:marLeft w:val="0"/>
                                                                              <w:marRight w:val="0"/>
                                                                              <w:marTop w:val="0"/>
                                                                              <w:marBottom w:val="0"/>
                                                                              <w:divBdr>
                                                                                <w:top w:val="none" w:sz="0" w:space="0" w:color="auto"/>
                                                                                <w:left w:val="none" w:sz="0" w:space="0" w:color="auto"/>
                                                                                <w:bottom w:val="none" w:sz="0" w:space="0" w:color="auto"/>
                                                                                <w:right w:val="none" w:sz="0" w:space="0" w:color="auto"/>
                                                                              </w:divBdr>
                                                                              <w:divsChild>
                                                                                <w:div w:id="1146557060">
                                                                                  <w:marLeft w:val="0"/>
                                                                                  <w:marRight w:val="0"/>
                                                                                  <w:marTop w:val="0"/>
                                                                                  <w:marBottom w:val="0"/>
                                                                                  <w:divBdr>
                                                                                    <w:top w:val="none" w:sz="0" w:space="0" w:color="auto"/>
                                                                                    <w:left w:val="none" w:sz="0" w:space="0" w:color="auto"/>
                                                                                    <w:bottom w:val="none" w:sz="0" w:space="0" w:color="auto"/>
                                                                                    <w:right w:val="none" w:sz="0" w:space="0" w:color="auto"/>
                                                                                  </w:divBdr>
                                                                                  <w:divsChild>
                                                                                    <w:div w:id="131749375">
                                                                                      <w:marLeft w:val="0"/>
                                                                                      <w:marRight w:val="0"/>
                                                                                      <w:marTop w:val="0"/>
                                                                                      <w:marBottom w:val="0"/>
                                                                                      <w:divBdr>
                                                                                        <w:top w:val="none" w:sz="0" w:space="0" w:color="auto"/>
                                                                                        <w:left w:val="none" w:sz="0" w:space="0" w:color="auto"/>
                                                                                        <w:bottom w:val="none" w:sz="0" w:space="0" w:color="auto"/>
                                                                                        <w:right w:val="none" w:sz="0" w:space="0" w:color="auto"/>
                                                                                      </w:divBdr>
                                                                                    </w:div>
                                                                                  </w:divsChild>
                                                                                </w:div>
                                                                                <w:div w:id="1418096152">
                                                                                  <w:marLeft w:val="0"/>
                                                                                  <w:marRight w:val="0"/>
                                                                                  <w:marTop w:val="0"/>
                                                                                  <w:marBottom w:val="0"/>
                                                                                  <w:divBdr>
                                                                                    <w:top w:val="none" w:sz="0" w:space="0" w:color="auto"/>
                                                                                    <w:left w:val="none" w:sz="0" w:space="0" w:color="auto"/>
                                                                                    <w:bottom w:val="none" w:sz="0" w:space="0" w:color="auto"/>
                                                                                    <w:right w:val="none" w:sz="0" w:space="0" w:color="auto"/>
                                                                                  </w:divBdr>
                                                                                </w:div>
                                                                                <w:div w:id="1134911457">
                                                                                  <w:marLeft w:val="0"/>
                                                                                  <w:marRight w:val="0"/>
                                                                                  <w:marTop w:val="0"/>
                                                                                  <w:marBottom w:val="0"/>
                                                                                  <w:divBdr>
                                                                                    <w:top w:val="none" w:sz="0" w:space="0" w:color="auto"/>
                                                                                    <w:left w:val="none" w:sz="0" w:space="0" w:color="auto"/>
                                                                                    <w:bottom w:val="none" w:sz="0" w:space="0" w:color="auto"/>
                                                                                    <w:right w:val="none" w:sz="0" w:space="0" w:color="auto"/>
                                                                                  </w:divBdr>
                                                                                </w:div>
                                                                                <w:div w:id="1382050130">
                                                                                  <w:marLeft w:val="0"/>
                                                                                  <w:marRight w:val="0"/>
                                                                                  <w:marTop w:val="0"/>
                                                                                  <w:marBottom w:val="0"/>
                                                                                  <w:divBdr>
                                                                                    <w:top w:val="none" w:sz="0" w:space="0" w:color="auto"/>
                                                                                    <w:left w:val="none" w:sz="0" w:space="0" w:color="auto"/>
                                                                                    <w:bottom w:val="none" w:sz="0" w:space="0" w:color="auto"/>
                                                                                    <w:right w:val="none" w:sz="0" w:space="0" w:color="auto"/>
                                                                                  </w:divBdr>
                                                                                </w:div>
                                                                                <w:div w:id="276182039">
                                                                                  <w:marLeft w:val="0"/>
                                                                                  <w:marRight w:val="0"/>
                                                                                  <w:marTop w:val="0"/>
                                                                                  <w:marBottom w:val="0"/>
                                                                                  <w:divBdr>
                                                                                    <w:top w:val="none" w:sz="0" w:space="0" w:color="auto"/>
                                                                                    <w:left w:val="none" w:sz="0" w:space="0" w:color="auto"/>
                                                                                    <w:bottom w:val="none" w:sz="0" w:space="0" w:color="auto"/>
                                                                                    <w:right w:val="none" w:sz="0" w:space="0" w:color="auto"/>
                                                                                  </w:divBdr>
                                                                                </w:div>
                                                                                <w:div w:id="2068411417">
                                                                                  <w:marLeft w:val="0"/>
                                                                                  <w:marRight w:val="0"/>
                                                                                  <w:marTop w:val="0"/>
                                                                                  <w:marBottom w:val="0"/>
                                                                                  <w:divBdr>
                                                                                    <w:top w:val="none" w:sz="0" w:space="0" w:color="auto"/>
                                                                                    <w:left w:val="none" w:sz="0" w:space="0" w:color="auto"/>
                                                                                    <w:bottom w:val="none" w:sz="0" w:space="0" w:color="auto"/>
                                                                                    <w:right w:val="none" w:sz="0" w:space="0" w:color="auto"/>
                                                                                  </w:divBdr>
                                                                                </w:div>
                                                                                <w:div w:id="37828327">
                                                                                  <w:marLeft w:val="0"/>
                                                                                  <w:marRight w:val="0"/>
                                                                                  <w:marTop w:val="0"/>
                                                                                  <w:marBottom w:val="0"/>
                                                                                  <w:divBdr>
                                                                                    <w:top w:val="none" w:sz="0" w:space="0" w:color="auto"/>
                                                                                    <w:left w:val="none" w:sz="0" w:space="0" w:color="auto"/>
                                                                                    <w:bottom w:val="none" w:sz="0" w:space="0" w:color="auto"/>
                                                                                    <w:right w:val="none" w:sz="0" w:space="0" w:color="auto"/>
                                                                                  </w:divBdr>
                                                                                </w:div>
                                                                                <w:div w:id="332495109">
                                                                                  <w:marLeft w:val="0"/>
                                                                                  <w:marRight w:val="0"/>
                                                                                  <w:marTop w:val="0"/>
                                                                                  <w:marBottom w:val="0"/>
                                                                                  <w:divBdr>
                                                                                    <w:top w:val="none" w:sz="0" w:space="0" w:color="auto"/>
                                                                                    <w:left w:val="none" w:sz="0" w:space="0" w:color="auto"/>
                                                                                    <w:bottom w:val="none" w:sz="0" w:space="0" w:color="auto"/>
                                                                                    <w:right w:val="none" w:sz="0" w:space="0" w:color="auto"/>
                                                                                  </w:divBdr>
                                                                                </w:div>
                                                                                <w:div w:id="1518738439">
                                                                                  <w:marLeft w:val="0"/>
                                                                                  <w:marRight w:val="0"/>
                                                                                  <w:marTop w:val="0"/>
                                                                                  <w:marBottom w:val="0"/>
                                                                                  <w:divBdr>
                                                                                    <w:top w:val="none" w:sz="0" w:space="0" w:color="auto"/>
                                                                                    <w:left w:val="none" w:sz="0" w:space="0" w:color="auto"/>
                                                                                    <w:bottom w:val="none" w:sz="0" w:space="0" w:color="auto"/>
                                                                                    <w:right w:val="none" w:sz="0" w:space="0" w:color="auto"/>
                                                                                  </w:divBdr>
                                                                                </w:div>
                                                                                <w:div w:id="693073395">
                                                                                  <w:marLeft w:val="0"/>
                                                                                  <w:marRight w:val="0"/>
                                                                                  <w:marTop w:val="0"/>
                                                                                  <w:marBottom w:val="0"/>
                                                                                  <w:divBdr>
                                                                                    <w:top w:val="none" w:sz="0" w:space="0" w:color="auto"/>
                                                                                    <w:left w:val="none" w:sz="0" w:space="0" w:color="auto"/>
                                                                                    <w:bottom w:val="none" w:sz="0" w:space="0" w:color="auto"/>
                                                                                    <w:right w:val="none" w:sz="0" w:space="0" w:color="auto"/>
                                                                                  </w:divBdr>
                                                                                  <w:divsChild>
                                                                                    <w:div w:id="1467044500">
                                                                                      <w:marLeft w:val="0"/>
                                                                                      <w:marRight w:val="0"/>
                                                                                      <w:marTop w:val="0"/>
                                                                                      <w:marBottom w:val="0"/>
                                                                                      <w:divBdr>
                                                                                        <w:top w:val="none" w:sz="0" w:space="0" w:color="auto"/>
                                                                                        <w:left w:val="none" w:sz="0" w:space="0" w:color="auto"/>
                                                                                        <w:bottom w:val="none" w:sz="0" w:space="0" w:color="auto"/>
                                                                                        <w:right w:val="none" w:sz="0" w:space="0" w:color="auto"/>
                                                                                      </w:divBdr>
                                                                                    </w:div>
                                                                                  </w:divsChild>
                                                                                </w:div>
                                                                                <w:div w:id="1909722927">
                                                                                  <w:marLeft w:val="0"/>
                                                                                  <w:marRight w:val="0"/>
                                                                                  <w:marTop w:val="0"/>
                                                                                  <w:marBottom w:val="0"/>
                                                                                  <w:divBdr>
                                                                                    <w:top w:val="none" w:sz="0" w:space="0" w:color="auto"/>
                                                                                    <w:left w:val="none" w:sz="0" w:space="0" w:color="auto"/>
                                                                                    <w:bottom w:val="none" w:sz="0" w:space="0" w:color="auto"/>
                                                                                    <w:right w:val="none" w:sz="0" w:space="0" w:color="auto"/>
                                                                                  </w:divBdr>
                                                                                </w:div>
                                                                                <w:div w:id="442459379">
                                                                                  <w:marLeft w:val="0"/>
                                                                                  <w:marRight w:val="0"/>
                                                                                  <w:marTop w:val="0"/>
                                                                                  <w:marBottom w:val="0"/>
                                                                                  <w:divBdr>
                                                                                    <w:top w:val="none" w:sz="0" w:space="0" w:color="auto"/>
                                                                                    <w:left w:val="none" w:sz="0" w:space="0" w:color="auto"/>
                                                                                    <w:bottom w:val="none" w:sz="0" w:space="0" w:color="auto"/>
                                                                                    <w:right w:val="none" w:sz="0" w:space="0" w:color="auto"/>
                                                                                  </w:divBdr>
                                                                                </w:div>
                                                                                <w:div w:id="1684089261">
                                                                                  <w:marLeft w:val="0"/>
                                                                                  <w:marRight w:val="0"/>
                                                                                  <w:marTop w:val="0"/>
                                                                                  <w:marBottom w:val="0"/>
                                                                                  <w:divBdr>
                                                                                    <w:top w:val="none" w:sz="0" w:space="0" w:color="auto"/>
                                                                                    <w:left w:val="none" w:sz="0" w:space="0" w:color="auto"/>
                                                                                    <w:bottom w:val="none" w:sz="0" w:space="0" w:color="auto"/>
                                                                                    <w:right w:val="none" w:sz="0" w:space="0" w:color="auto"/>
                                                                                  </w:divBdr>
                                                                                </w:div>
                                                                                <w:div w:id="476806173">
                                                                                  <w:marLeft w:val="0"/>
                                                                                  <w:marRight w:val="0"/>
                                                                                  <w:marTop w:val="0"/>
                                                                                  <w:marBottom w:val="0"/>
                                                                                  <w:divBdr>
                                                                                    <w:top w:val="none" w:sz="0" w:space="0" w:color="auto"/>
                                                                                    <w:left w:val="none" w:sz="0" w:space="0" w:color="auto"/>
                                                                                    <w:bottom w:val="none" w:sz="0" w:space="0" w:color="auto"/>
                                                                                    <w:right w:val="none" w:sz="0" w:space="0" w:color="auto"/>
                                                                                  </w:divBdr>
                                                                                </w:div>
                                                                                <w:div w:id="576598297">
                                                                                  <w:marLeft w:val="0"/>
                                                                                  <w:marRight w:val="0"/>
                                                                                  <w:marTop w:val="0"/>
                                                                                  <w:marBottom w:val="0"/>
                                                                                  <w:divBdr>
                                                                                    <w:top w:val="none" w:sz="0" w:space="0" w:color="auto"/>
                                                                                    <w:left w:val="none" w:sz="0" w:space="0" w:color="auto"/>
                                                                                    <w:bottom w:val="none" w:sz="0" w:space="0" w:color="auto"/>
                                                                                    <w:right w:val="none" w:sz="0" w:space="0" w:color="auto"/>
                                                                                  </w:divBdr>
                                                                                </w:div>
                                                                                <w:div w:id="21631760">
                                                                                  <w:marLeft w:val="0"/>
                                                                                  <w:marRight w:val="0"/>
                                                                                  <w:marTop w:val="0"/>
                                                                                  <w:marBottom w:val="0"/>
                                                                                  <w:divBdr>
                                                                                    <w:top w:val="none" w:sz="0" w:space="0" w:color="auto"/>
                                                                                    <w:left w:val="none" w:sz="0" w:space="0" w:color="auto"/>
                                                                                    <w:bottom w:val="none" w:sz="0" w:space="0" w:color="auto"/>
                                                                                    <w:right w:val="none" w:sz="0" w:space="0" w:color="auto"/>
                                                                                  </w:divBdr>
                                                                                  <w:divsChild>
                                                                                    <w:div w:id="770974516">
                                                                                      <w:marLeft w:val="0"/>
                                                                                      <w:marRight w:val="0"/>
                                                                                      <w:marTop w:val="0"/>
                                                                                      <w:marBottom w:val="0"/>
                                                                                      <w:divBdr>
                                                                                        <w:top w:val="none" w:sz="0" w:space="0" w:color="auto"/>
                                                                                        <w:left w:val="none" w:sz="0" w:space="0" w:color="auto"/>
                                                                                        <w:bottom w:val="none" w:sz="0" w:space="0" w:color="auto"/>
                                                                                        <w:right w:val="none" w:sz="0" w:space="0" w:color="auto"/>
                                                                                      </w:divBdr>
                                                                                      <w:divsChild>
                                                                                        <w:div w:id="1282952302">
                                                                                          <w:marLeft w:val="0"/>
                                                                                          <w:marRight w:val="0"/>
                                                                                          <w:marTop w:val="0"/>
                                                                                          <w:marBottom w:val="0"/>
                                                                                          <w:divBdr>
                                                                                            <w:top w:val="none" w:sz="0" w:space="0" w:color="auto"/>
                                                                                            <w:left w:val="none" w:sz="0" w:space="0" w:color="auto"/>
                                                                                            <w:bottom w:val="none" w:sz="0" w:space="0" w:color="auto"/>
                                                                                            <w:right w:val="none" w:sz="0" w:space="0" w:color="auto"/>
                                                                                          </w:divBdr>
                                                                                          <w:divsChild>
                                                                                            <w:div w:id="5894344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807479">
                                                                      <w:marLeft w:val="0"/>
                                                                      <w:marRight w:val="0"/>
                                                                      <w:marTop w:val="0"/>
                                                                      <w:marBottom w:val="0"/>
                                                                      <w:divBdr>
                                                                        <w:top w:val="none" w:sz="0" w:space="0" w:color="auto"/>
                                                                        <w:left w:val="none" w:sz="0" w:space="0" w:color="auto"/>
                                                                        <w:bottom w:val="none" w:sz="0" w:space="0" w:color="auto"/>
                                                                        <w:right w:val="none" w:sz="0" w:space="0" w:color="auto"/>
                                                                      </w:divBdr>
                                                                      <w:divsChild>
                                                                        <w:div w:id="1704670640">
                                                                          <w:marLeft w:val="0"/>
                                                                          <w:marRight w:val="0"/>
                                                                          <w:marTop w:val="0"/>
                                                                          <w:marBottom w:val="0"/>
                                                                          <w:divBdr>
                                                                            <w:top w:val="none" w:sz="0" w:space="0" w:color="auto"/>
                                                                            <w:left w:val="none" w:sz="0" w:space="0" w:color="auto"/>
                                                                            <w:bottom w:val="none" w:sz="0" w:space="0" w:color="auto"/>
                                                                            <w:right w:val="none" w:sz="0" w:space="0" w:color="auto"/>
                                                                          </w:divBdr>
                                                                          <w:divsChild>
                                                                            <w:div w:id="2019771236">
                                                                              <w:marLeft w:val="0"/>
                                                                              <w:marRight w:val="0"/>
                                                                              <w:marTop w:val="0"/>
                                                                              <w:marBottom w:val="0"/>
                                                                              <w:divBdr>
                                                                                <w:top w:val="none" w:sz="0" w:space="0" w:color="auto"/>
                                                                                <w:left w:val="none" w:sz="0" w:space="0" w:color="auto"/>
                                                                                <w:bottom w:val="none" w:sz="0" w:space="0" w:color="auto"/>
                                                                                <w:right w:val="none" w:sz="0" w:space="0" w:color="auto"/>
                                                                              </w:divBdr>
                                                                              <w:divsChild>
                                                                                <w:div w:id="1156608354">
                                                                                  <w:marLeft w:val="0"/>
                                                                                  <w:marRight w:val="0"/>
                                                                                  <w:marTop w:val="0"/>
                                                                                  <w:marBottom w:val="0"/>
                                                                                  <w:divBdr>
                                                                                    <w:top w:val="none" w:sz="0" w:space="0" w:color="auto"/>
                                                                                    <w:left w:val="none" w:sz="0" w:space="0" w:color="auto"/>
                                                                                    <w:bottom w:val="none" w:sz="0" w:space="0" w:color="auto"/>
                                                                                    <w:right w:val="none" w:sz="0" w:space="0" w:color="auto"/>
                                                                                  </w:divBdr>
                                                                                  <w:divsChild>
                                                                                    <w:div w:id="1431394812">
                                                                                      <w:marLeft w:val="0"/>
                                                                                      <w:marRight w:val="0"/>
                                                                                      <w:marTop w:val="0"/>
                                                                                      <w:marBottom w:val="0"/>
                                                                                      <w:divBdr>
                                                                                        <w:top w:val="none" w:sz="0" w:space="0" w:color="auto"/>
                                                                                        <w:left w:val="none" w:sz="0" w:space="0" w:color="auto"/>
                                                                                        <w:bottom w:val="none" w:sz="0" w:space="0" w:color="auto"/>
                                                                                        <w:right w:val="none" w:sz="0" w:space="0" w:color="auto"/>
                                                                                      </w:divBdr>
                                                                                      <w:divsChild>
                                                                                        <w:div w:id="757478870">
                                                                                          <w:marLeft w:val="0"/>
                                                                                          <w:marRight w:val="0"/>
                                                                                          <w:marTop w:val="0"/>
                                                                                          <w:marBottom w:val="0"/>
                                                                                          <w:divBdr>
                                                                                            <w:top w:val="none" w:sz="0" w:space="0" w:color="auto"/>
                                                                                            <w:left w:val="none" w:sz="0" w:space="0" w:color="auto"/>
                                                                                            <w:bottom w:val="none" w:sz="0" w:space="0" w:color="auto"/>
                                                                                            <w:right w:val="none" w:sz="0" w:space="0" w:color="auto"/>
                                                                                          </w:divBdr>
                                                                                          <w:divsChild>
                                                                                            <w:div w:id="342709522">
                                                                                              <w:marLeft w:val="0"/>
                                                                                              <w:marRight w:val="0"/>
                                                                                              <w:marTop w:val="0"/>
                                                                                              <w:marBottom w:val="0"/>
                                                                                              <w:divBdr>
                                                                                                <w:top w:val="none" w:sz="0" w:space="0" w:color="auto"/>
                                                                                                <w:left w:val="none" w:sz="0" w:space="0" w:color="auto"/>
                                                                                                <w:bottom w:val="none" w:sz="0" w:space="0" w:color="auto"/>
                                                                                                <w:right w:val="none" w:sz="0" w:space="0" w:color="auto"/>
                                                                                              </w:divBdr>
                                                                                              <w:divsChild>
                                                                                                <w:div w:id="1673336680">
                                                                                                  <w:marLeft w:val="0"/>
                                                                                                  <w:marRight w:val="0"/>
                                                                                                  <w:marTop w:val="0"/>
                                                                                                  <w:marBottom w:val="0"/>
                                                                                                  <w:divBdr>
                                                                                                    <w:top w:val="none" w:sz="0" w:space="0" w:color="auto"/>
                                                                                                    <w:left w:val="none" w:sz="0" w:space="0" w:color="auto"/>
                                                                                                    <w:bottom w:val="none" w:sz="0" w:space="0" w:color="auto"/>
                                                                                                    <w:right w:val="none" w:sz="0" w:space="0" w:color="auto"/>
                                                                                                  </w:divBdr>
                                                                                                </w:div>
                                                                                                <w:div w:id="147869263">
                                                                                                  <w:marLeft w:val="0"/>
                                                                                                  <w:marRight w:val="0"/>
                                                                                                  <w:marTop w:val="0"/>
                                                                                                  <w:marBottom w:val="0"/>
                                                                                                  <w:divBdr>
                                                                                                    <w:top w:val="none" w:sz="0" w:space="0" w:color="auto"/>
                                                                                                    <w:left w:val="none" w:sz="0" w:space="0" w:color="auto"/>
                                                                                                    <w:bottom w:val="none" w:sz="0" w:space="0" w:color="auto"/>
                                                                                                    <w:right w:val="none" w:sz="0" w:space="0" w:color="auto"/>
                                                                                                  </w:divBdr>
                                                                                                </w:div>
                                                                                                <w:div w:id="11273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77289">
                                                                                          <w:marLeft w:val="0"/>
                                                                                          <w:marRight w:val="0"/>
                                                                                          <w:marTop w:val="0"/>
                                                                                          <w:marBottom w:val="0"/>
                                                                                          <w:divBdr>
                                                                                            <w:top w:val="none" w:sz="0" w:space="0" w:color="auto"/>
                                                                                            <w:left w:val="none" w:sz="0" w:space="0" w:color="auto"/>
                                                                                            <w:bottom w:val="none" w:sz="0" w:space="0" w:color="auto"/>
                                                                                            <w:right w:val="none" w:sz="0" w:space="0" w:color="auto"/>
                                                                                          </w:divBdr>
                                                                                          <w:divsChild>
                                                                                            <w:div w:id="645663899">
                                                                                              <w:marLeft w:val="0"/>
                                                                                              <w:marRight w:val="0"/>
                                                                                              <w:marTop w:val="0"/>
                                                                                              <w:marBottom w:val="0"/>
                                                                                              <w:divBdr>
                                                                                                <w:top w:val="none" w:sz="0" w:space="0" w:color="auto"/>
                                                                                                <w:left w:val="none" w:sz="0" w:space="0" w:color="auto"/>
                                                                                                <w:bottom w:val="none" w:sz="0" w:space="0" w:color="auto"/>
                                                                                                <w:right w:val="none" w:sz="0" w:space="0" w:color="auto"/>
                                                                                              </w:divBdr>
                                                                                              <w:divsChild>
                                                                                                <w:div w:id="982537130">
                                                                                                  <w:marLeft w:val="0"/>
                                                                                                  <w:marRight w:val="0"/>
                                                                                                  <w:marTop w:val="0"/>
                                                                                                  <w:marBottom w:val="0"/>
                                                                                                  <w:divBdr>
                                                                                                    <w:top w:val="none" w:sz="0" w:space="0" w:color="auto"/>
                                                                                                    <w:left w:val="none" w:sz="0" w:space="0" w:color="auto"/>
                                                                                                    <w:bottom w:val="none" w:sz="0" w:space="0" w:color="auto"/>
                                                                                                    <w:right w:val="none" w:sz="0" w:space="0" w:color="auto"/>
                                                                                                  </w:divBdr>
                                                                                                  <w:divsChild>
                                                                                                    <w:div w:id="87774908">
                                                                                                      <w:marLeft w:val="0"/>
                                                                                                      <w:marRight w:val="0"/>
                                                                                                      <w:marTop w:val="0"/>
                                                                                                      <w:marBottom w:val="60"/>
                                                                                                      <w:divBdr>
                                                                                                        <w:top w:val="none" w:sz="0" w:space="0" w:color="auto"/>
                                                                                                        <w:left w:val="none" w:sz="0" w:space="0" w:color="auto"/>
                                                                                                        <w:bottom w:val="none" w:sz="0" w:space="0" w:color="auto"/>
                                                                                                        <w:right w:val="none" w:sz="0" w:space="0" w:color="auto"/>
                                                                                                      </w:divBdr>
                                                                                                    </w:div>
                                                                                                    <w:div w:id="198788152">
                                                                                                      <w:marLeft w:val="0"/>
                                                                                                      <w:marRight w:val="0"/>
                                                                                                      <w:marTop w:val="100"/>
                                                                                                      <w:marBottom w:val="0"/>
                                                                                                      <w:divBdr>
                                                                                                        <w:top w:val="none" w:sz="0" w:space="0" w:color="auto"/>
                                                                                                        <w:left w:val="none" w:sz="0" w:space="0" w:color="auto"/>
                                                                                                        <w:bottom w:val="none" w:sz="0" w:space="0" w:color="auto"/>
                                                                                                        <w:right w:val="none" w:sz="0" w:space="0" w:color="auto"/>
                                                                                                      </w:divBdr>
                                                                                                      <w:divsChild>
                                                                                                        <w:div w:id="1056509924">
                                                                                                          <w:marLeft w:val="0"/>
                                                                                                          <w:marRight w:val="0"/>
                                                                                                          <w:marTop w:val="0"/>
                                                                                                          <w:marBottom w:val="0"/>
                                                                                                          <w:divBdr>
                                                                                                            <w:top w:val="none" w:sz="0" w:space="0" w:color="auto"/>
                                                                                                            <w:left w:val="none" w:sz="0" w:space="0" w:color="auto"/>
                                                                                                            <w:bottom w:val="none" w:sz="0" w:space="0" w:color="auto"/>
                                                                                                            <w:right w:val="none" w:sz="0" w:space="0" w:color="auto"/>
                                                                                                          </w:divBdr>
                                                                                                          <w:divsChild>
                                                                                                            <w:div w:id="493960268">
                                                                                                              <w:marLeft w:val="0"/>
                                                                                                              <w:marRight w:val="0"/>
                                                                                                              <w:marTop w:val="0"/>
                                                                                                              <w:marBottom w:val="0"/>
                                                                                                              <w:divBdr>
                                                                                                                <w:top w:val="none" w:sz="0" w:space="0" w:color="auto"/>
                                                                                                                <w:left w:val="none" w:sz="0" w:space="0" w:color="auto"/>
                                                                                                                <w:bottom w:val="none" w:sz="0" w:space="0" w:color="auto"/>
                                                                                                                <w:right w:val="none" w:sz="0" w:space="0" w:color="auto"/>
                                                                                                              </w:divBdr>
                                                                                                            </w:div>
                                                                                                          </w:divsChild>
                                                                                                        </w:div>
                                                                                                        <w:div w:id="98573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85327">
                                                                                          <w:marLeft w:val="0"/>
                                                                                          <w:marRight w:val="0"/>
                                                                                          <w:marTop w:val="0"/>
                                                                                          <w:marBottom w:val="0"/>
                                                                                          <w:divBdr>
                                                                                            <w:top w:val="none" w:sz="0" w:space="0" w:color="auto"/>
                                                                                            <w:left w:val="none" w:sz="0" w:space="0" w:color="auto"/>
                                                                                            <w:bottom w:val="none" w:sz="0" w:space="0" w:color="auto"/>
                                                                                            <w:right w:val="none" w:sz="0" w:space="0" w:color="auto"/>
                                                                                          </w:divBdr>
                                                                                          <w:divsChild>
                                                                                            <w:div w:id="1900551819">
                                                                                              <w:marLeft w:val="0"/>
                                                                                              <w:marRight w:val="0"/>
                                                                                              <w:marTop w:val="0"/>
                                                                                              <w:marBottom w:val="0"/>
                                                                                              <w:divBdr>
                                                                                                <w:top w:val="none" w:sz="0" w:space="0" w:color="auto"/>
                                                                                                <w:left w:val="none" w:sz="0" w:space="0" w:color="auto"/>
                                                                                                <w:bottom w:val="none" w:sz="0" w:space="0" w:color="auto"/>
                                                                                                <w:right w:val="none" w:sz="0" w:space="0" w:color="auto"/>
                                                                                              </w:divBdr>
                                                                                              <w:divsChild>
                                                                                                <w:div w:id="1000232443">
                                                                                                  <w:marLeft w:val="0"/>
                                                                                                  <w:marRight w:val="0"/>
                                                                                                  <w:marTop w:val="0"/>
                                                                                                  <w:marBottom w:val="0"/>
                                                                                                  <w:divBdr>
                                                                                                    <w:top w:val="none" w:sz="0" w:space="0" w:color="auto"/>
                                                                                                    <w:left w:val="none" w:sz="0" w:space="0" w:color="auto"/>
                                                                                                    <w:bottom w:val="none" w:sz="0" w:space="0" w:color="auto"/>
                                                                                                    <w:right w:val="none" w:sz="0" w:space="0" w:color="auto"/>
                                                                                                  </w:divBdr>
                                                                                                  <w:divsChild>
                                                                                                    <w:div w:id="1016614285">
                                                                                                      <w:marLeft w:val="0"/>
                                                                                                      <w:marRight w:val="0"/>
                                                                                                      <w:marTop w:val="0"/>
                                                                                                      <w:marBottom w:val="60"/>
                                                                                                      <w:divBdr>
                                                                                                        <w:top w:val="none" w:sz="0" w:space="0" w:color="auto"/>
                                                                                                        <w:left w:val="none" w:sz="0" w:space="0" w:color="auto"/>
                                                                                                        <w:bottom w:val="none" w:sz="0" w:space="0" w:color="auto"/>
                                                                                                        <w:right w:val="none" w:sz="0" w:space="0" w:color="auto"/>
                                                                                                      </w:divBdr>
                                                                                                    </w:div>
                                                                                                    <w:div w:id="1091702333">
                                                                                                      <w:marLeft w:val="0"/>
                                                                                                      <w:marRight w:val="0"/>
                                                                                                      <w:marTop w:val="100"/>
                                                                                                      <w:marBottom w:val="0"/>
                                                                                                      <w:divBdr>
                                                                                                        <w:top w:val="none" w:sz="0" w:space="0" w:color="auto"/>
                                                                                                        <w:left w:val="none" w:sz="0" w:space="0" w:color="auto"/>
                                                                                                        <w:bottom w:val="none" w:sz="0" w:space="0" w:color="auto"/>
                                                                                                        <w:right w:val="none" w:sz="0" w:space="0" w:color="auto"/>
                                                                                                      </w:divBdr>
                                                                                                      <w:divsChild>
                                                                                                        <w:div w:id="1267881589">
                                                                                                          <w:marLeft w:val="0"/>
                                                                                                          <w:marRight w:val="0"/>
                                                                                                          <w:marTop w:val="0"/>
                                                                                                          <w:marBottom w:val="0"/>
                                                                                                          <w:divBdr>
                                                                                                            <w:top w:val="none" w:sz="0" w:space="0" w:color="auto"/>
                                                                                                            <w:left w:val="none" w:sz="0" w:space="0" w:color="auto"/>
                                                                                                            <w:bottom w:val="none" w:sz="0" w:space="0" w:color="auto"/>
                                                                                                            <w:right w:val="none" w:sz="0" w:space="0" w:color="auto"/>
                                                                                                          </w:divBdr>
                                                                                                          <w:divsChild>
                                                                                                            <w:div w:id="1032926997">
                                                                                                              <w:marLeft w:val="0"/>
                                                                                                              <w:marRight w:val="0"/>
                                                                                                              <w:marTop w:val="0"/>
                                                                                                              <w:marBottom w:val="0"/>
                                                                                                              <w:divBdr>
                                                                                                                <w:top w:val="none" w:sz="0" w:space="0" w:color="auto"/>
                                                                                                                <w:left w:val="none" w:sz="0" w:space="0" w:color="auto"/>
                                                                                                                <w:bottom w:val="none" w:sz="0" w:space="0" w:color="auto"/>
                                                                                                                <w:right w:val="none" w:sz="0" w:space="0" w:color="auto"/>
                                                                                                              </w:divBdr>
                                                                                                            </w:div>
                                                                                                          </w:divsChild>
                                                                                                        </w:div>
                                                                                                        <w:div w:id="189897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1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2937">
                                                                                          <w:marLeft w:val="0"/>
                                                                                          <w:marRight w:val="0"/>
                                                                                          <w:marTop w:val="0"/>
                                                                                          <w:marBottom w:val="0"/>
                                                                                          <w:divBdr>
                                                                                            <w:top w:val="none" w:sz="0" w:space="0" w:color="auto"/>
                                                                                            <w:left w:val="none" w:sz="0" w:space="0" w:color="auto"/>
                                                                                            <w:bottom w:val="none" w:sz="0" w:space="0" w:color="auto"/>
                                                                                            <w:right w:val="none" w:sz="0" w:space="0" w:color="auto"/>
                                                                                          </w:divBdr>
                                                                                          <w:divsChild>
                                                                                            <w:div w:id="1321693761">
                                                                                              <w:marLeft w:val="0"/>
                                                                                              <w:marRight w:val="0"/>
                                                                                              <w:marTop w:val="0"/>
                                                                                              <w:marBottom w:val="0"/>
                                                                                              <w:divBdr>
                                                                                                <w:top w:val="none" w:sz="0" w:space="0" w:color="auto"/>
                                                                                                <w:left w:val="none" w:sz="0" w:space="0" w:color="auto"/>
                                                                                                <w:bottom w:val="none" w:sz="0" w:space="0" w:color="auto"/>
                                                                                                <w:right w:val="none" w:sz="0" w:space="0" w:color="auto"/>
                                                                                              </w:divBdr>
                                                                                              <w:divsChild>
                                                                                                <w:div w:id="224606153">
                                                                                                  <w:marLeft w:val="0"/>
                                                                                                  <w:marRight w:val="0"/>
                                                                                                  <w:marTop w:val="0"/>
                                                                                                  <w:marBottom w:val="0"/>
                                                                                                  <w:divBdr>
                                                                                                    <w:top w:val="none" w:sz="0" w:space="0" w:color="auto"/>
                                                                                                    <w:left w:val="none" w:sz="0" w:space="0" w:color="auto"/>
                                                                                                    <w:bottom w:val="none" w:sz="0" w:space="0" w:color="auto"/>
                                                                                                    <w:right w:val="none" w:sz="0" w:space="0" w:color="auto"/>
                                                                                                  </w:divBdr>
                                                                                                  <w:divsChild>
                                                                                                    <w:div w:id="2032105405">
                                                                                                      <w:marLeft w:val="0"/>
                                                                                                      <w:marRight w:val="0"/>
                                                                                                      <w:marTop w:val="0"/>
                                                                                                      <w:marBottom w:val="60"/>
                                                                                                      <w:divBdr>
                                                                                                        <w:top w:val="none" w:sz="0" w:space="0" w:color="auto"/>
                                                                                                        <w:left w:val="none" w:sz="0" w:space="0" w:color="auto"/>
                                                                                                        <w:bottom w:val="none" w:sz="0" w:space="0" w:color="auto"/>
                                                                                                        <w:right w:val="none" w:sz="0" w:space="0" w:color="auto"/>
                                                                                                      </w:divBdr>
                                                                                                    </w:div>
                                                                                                    <w:div w:id="544832364">
                                                                                                      <w:marLeft w:val="0"/>
                                                                                                      <w:marRight w:val="0"/>
                                                                                                      <w:marTop w:val="100"/>
                                                                                                      <w:marBottom w:val="0"/>
                                                                                                      <w:divBdr>
                                                                                                        <w:top w:val="none" w:sz="0" w:space="0" w:color="auto"/>
                                                                                                        <w:left w:val="none" w:sz="0" w:space="0" w:color="auto"/>
                                                                                                        <w:bottom w:val="none" w:sz="0" w:space="0" w:color="auto"/>
                                                                                                        <w:right w:val="none" w:sz="0" w:space="0" w:color="auto"/>
                                                                                                      </w:divBdr>
                                                                                                      <w:divsChild>
                                                                                                        <w:div w:id="1174686924">
                                                                                                          <w:marLeft w:val="0"/>
                                                                                                          <w:marRight w:val="0"/>
                                                                                                          <w:marTop w:val="0"/>
                                                                                                          <w:marBottom w:val="0"/>
                                                                                                          <w:divBdr>
                                                                                                            <w:top w:val="none" w:sz="0" w:space="0" w:color="auto"/>
                                                                                                            <w:left w:val="none" w:sz="0" w:space="0" w:color="auto"/>
                                                                                                            <w:bottom w:val="none" w:sz="0" w:space="0" w:color="auto"/>
                                                                                                            <w:right w:val="none" w:sz="0" w:space="0" w:color="auto"/>
                                                                                                          </w:divBdr>
                                                                                                          <w:divsChild>
                                                                                                            <w:div w:id="848107020">
                                                                                                              <w:marLeft w:val="0"/>
                                                                                                              <w:marRight w:val="0"/>
                                                                                                              <w:marTop w:val="0"/>
                                                                                                              <w:marBottom w:val="0"/>
                                                                                                              <w:divBdr>
                                                                                                                <w:top w:val="none" w:sz="0" w:space="0" w:color="auto"/>
                                                                                                                <w:left w:val="none" w:sz="0" w:space="0" w:color="auto"/>
                                                                                                                <w:bottom w:val="none" w:sz="0" w:space="0" w:color="auto"/>
                                                                                                                <w:right w:val="none" w:sz="0" w:space="0" w:color="auto"/>
                                                                                                              </w:divBdr>
                                                                                                            </w:div>
                                                                                                          </w:divsChild>
                                                                                                        </w:div>
                                                                                                        <w:div w:id="133001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7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93539">
                                                                                          <w:marLeft w:val="0"/>
                                                                                          <w:marRight w:val="0"/>
                                                                                          <w:marTop w:val="0"/>
                                                                                          <w:marBottom w:val="0"/>
                                                                                          <w:divBdr>
                                                                                            <w:top w:val="none" w:sz="0" w:space="0" w:color="auto"/>
                                                                                            <w:left w:val="none" w:sz="0" w:space="0" w:color="auto"/>
                                                                                            <w:bottom w:val="none" w:sz="0" w:space="0" w:color="auto"/>
                                                                                            <w:right w:val="none" w:sz="0" w:space="0" w:color="auto"/>
                                                                                          </w:divBdr>
                                                                                          <w:divsChild>
                                                                                            <w:div w:id="35746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491894">
                                              <w:marLeft w:val="0"/>
                                              <w:marRight w:val="0"/>
                                              <w:marTop w:val="360"/>
                                              <w:marBottom w:val="0"/>
                                              <w:divBdr>
                                                <w:top w:val="none" w:sz="0" w:space="0" w:color="auto"/>
                                                <w:left w:val="none" w:sz="0" w:space="0" w:color="auto"/>
                                                <w:bottom w:val="none" w:sz="0" w:space="0" w:color="auto"/>
                                                <w:right w:val="none" w:sz="0" w:space="0" w:color="auto"/>
                                              </w:divBdr>
                                              <w:divsChild>
                                                <w:div w:id="380835724">
                                                  <w:marLeft w:val="0"/>
                                                  <w:marRight w:val="0"/>
                                                  <w:marTop w:val="0"/>
                                                  <w:marBottom w:val="0"/>
                                                  <w:divBdr>
                                                    <w:top w:val="none" w:sz="0" w:space="0" w:color="auto"/>
                                                    <w:left w:val="none" w:sz="0" w:space="0" w:color="auto"/>
                                                    <w:bottom w:val="none" w:sz="0" w:space="0" w:color="auto"/>
                                                    <w:right w:val="none" w:sz="0" w:space="0" w:color="auto"/>
                                                  </w:divBdr>
                                                  <w:divsChild>
                                                    <w:div w:id="1929539840">
                                                      <w:marLeft w:val="0"/>
                                                      <w:marRight w:val="0"/>
                                                      <w:marTop w:val="0"/>
                                                      <w:marBottom w:val="0"/>
                                                      <w:divBdr>
                                                        <w:top w:val="none" w:sz="0" w:space="0" w:color="auto"/>
                                                        <w:left w:val="none" w:sz="0" w:space="0" w:color="auto"/>
                                                        <w:bottom w:val="none" w:sz="0" w:space="0" w:color="auto"/>
                                                        <w:right w:val="none" w:sz="0" w:space="0" w:color="auto"/>
                                                      </w:divBdr>
                                                      <w:divsChild>
                                                        <w:div w:id="993527982">
                                                          <w:marLeft w:val="0"/>
                                                          <w:marRight w:val="0"/>
                                                          <w:marTop w:val="0"/>
                                                          <w:marBottom w:val="0"/>
                                                          <w:divBdr>
                                                            <w:top w:val="none" w:sz="0" w:space="0" w:color="auto"/>
                                                            <w:left w:val="none" w:sz="0" w:space="0" w:color="auto"/>
                                                            <w:bottom w:val="none" w:sz="0" w:space="0" w:color="auto"/>
                                                            <w:right w:val="none" w:sz="0" w:space="0" w:color="auto"/>
                                                          </w:divBdr>
                                                          <w:divsChild>
                                                            <w:div w:id="1475565469">
                                                              <w:marLeft w:val="0"/>
                                                              <w:marRight w:val="0"/>
                                                              <w:marTop w:val="0"/>
                                                              <w:marBottom w:val="0"/>
                                                              <w:divBdr>
                                                                <w:top w:val="none" w:sz="0" w:space="0" w:color="auto"/>
                                                                <w:left w:val="none" w:sz="0" w:space="0" w:color="auto"/>
                                                                <w:bottom w:val="none" w:sz="0" w:space="0" w:color="auto"/>
                                                                <w:right w:val="none" w:sz="0" w:space="0" w:color="auto"/>
                                                              </w:divBdr>
                                                              <w:divsChild>
                                                                <w:div w:id="1728332440">
                                                                  <w:marLeft w:val="0"/>
                                                                  <w:marRight w:val="0"/>
                                                                  <w:marTop w:val="0"/>
                                                                  <w:marBottom w:val="0"/>
                                                                  <w:divBdr>
                                                                    <w:top w:val="none" w:sz="0" w:space="0" w:color="auto"/>
                                                                    <w:left w:val="none" w:sz="0" w:space="0" w:color="auto"/>
                                                                    <w:bottom w:val="none" w:sz="0" w:space="0" w:color="auto"/>
                                                                    <w:right w:val="none" w:sz="0" w:space="0" w:color="auto"/>
                                                                  </w:divBdr>
                                                                  <w:divsChild>
                                                                    <w:div w:id="6933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93341">
                                                      <w:marLeft w:val="0"/>
                                                      <w:marRight w:val="0"/>
                                                      <w:marTop w:val="0"/>
                                                      <w:marBottom w:val="0"/>
                                                      <w:divBdr>
                                                        <w:top w:val="none" w:sz="0" w:space="0" w:color="auto"/>
                                                        <w:left w:val="none" w:sz="0" w:space="0" w:color="auto"/>
                                                        <w:bottom w:val="none" w:sz="0" w:space="0" w:color="auto"/>
                                                        <w:right w:val="none" w:sz="0" w:space="0" w:color="auto"/>
                                                      </w:divBdr>
                                                      <w:divsChild>
                                                        <w:div w:id="1426805789">
                                                          <w:marLeft w:val="0"/>
                                                          <w:marRight w:val="0"/>
                                                          <w:marTop w:val="0"/>
                                                          <w:marBottom w:val="0"/>
                                                          <w:divBdr>
                                                            <w:top w:val="none" w:sz="0" w:space="0" w:color="auto"/>
                                                            <w:left w:val="none" w:sz="0" w:space="0" w:color="auto"/>
                                                            <w:bottom w:val="none" w:sz="0" w:space="0" w:color="auto"/>
                                                            <w:right w:val="none" w:sz="0" w:space="0" w:color="auto"/>
                                                          </w:divBdr>
                                                          <w:divsChild>
                                                            <w:div w:id="339740962">
                                                              <w:marLeft w:val="0"/>
                                                              <w:marRight w:val="0"/>
                                                              <w:marTop w:val="0"/>
                                                              <w:marBottom w:val="0"/>
                                                              <w:divBdr>
                                                                <w:top w:val="none" w:sz="0" w:space="0" w:color="auto"/>
                                                                <w:left w:val="none" w:sz="0" w:space="0" w:color="auto"/>
                                                                <w:bottom w:val="none" w:sz="0" w:space="0" w:color="auto"/>
                                                                <w:right w:val="none" w:sz="0" w:space="0" w:color="auto"/>
                                                              </w:divBdr>
                                                              <w:divsChild>
                                                                <w:div w:id="2133984690">
                                                                  <w:marLeft w:val="0"/>
                                                                  <w:marRight w:val="0"/>
                                                                  <w:marTop w:val="0"/>
                                                                  <w:marBottom w:val="0"/>
                                                                  <w:divBdr>
                                                                    <w:top w:val="none" w:sz="0" w:space="0" w:color="auto"/>
                                                                    <w:left w:val="none" w:sz="0" w:space="0" w:color="auto"/>
                                                                    <w:bottom w:val="none" w:sz="0" w:space="0" w:color="auto"/>
                                                                    <w:right w:val="none" w:sz="0" w:space="0" w:color="auto"/>
                                                                  </w:divBdr>
                                                                  <w:divsChild>
                                                                    <w:div w:id="585114610">
                                                                      <w:marLeft w:val="0"/>
                                                                      <w:marRight w:val="0"/>
                                                                      <w:marTop w:val="0"/>
                                                                      <w:marBottom w:val="0"/>
                                                                      <w:divBdr>
                                                                        <w:top w:val="none" w:sz="0" w:space="0" w:color="auto"/>
                                                                        <w:left w:val="none" w:sz="0" w:space="0" w:color="auto"/>
                                                                        <w:bottom w:val="none" w:sz="0" w:space="0" w:color="auto"/>
                                                                        <w:right w:val="none" w:sz="0" w:space="0" w:color="auto"/>
                                                                      </w:divBdr>
                                                                      <w:divsChild>
                                                                        <w:div w:id="1813255681">
                                                                          <w:marLeft w:val="0"/>
                                                                          <w:marRight w:val="0"/>
                                                                          <w:marTop w:val="0"/>
                                                                          <w:marBottom w:val="0"/>
                                                                          <w:divBdr>
                                                                            <w:top w:val="none" w:sz="0" w:space="0" w:color="auto"/>
                                                                            <w:left w:val="none" w:sz="0" w:space="0" w:color="auto"/>
                                                                            <w:bottom w:val="none" w:sz="0" w:space="0" w:color="auto"/>
                                                                            <w:right w:val="none" w:sz="0" w:space="0" w:color="auto"/>
                                                                          </w:divBdr>
                                                                          <w:divsChild>
                                                                            <w:div w:id="1460302612">
                                                                              <w:marLeft w:val="0"/>
                                                                              <w:marRight w:val="0"/>
                                                                              <w:marTop w:val="0"/>
                                                                              <w:marBottom w:val="0"/>
                                                                              <w:divBdr>
                                                                                <w:top w:val="none" w:sz="0" w:space="0" w:color="auto"/>
                                                                                <w:left w:val="none" w:sz="0" w:space="0" w:color="auto"/>
                                                                                <w:bottom w:val="none" w:sz="0" w:space="0" w:color="auto"/>
                                                                                <w:right w:val="none" w:sz="0" w:space="0" w:color="auto"/>
                                                                              </w:divBdr>
                                                                              <w:divsChild>
                                                                                <w:div w:id="567961049">
                                                                                  <w:marLeft w:val="0"/>
                                                                                  <w:marRight w:val="0"/>
                                                                                  <w:marTop w:val="0"/>
                                                                                  <w:marBottom w:val="0"/>
                                                                                  <w:divBdr>
                                                                                    <w:top w:val="none" w:sz="0" w:space="0" w:color="auto"/>
                                                                                    <w:left w:val="none" w:sz="0" w:space="0" w:color="auto"/>
                                                                                    <w:bottom w:val="none" w:sz="0" w:space="0" w:color="auto"/>
                                                                                    <w:right w:val="none" w:sz="0" w:space="0" w:color="auto"/>
                                                                                  </w:divBdr>
                                                                                  <w:divsChild>
                                                                                    <w:div w:id="746657447">
                                                                                      <w:marLeft w:val="0"/>
                                                                                      <w:marRight w:val="0"/>
                                                                                      <w:marTop w:val="0"/>
                                                                                      <w:marBottom w:val="0"/>
                                                                                      <w:divBdr>
                                                                                        <w:top w:val="none" w:sz="0" w:space="0" w:color="auto"/>
                                                                                        <w:left w:val="none" w:sz="0" w:space="0" w:color="auto"/>
                                                                                        <w:bottom w:val="none" w:sz="0" w:space="0" w:color="auto"/>
                                                                                        <w:right w:val="none" w:sz="0" w:space="0" w:color="auto"/>
                                                                                      </w:divBdr>
                                                                                    </w:div>
                                                                                  </w:divsChild>
                                                                                </w:div>
                                                                                <w:div w:id="1863786294">
                                                                                  <w:marLeft w:val="0"/>
                                                                                  <w:marRight w:val="0"/>
                                                                                  <w:marTop w:val="0"/>
                                                                                  <w:marBottom w:val="0"/>
                                                                                  <w:divBdr>
                                                                                    <w:top w:val="none" w:sz="0" w:space="0" w:color="auto"/>
                                                                                    <w:left w:val="none" w:sz="0" w:space="0" w:color="auto"/>
                                                                                    <w:bottom w:val="none" w:sz="0" w:space="0" w:color="auto"/>
                                                                                    <w:right w:val="none" w:sz="0" w:space="0" w:color="auto"/>
                                                                                  </w:divBdr>
                                                                                </w:div>
                                                                                <w:div w:id="1678380909">
                                                                                  <w:marLeft w:val="0"/>
                                                                                  <w:marRight w:val="0"/>
                                                                                  <w:marTop w:val="0"/>
                                                                                  <w:marBottom w:val="0"/>
                                                                                  <w:divBdr>
                                                                                    <w:top w:val="none" w:sz="0" w:space="0" w:color="auto"/>
                                                                                    <w:left w:val="none" w:sz="0" w:space="0" w:color="auto"/>
                                                                                    <w:bottom w:val="none" w:sz="0" w:space="0" w:color="auto"/>
                                                                                    <w:right w:val="none" w:sz="0" w:space="0" w:color="auto"/>
                                                                                  </w:divBdr>
                                                                                </w:div>
                                                                                <w:div w:id="1708216746">
                                                                                  <w:marLeft w:val="0"/>
                                                                                  <w:marRight w:val="0"/>
                                                                                  <w:marTop w:val="0"/>
                                                                                  <w:marBottom w:val="0"/>
                                                                                  <w:divBdr>
                                                                                    <w:top w:val="none" w:sz="0" w:space="0" w:color="auto"/>
                                                                                    <w:left w:val="none" w:sz="0" w:space="0" w:color="auto"/>
                                                                                    <w:bottom w:val="none" w:sz="0" w:space="0" w:color="auto"/>
                                                                                    <w:right w:val="none" w:sz="0" w:space="0" w:color="auto"/>
                                                                                  </w:divBdr>
                                                                                </w:div>
                                                                                <w:div w:id="1720938475">
                                                                                  <w:marLeft w:val="0"/>
                                                                                  <w:marRight w:val="0"/>
                                                                                  <w:marTop w:val="0"/>
                                                                                  <w:marBottom w:val="0"/>
                                                                                  <w:divBdr>
                                                                                    <w:top w:val="none" w:sz="0" w:space="0" w:color="auto"/>
                                                                                    <w:left w:val="none" w:sz="0" w:space="0" w:color="auto"/>
                                                                                    <w:bottom w:val="none" w:sz="0" w:space="0" w:color="auto"/>
                                                                                    <w:right w:val="none" w:sz="0" w:space="0" w:color="auto"/>
                                                                                  </w:divBdr>
                                                                                </w:div>
                                                                                <w:div w:id="1103961891">
                                                                                  <w:marLeft w:val="0"/>
                                                                                  <w:marRight w:val="0"/>
                                                                                  <w:marTop w:val="0"/>
                                                                                  <w:marBottom w:val="0"/>
                                                                                  <w:divBdr>
                                                                                    <w:top w:val="none" w:sz="0" w:space="0" w:color="auto"/>
                                                                                    <w:left w:val="none" w:sz="0" w:space="0" w:color="auto"/>
                                                                                    <w:bottom w:val="none" w:sz="0" w:space="0" w:color="auto"/>
                                                                                    <w:right w:val="none" w:sz="0" w:space="0" w:color="auto"/>
                                                                                  </w:divBdr>
                                                                                </w:div>
                                                                                <w:div w:id="102959819">
                                                                                  <w:marLeft w:val="0"/>
                                                                                  <w:marRight w:val="0"/>
                                                                                  <w:marTop w:val="0"/>
                                                                                  <w:marBottom w:val="0"/>
                                                                                  <w:divBdr>
                                                                                    <w:top w:val="none" w:sz="0" w:space="0" w:color="auto"/>
                                                                                    <w:left w:val="none" w:sz="0" w:space="0" w:color="auto"/>
                                                                                    <w:bottom w:val="none" w:sz="0" w:space="0" w:color="auto"/>
                                                                                    <w:right w:val="none" w:sz="0" w:space="0" w:color="auto"/>
                                                                                  </w:divBdr>
                                                                                </w:div>
                                                                                <w:div w:id="1947734631">
                                                                                  <w:marLeft w:val="0"/>
                                                                                  <w:marRight w:val="0"/>
                                                                                  <w:marTop w:val="0"/>
                                                                                  <w:marBottom w:val="0"/>
                                                                                  <w:divBdr>
                                                                                    <w:top w:val="none" w:sz="0" w:space="0" w:color="auto"/>
                                                                                    <w:left w:val="none" w:sz="0" w:space="0" w:color="auto"/>
                                                                                    <w:bottom w:val="none" w:sz="0" w:space="0" w:color="auto"/>
                                                                                    <w:right w:val="none" w:sz="0" w:space="0" w:color="auto"/>
                                                                                  </w:divBdr>
                                                                                </w:div>
                                                                                <w:div w:id="306009015">
                                                                                  <w:marLeft w:val="0"/>
                                                                                  <w:marRight w:val="0"/>
                                                                                  <w:marTop w:val="0"/>
                                                                                  <w:marBottom w:val="0"/>
                                                                                  <w:divBdr>
                                                                                    <w:top w:val="none" w:sz="0" w:space="0" w:color="auto"/>
                                                                                    <w:left w:val="none" w:sz="0" w:space="0" w:color="auto"/>
                                                                                    <w:bottom w:val="none" w:sz="0" w:space="0" w:color="auto"/>
                                                                                    <w:right w:val="none" w:sz="0" w:space="0" w:color="auto"/>
                                                                                  </w:divBdr>
                                                                                </w:div>
                                                                                <w:div w:id="802969619">
                                                                                  <w:marLeft w:val="0"/>
                                                                                  <w:marRight w:val="0"/>
                                                                                  <w:marTop w:val="0"/>
                                                                                  <w:marBottom w:val="0"/>
                                                                                  <w:divBdr>
                                                                                    <w:top w:val="none" w:sz="0" w:space="0" w:color="auto"/>
                                                                                    <w:left w:val="none" w:sz="0" w:space="0" w:color="auto"/>
                                                                                    <w:bottom w:val="none" w:sz="0" w:space="0" w:color="auto"/>
                                                                                    <w:right w:val="none" w:sz="0" w:space="0" w:color="auto"/>
                                                                                  </w:divBdr>
                                                                                </w:div>
                                                                                <w:div w:id="1821188679">
                                                                                  <w:marLeft w:val="0"/>
                                                                                  <w:marRight w:val="0"/>
                                                                                  <w:marTop w:val="0"/>
                                                                                  <w:marBottom w:val="0"/>
                                                                                  <w:divBdr>
                                                                                    <w:top w:val="none" w:sz="0" w:space="0" w:color="auto"/>
                                                                                    <w:left w:val="none" w:sz="0" w:space="0" w:color="auto"/>
                                                                                    <w:bottom w:val="none" w:sz="0" w:space="0" w:color="auto"/>
                                                                                    <w:right w:val="none" w:sz="0" w:space="0" w:color="auto"/>
                                                                                  </w:divBdr>
                                                                                </w:div>
                                                                                <w:div w:id="1855223424">
                                                                                  <w:marLeft w:val="0"/>
                                                                                  <w:marRight w:val="0"/>
                                                                                  <w:marTop w:val="0"/>
                                                                                  <w:marBottom w:val="0"/>
                                                                                  <w:divBdr>
                                                                                    <w:top w:val="none" w:sz="0" w:space="0" w:color="auto"/>
                                                                                    <w:left w:val="none" w:sz="0" w:space="0" w:color="auto"/>
                                                                                    <w:bottom w:val="none" w:sz="0" w:space="0" w:color="auto"/>
                                                                                    <w:right w:val="none" w:sz="0" w:space="0" w:color="auto"/>
                                                                                  </w:divBdr>
                                                                                </w:div>
                                                                                <w:div w:id="701900736">
                                                                                  <w:marLeft w:val="0"/>
                                                                                  <w:marRight w:val="0"/>
                                                                                  <w:marTop w:val="0"/>
                                                                                  <w:marBottom w:val="0"/>
                                                                                  <w:divBdr>
                                                                                    <w:top w:val="none" w:sz="0" w:space="0" w:color="auto"/>
                                                                                    <w:left w:val="none" w:sz="0" w:space="0" w:color="auto"/>
                                                                                    <w:bottom w:val="none" w:sz="0" w:space="0" w:color="auto"/>
                                                                                    <w:right w:val="none" w:sz="0" w:space="0" w:color="auto"/>
                                                                                  </w:divBdr>
                                                                                </w:div>
                                                                                <w:div w:id="1452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518458">
      <w:bodyDiv w:val="1"/>
      <w:marLeft w:val="0"/>
      <w:marRight w:val="0"/>
      <w:marTop w:val="0"/>
      <w:marBottom w:val="0"/>
      <w:divBdr>
        <w:top w:val="none" w:sz="0" w:space="0" w:color="auto"/>
        <w:left w:val="none" w:sz="0" w:space="0" w:color="auto"/>
        <w:bottom w:val="none" w:sz="0" w:space="0" w:color="auto"/>
        <w:right w:val="none" w:sz="0" w:space="0" w:color="auto"/>
      </w:divBdr>
    </w:div>
    <w:div w:id="637950651">
      <w:bodyDiv w:val="1"/>
      <w:marLeft w:val="0"/>
      <w:marRight w:val="0"/>
      <w:marTop w:val="0"/>
      <w:marBottom w:val="0"/>
      <w:divBdr>
        <w:top w:val="none" w:sz="0" w:space="0" w:color="auto"/>
        <w:left w:val="none" w:sz="0" w:space="0" w:color="auto"/>
        <w:bottom w:val="none" w:sz="0" w:space="0" w:color="auto"/>
        <w:right w:val="none" w:sz="0" w:space="0" w:color="auto"/>
      </w:divBdr>
      <w:divsChild>
        <w:div w:id="1917938739">
          <w:marLeft w:val="0"/>
          <w:marRight w:val="0"/>
          <w:marTop w:val="0"/>
          <w:marBottom w:val="0"/>
          <w:divBdr>
            <w:top w:val="none" w:sz="0" w:space="0" w:color="auto"/>
            <w:left w:val="none" w:sz="0" w:space="0" w:color="auto"/>
            <w:bottom w:val="none" w:sz="0" w:space="0" w:color="auto"/>
            <w:right w:val="none" w:sz="0" w:space="0" w:color="auto"/>
          </w:divBdr>
        </w:div>
        <w:div w:id="393240940">
          <w:marLeft w:val="0"/>
          <w:marRight w:val="0"/>
          <w:marTop w:val="0"/>
          <w:marBottom w:val="0"/>
          <w:divBdr>
            <w:top w:val="none" w:sz="0" w:space="0" w:color="auto"/>
            <w:left w:val="none" w:sz="0" w:space="0" w:color="auto"/>
            <w:bottom w:val="none" w:sz="0" w:space="0" w:color="auto"/>
            <w:right w:val="none" w:sz="0" w:space="0" w:color="auto"/>
          </w:divBdr>
        </w:div>
        <w:div w:id="285741188">
          <w:marLeft w:val="0"/>
          <w:marRight w:val="0"/>
          <w:marTop w:val="0"/>
          <w:marBottom w:val="0"/>
          <w:divBdr>
            <w:top w:val="none" w:sz="0" w:space="0" w:color="auto"/>
            <w:left w:val="none" w:sz="0" w:space="0" w:color="auto"/>
            <w:bottom w:val="none" w:sz="0" w:space="0" w:color="auto"/>
            <w:right w:val="none" w:sz="0" w:space="0" w:color="auto"/>
          </w:divBdr>
        </w:div>
        <w:div w:id="1906639999">
          <w:marLeft w:val="0"/>
          <w:marRight w:val="0"/>
          <w:marTop w:val="0"/>
          <w:marBottom w:val="0"/>
          <w:divBdr>
            <w:top w:val="none" w:sz="0" w:space="0" w:color="auto"/>
            <w:left w:val="none" w:sz="0" w:space="0" w:color="auto"/>
            <w:bottom w:val="none" w:sz="0" w:space="0" w:color="auto"/>
            <w:right w:val="none" w:sz="0" w:space="0" w:color="auto"/>
          </w:divBdr>
        </w:div>
        <w:div w:id="1013145744">
          <w:marLeft w:val="0"/>
          <w:marRight w:val="0"/>
          <w:marTop w:val="0"/>
          <w:marBottom w:val="0"/>
          <w:divBdr>
            <w:top w:val="none" w:sz="0" w:space="0" w:color="auto"/>
            <w:left w:val="none" w:sz="0" w:space="0" w:color="auto"/>
            <w:bottom w:val="none" w:sz="0" w:space="0" w:color="auto"/>
            <w:right w:val="none" w:sz="0" w:space="0" w:color="auto"/>
          </w:divBdr>
        </w:div>
        <w:div w:id="1731611961">
          <w:marLeft w:val="0"/>
          <w:marRight w:val="0"/>
          <w:marTop w:val="0"/>
          <w:marBottom w:val="0"/>
          <w:divBdr>
            <w:top w:val="none" w:sz="0" w:space="0" w:color="auto"/>
            <w:left w:val="none" w:sz="0" w:space="0" w:color="auto"/>
            <w:bottom w:val="none" w:sz="0" w:space="0" w:color="auto"/>
            <w:right w:val="none" w:sz="0" w:space="0" w:color="auto"/>
          </w:divBdr>
        </w:div>
        <w:div w:id="2009406202">
          <w:marLeft w:val="0"/>
          <w:marRight w:val="0"/>
          <w:marTop w:val="0"/>
          <w:marBottom w:val="0"/>
          <w:divBdr>
            <w:top w:val="none" w:sz="0" w:space="0" w:color="auto"/>
            <w:left w:val="none" w:sz="0" w:space="0" w:color="auto"/>
            <w:bottom w:val="none" w:sz="0" w:space="0" w:color="auto"/>
            <w:right w:val="none" w:sz="0" w:space="0" w:color="auto"/>
          </w:divBdr>
        </w:div>
        <w:div w:id="1885408798">
          <w:marLeft w:val="0"/>
          <w:marRight w:val="0"/>
          <w:marTop w:val="0"/>
          <w:marBottom w:val="0"/>
          <w:divBdr>
            <w:top w:val="none" w:sz="0" w:space="0" w:color="auto"/>
            <w:left w:val="none" w:sz="0" w:space="0" w:color="auto"/>
            <w:bottom w:val="none" w:sz="0" w:space="0" w:color="auto"/>
            <w:right w:val="none" w:sz="0" w:space="0" w:color="auto"/>
          </w:divBdr>
        </w:div>
      </w:divsChild>
    </w:div>
    <w:div w:id="688411276">
      <w:bodyDiv w:val="1"/>
      <w:marLeft w:val="0"/>
      <w:marRight w:val="0"/>
      <w:marTop w:val="0"/>
      <w:marBottom w:val="0"/>
      <w:divBdr>
        <w:top w:val="none" w:sz="0" w:space="0" w:color="auto"/>
        <w:left w:val="none" w:sz="0" w:space="0" w:color="auto"/>
        <w:bottom w:val="none" w:sz="0" w:space="0" w:color="auto"/>
        <w:right w:val="none" w:sz="0" w:space="0" w:color="auto"/>
      </w:divBdr>
      <w:divsChild>
        <w:div w:id="2140948749">
          <w:marLeft w:val="0"/>
          <w:marRight w:val="0"/>
          <w:marTop w:val="360"/>
          <w:marBottom w:val="0"/>
          <w:divBdr>
            <w:top w:val="none" w:sz="0" w:space="0" w:color="auto"/>
            <w:left w:val="none" w:sz="0" w:space="0" w:color="auto"/>
            <w:bottom w:val="none" w:sz="0" w:space="0" w:color="auto"/>
            <w:right w:val="none" w:sz="0" w:space="0" w:color="auto"/>
          </w:divBdr>
          <w:divsChild>
            <w:div w:id="1537431198">
              <w:marLeft w:val="0"/>
              <w:marRight w:val="0"/>
              <w:marTop w:val="0"/>
              <w:marBottom w:val="0"/>
              <w:divBdr>
                <w:top w:val="none" w:sz="0" w:space="0" w:color="auto"/>
                <w:left w:val="none" w:sz="0" w:space="0" w:color="auto"/>
                <w:bottom w:val="none" w:sz="0" w:space="0" w:color="auto"/>
                <w:right w:val="none" w:sz="0" w:space="0" w:color="auto"/>
              </w:divBdr>
              <w:divsChild>
                <w:div w:id="118693208">
                  <w:marLeft w:val="0"/>
                  <w:marRight w:val="0"/>
                  <w:marTop w:val="0"/>
                  <w:marBottom w:val="0"/>
                  <w:divBdr>
                    <w:top w:val="none" w:sz="0" w:space="0" w:color="auto"/>
                    <w:left w:val="none" w:sz="0" w:space="0" w:color="auto"/>
                    <w:bottom w:val="none" w:sz="0" w:space="0" w:color="auto"/>
                    <w:right w:val="none" w:sz="0" w:space="0" w:color="auto"/>
                  </w:divBdr>
                  <w:divsChild>
                    <w:div w:id="1778914696">
                      <w:marLeft w:val="0"/>
                      <w:marRight w:val="0"/>
                      <w:marTop w:val="0"/>
                      <w:marBottom w:val="0"/>
                      <w:divBdr>
                        <w:top w:val="none" w:sz="0" w:space="0" w:color="auto"/>
                        <w:left w:val="none" w:sz="0" w:space="0" w:color="auto"/>
                        <w:bottom w:val="none" w:sz="0" w:space="0" w:color="auto"/>
                        <w:right w:val="none" w:sz="0" w:space="0" w:color="auto"/>
                      </w:divBdr>
                      <w:divsChild>
                        <w:div w:id="524097740">
                          <w:marLeft w:val="0"/>
                          <w:marRight w:val="0"/>
                          <w:marTop w:val="0"/>
                          <w:marBottom w:val="0"/>
                          <w:divBdr>
                            <w:top w:val="none" w:sz="0" w:space="0" w:color="auto"/>
                            <w:left w:val="none" w:sz="0" w:space="0" w:color="auto"/>
                            <w:bottom w:val="none" w:sz="0" w:space="0" w:color="auto"/>
                            <w:right w:val="none" w:sz="0" w:space="0" w:color="auto"/>
                          </w:divBdr>
                          <w:divsChild>
                            <w:div w:id="864634395">
                              <w:marLeft w:val="0"/>
                              <w:marRight w:val="0"/>
                              <w:marTop w:val="0"/>
                              <w:marBottom w:val="0"/>
                              <w:divBdr>
                                <w:top w:val="none" w:sz="0" w:space="0" w:color="auto"/>
                                <w:left w:val="none" w:sz="0" w:space="0" w:color="auto"/>
                                <w:bottom w:val="none" w:sz="0" w:space="0" w:color="auto"/>
                                <w:right w:val="none" w:sz="0" w:space="0" w:color="auto"/>
                              </w:divBdr>
                              <w:divsChild>
                                <w:div w:id="2048793897">
                                  <w:marLeft w:val="0"/>
                                  <w:marRight w:val="0"/>
                                  <w:marTop w:val="0"/>
                                  <w:marBottom w:val="0"/>
                                  <w:divBdr>
                                    <w:top w:val="none" w:sz="0" w:space="0" w:color="auto"/>
                                    <w:left w:val="none" w:sz="0" w:space="0" w:color="auto"/>
                                    <w:bottom w:val="none" w:sz="0" w:space="0" w:color="auto"/>
                                    <w:right w:val="none" w:sz="0" w:space="0" w:color="auto"/>
                                  </w:divBdr>
                                  <w:divsChild>
                                    <w:div w:id="738213255">
                                      <w:marLeft w:val="0"/>
                                      <w:marRight w:val="0"/>
                                      <w:marTop w:val="0"/>
                                      <w:marBottom w:val="0"/>
                                      <w:divBdr>
                                        <w:top w:val="none" w:sz="0" w:space="0" w:color="auto"/>
                                        <w:left w:val="none" w:sz="0" w:space="0" w:color="auto"/>
                                        <w:bottom w:val="none" w:sz="0" w:space="0" w:color="auto"/>
                                        <w:right w:val="none" w:sz="0" w:space="0" w:color="auto"/>
                                      </w:divBdr>
                                      <w:divsChild>
                                        <w:div w:id="846755064">
                                          <w:marLeft w:val="0"/>
                                          <w:marRight w:val="0"/>
                                          <w:marTop w:val="0"/>
                                          <w:marBottom w:val="0"/>
                                          <w:divBdr>
                                            <w:top w:val="none" w:sz="0" w:space="0" w:color="auto"/>
                                            <w:left w:val="none" w:sz="0" w:space="0" w:color="auto"/>
                                            <w:bottom w:val="none" w:sz="0" w:space="0" w:color="auto"/>
                                            <w:right w:val="none" w:sz="0" w:space="0" w:color="auto"/>
                                          </w:divBdr>
                                        </w:div>
                                        <w:div w:id="1716853736">
                                          <w:marLeft w:val="0"/>
                                          <w:marRight w:val="0"/>
                                          <w:marTop w:val="0"/>
                                          <w:marBottom w:val="0"/>
                                          <w:divBdr>
                                            <w:top w:val="none" w:sz="0" w:space="0" w:color="auto"/>
                                            <w:left w:val="none" w:sz="0" w:space="0" w:color="auto"/>
                                            <w:bottom w:val="none" w:sz="0" w:space="0" w:color="auto"/>
                                            <w:right w:val="none" w:sz="0" w:space="0" w:color="auto"/>
                                          </w:divBdr>
                                        </w:div>
                                        <w:div w:id="392047751">
                                          <w:marLeft w:val="0"/>
                                          <w:marRight w:val="0"/>
                                          <w:marTop w:val="0"/>
                                          <w:marBottom w:val="0"/>
                                          <w:divBdr>
                                            <w:top w:val="none" w:sz="0" w:space="0" w:color="auto"/>
                                            <w:left w:val="none" w:sz="0" w:space="0" w:color="auto"/>
                                            <w:bottom w:val="none" w:sz="0" w:space="0" w:color="auto"/>
                                            <w:right w:val="none" w:sz="0" w:space="0" w:color="auto"/>
                                          </w:divBdr>
                                        </w:div>
                                        <w:div w:id="1319265591">
                                          <w:marLeft w:val="0"/>
                                          <w:marRight w:val="0"/>
                                          <w:marTop w:val="0"/>
                                          <w:marBottom w:val="0"/>
                                          <w:divBdr>
                                            <w:top w:val="none" w:sz="0" w:space="0" w:color="auto"/>
                                            <w:left w:val="none" w:sz="0" w:space="0" w:color="auto"/>
                                            <w:bottom w:val="none" w:sz="0" w:space="0" w:color="auto"/>
                                            <w:right w:val="none" w:sz="0" w:space="0" w:color="auto"/>
                                          </w:divBdr>
                                        </w:div>
                                        <w:div w:id="284847012">
                                          <w:marLeft w:val="0"/>
                                          <w:marRight w:val="0"/>
                                          <w:marTop w:val="0"/>
                                          <w:marBottom w:val="0"/>
                                          <w:divBdr>
                                            <w:top w:val="none" w:sz="0" w:space="0" w:color="auto"/>
                                            <w:left w:val="none" w:sz="0" w:space="0" w:color="auto"/>
                                            <w:bottom w:val="none" w:sz="0" w:space="0" w:color="auto"/>
                                            <w:right w:val="none" w:sz="0" w:space="0" w:color="auto"/>
                                          </w:divBdr>
                                        </w:div>
                                        <w:div w:id="536695894">
                                          <w:marLeft w:val="0"/>
                                          <w:marRight w:val="0"/>
                                          <w:marTop w:val="0"/>
                                          <w:marBottom w:val="0"/>
                                          <w:divBdr>
                                            <w:top w:val="none" w:sz="0" w:space="0" w:color="auto"/>
                                            <w:left w:val="none" w:sz="0" w:space="0" w:color="auto"/>
                                            <w:bottom w:val="none" w:sz="0" w:space="0" w:color="auto"/>
                                            <w:right w:val="none" w:sz="0" w:space="0" w:color="auto"/>
                                          </w:divBdr>
                                        </w:div>
                                        <w:div w:id="1575050541">
                                          <w:marLeft w:val="0"/>
                                          <w:marRight w:val="0"/>
                                          <w:marTop w:val="0"/>
                                          <w:marBottom w:val="0"/>
                                          <w:divBdr>
                                            <w:top w:val="none" w:sz="0" w:space="0" w:color="auto"/>
                                            <w:left w:val="none" w:sz="0" w:space="0" w:color="auto"/>
                                            <w:bottom w:val="none" w:sz="0" w:space="0" w:color="auto"/>
                                            <w:right w:val="none" w:sz="0" w:space="0" w:color="auto"/>
                                          </w:divBdr>
                                        </w:div>
                                        <w:div w:id="974289886">
                                          <w:marLeft w:val="0"/>
                                          <w:marRight w:val="0"/>
                                          <w:marTop w:val="0"/>
                                          <w:marBottom w:val="0"/>
                                          <w:divBdr>
                                            <w:top w:val="none" w:sz="0" w:space="0" w:color="auto"/>
                                            <w:left w:val="none" w:sz="0" w:space="0" w:color="auto"/>
                                            <w:bottom w:val="none" w:sz="0" w:space="0" w:color="auto"/>
                                            <w:right w:val="none" w:sz="0" w:space="0" w:color="auto"/>
                                          </w:divBdr>
                                        </w:div>
                                        <w:div w:id="606349558">
                                          <w:marLeft w:val="0"/>
                                          <w:marRight w:val="0"/>
                                          <w:marTop w:val="0"/>
                                          <w:marBottom w:val="0"/>
                                          <w:divBdr>
                                            <w:top w:val="none" w:sz="0" w:space="0" w:color="auto"/>
                                            <w:left w:val="none" w:sz="0" w:space="0" w:color="auto"/>
                                            <w:bottom w:val="none" w:sz="0" w:space="0" w:color="auto"/>
                                            <w:right w:val="none" w:sz="0" w:space="0" w:color="auto"/>
                                          </w:divBdr>
                                        </w:div>
                                        <w:div w:id="127746667">
                                          <w:marLeft w:val="0"/>
                                          <w:marRight w:val="0"/>
                                          <w:marTop w:val="0"/>
                                          <w:marBottom w:val="0"/>
                                          <w:divBdr>
                                            <w:top w:val="none" w:sz="0" w:space="0" w:color="auto"/>
                                            <w:left w:val="none" w:sz="0" w:space="0" w:color="auto"/>
                                            <w:bottom w:val="none" w:sz="0" w:space="0" w:color="auto"/>
                                            <w:right w:val="none" w:sz="0" w:space="0" w:color="auto"/>
                                          </w:divBdr>
                                        </w:div>
                                        <w:div w:id="498618928">
                                          <w:marLeft w:val="0"/>
                                          <w:marRight w:val="0"/>
                                          <w:marTop w:val="0"/>
                                          <w:marBottom w:val="0"/>
                                          <w:divBdr>
                                            <w:top w:val="none" w:sz="0" w:space="0" w:color="auto"/>
                                            <w:left w:val="none" w:sz="0" w:space="0" w:color="auto"/>
                                            <w:bottom w:val="none" w:sz="0" w:space="0" w:color="auto"/>
                                            <w:right w:val="none" w:sz="0" w:space="0" w:color="auto"/>
                                          </w:divBdr>
                                        </w:div>
                                        <w:div w:id="1979991375">
                                          <w:marLeft w:val="0"/>
                                          <w:marRight w:val="0"/>
                                          <w:marTop w:val="0"/>
                                          <w:marBottom w:val="0"/>
                                          <w:divBdr>
                                            <w:top w:val="none" w:sz="0" w:space="0" w:color="auto"/>
                                            <w:left w:val="none" w:sz="0" w:space="0" w:color="auto"/>
                                            <w:bottom w:val="none" w:sz="0" w:space="0" w:color="auto"/>
                                            <w:right w:val="none" w:sz="0" w:space="0" w:color="auto"/>
                                          </w:divBdr>
                                        </w:div>
                                        <w:div w:id="235824745">
                                          <w:marLeft w:val="0"/>
                                          <w:marRight w:val="0"/>
                                          <w:marTop w:val="0"/>
                                          <w:marBottom w:val="0"/>
                                          <w:divBdr>
                                            <w:top w:val="none" w:sz="0" w:space="0" w:color="auto"/>
                                            <w:left w:val="none" w:sz="0" w:space="0" w:color="auto"/>
                                            <w:bottom w:val="none" w:sz="0" w:space="0" w:color="auto"/>
                                            <w:right w:val="none" w:sz="0" w:space="0" w:color="auto"/>
                                          </w:divBdr>
                                        </w:div>
                                        <w:div w:id="1595476121">
                                          <w:marLeft w:val="0"/>
                                          <w:marRight w:val="0"/>
                                          <w:marTop w:val="0"/>
                                          <w:marBottom w:val="0"/>
                                          <w:divBdr>
                                            <w:top w:val="none" w:sz="0" w:space="0" w:color="auto"/>
                                            <w:left w:val="none" w:sz="0" w:space="0" w:color="auto"/>
                                            <w:bottom w:val="none" w:sz="0" w:space="0" w:color="auto"/>
                                            <w:right w:val="none" w:sz="0" w:space="0" w:color="auto"/>
                                          </w:divBdr>
                                        </w:div>
                                        <w:div w:id="1607151367">
                                          <w:marLeft w:val="0"/>
                                          <w:marRight w:val="0"/>
                                          <w:marTop w:val="0"/>
                                          <w:marBottom w:val="0"/>
                                          <w:divBdr>
                                            <w:top w:val="none" w:sz="0" w:space="0" w:color="auto"/>
                                            <w:left w:val="none" w:sz="0" w:space="0" w:color="auto"/>
                                            <w:bottom w:val="none" w:sz="0" w:space="0" w:color="auto"/>
                                            <w:right w:val="none" w:sz="0" w:space="0" w:color="auto"/>
                                          </w:divBdr>
                                        </w:div>
                                        <w:div w:id="1192305708">
                                          <w:marLeft w:val="0"/>
                                          <w:marRight w:val="0"/>
                                          <w:marTop w:val="0"/>
                                          <w:marBottom w:val="0"/>
                                          <w:divBdr>
                                            <w:top w:val="none" w:sz="0" w:space="0" w:color="auto"/>
                                            <w:left w:val="none" w:sz="0" w:space="0" w:color="auto"/>
                                            <w:bottom w:val="none" w:sz="0" w:space="0" w:color="auto"/>
                                            <w:right w:val="none" w:sz="0" w:space="0" w:color="auto"/>
                                          </w:divBdr>
                                          <w:divsChild>
                                            <w:div w:id="605305889">
                                              <w:marLeft w:val="0"/>
                                              <w:marRight w:val="0"/>
                                              <w:marTop w:val="0"/>
                                              <w:marBottom w:val="0"/>
                                              <w:divBdr>
                                                <w:top w:val="none" w:sz="0" w:space="0" w:color="auto"/>
                                                <w:left w:val="none" w:sz="0" w:space="0" w:color="auto"/>
                                                <w:bottom w:val="none" w:sz="0" w:space="0" w:color="auto"/>
                                                <w:right w:val="none" w:sz="0" w:space="0" w:color="auto"/>
                                              </w:divBdr>
                                              <w:divsChild>
                                                <w:div w:id="2094230957">
                                                  <w:marLeft w:val="0"/>
                                                  <w:marRight w:val="0"/>
                                                  <w:marTop w:val="0"/>
                                                  <w:marBottom w:val="0"/>
                                                  <w:divBdr>
                                                    <w:top w:val="none" w:sz="0" w:space="0" w:color="auto"/>
                                                    <w:left w:val="none" w:sz="0" w:space="0" w:color="auto"/>
                                                    <w:bottom w:val="none" w:sz="0" w:space="0" w:color="auto"/>
                                                    <w:right w:val="none" w:sz="0" w:space="0" w:color="auto"/>
                                                  </w:divBdr>
                                                  <w:divsChild>
                                                    <w:div w:id="103364825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7555469">
          <w:marLeft w:val="0"/>
          <w:marRight w:val="0"/>
          <w:marTop w:val="360"/>
          <w:marBottom w:val="0"/>
          <w:divBdr>
            <w:top w:val="none" w:sz="0" w:space="0" w:color="auto"/>
            <w:left w:val="none" w:sz="0" w:space="0" w:color="auto"/>
            <w:bottom w:val="none" w:sz="0" w:space="0" w:color="auto"/>
            <w:right w:val="none" w:sz="0" w:space="0" w:color="auto"/>
          </w:divBdr>
          <w:divsChild>
            <w:div w:id="590118575">
              <w:marLeft w:val="0"/>
              <w:marRight w:val="0"/>
              <w:marTop w:val="0"/>
              <w:marBottom w:val="0"/>
              <w:divBdr>
                <w:top w:val="none" w:sz="0" w:space="0" w:color="auto"/>
                <w:left w:val="none" w:sz="0" w:space="0" w:color="auto"/>
                <w:bottom w:val="none" w:sz="0" w:space="0" w:color="auto"/>
                <w:right w:val="none" w:sz="0" w:space="0" w:color="auto"/>
              </w:divBdr>
              <w:divsChild>
                <w:div w:id="1033993831">
                  <w:marLeft w:val="0"/>
                  <w:marRight w:val="0"/>
                  <w:marTop w:val="0"/>
                  <w:marBottom w:val="0"/>
                  <w:divBdr>
                    <w:top w:val="none" w:sz="0" w:space="0" w:color="auto"/>
                    <w:left w:val="none" w:sz="0" w:space="0" w:color="auto"/>
                    <w:bottom w:val="none" w:sz="0" w:space="0" w:color="auto"/>
                    <w:right w:val="none" w:sz="0" w:space="0" w:color="auto"/>
                  </w:divBdr>
                  <w:divsChild>
                    <w:div w:id="1636257512">
                      <w:marLeft w:val="0"/>
                      <w:marRight w:val="0"/>
                      <w:marTop w:val="0"/>
                      <w:marBottom w:val="0"/>
                      <w:divBdr>
                        <w:top w:val="none" w:sz="0" w:space="0" w:color="auto"/>
                        <w:left w:val="none" w:sz="0" w:space="0" w:color="auto"/>
                        <w:bottom w:val="none" w:sz="0" w:space="0" w:color="auto"/>
                        <w:right w:val="none" w:sz="0" w:space="0" w:color="auto"/>
                      </w:divBdr>
                      <w:divsChild>
                        <w:div w:id="1237127015">
                          <w:marLeft w:val="0"/>
                          <w:marRight w:val="0"/>
                          <w:marTop w:val="0"/>
                          <w:marBottom w:val="0"/>
                          <w:divBdr>
                            <w:top w:val="none" w:sz="0" w:space="0" w:color="auto"/>
                            <w:left w:val="none" w:sz="0" w:space="0" w:color="auto"/>
                            <w:bottom w:val="none" w:sz="0" w:space="0" w:color="auto"/>
                            <w:right w:val="none" w:sz="0" w:space="0" w:color="auto"/>
                          </w:divBdr>
                          <w:divsChild>
                            <w:div w:id="255407593">
                              <w:marLeft w:val="0"/>
                              <w:marRight w:val="0"/>
                              <w:marTop w:val="0"/>
                              <w:marBottom w:val="0"/>
                              <w:divBdr>
                                <w:top w:val="none" w:sz="0" w:space="0" w:color="auto"/>
                                <w:left w:val="none" w:sz="0" w:space="0" w:color="auto"/>
                                <w:bottom w:val="none" w:sz="0" w:space="0" w:color="auto"/>
                                <w:right w:val="none" w:sz="0" w:space="0" w:color="auto"/>
                              </w:divBdr>
                              <w:divsChild>
                                <w:div w:id="5892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463362">
                  <w:marLeft w:val="0"/>
                  <w:marRight w:val="0"/>
                  <w:marTop w:val="0"/>
                  <w:marBottom w:val="0"/>
                  <w:divBdr>
                    <w:top w:val="none" w:sz="0" w:space="0" w:color="auto"/>
                    <w:left w:val="none" w:sz="0" w:space="0" w:color="auto"/>
                    <w:bottom w:val="none" w:sz="0" w:space="0" w:color="auto"/>
                    <w:right w:val="none" w:sz="0" w:space="0" w:color="auto"/>
                  </w:divBdr>
                  <w:divsChild>
                    <w:div w:id="968318536">
                      <w:marLeft w:val="0"/>
                      <w:marRight w:val="0"/>
                      <w:marTop w:val="0"/>
                      <w:marBottom w:val="0"/>
                      <w:divBdr>
                        <w:top w:val="none" w:sz="0" w:space="0" w:color="auto"/>
                        <w:left w:val="none" w:sz="0" w:space="0" w:color="auto"/>
                        <w:bottom w:val="none" w:sz="0" w:space="0" w:color="auto"/>
                        <w:right w:val="none" w:sz="0" w:space="0" w:color="auto"/>
                      </w:divBdr>
                      <w:divsChild>
                        <w:div w:id="1379747416">
                          <w:marLeft w:val="0"/>
                          <w:marRight w:val="0"/>
                          <w:marTop w:val="0"/>
                          <w:marBottom w:val="0"/>
                          <w:divBdr>
                            <w:top w:val="none" w:sz="0" w:space="0" w:color="auto"/>
                            <w:left w:val="none" w:sz="0" w:space="0" w:color="auto"/>
                            <w:bottom w:val="none" w:sz="0" w:space="0" w:color="auto"/>
                            <w:right w:val="none" w:sz="0" w:space="0" w:color="auto"/>
                          </w:divBdr>
                          <w:divsChild>
                            <w:div w:id="1964534363">
                              <w:marLeft w:val="0"/>
                              <w:marRight w:val="0"/>
                              <w:marTop w:val="0"/>
                              <w:marBottom w:val="0"/>
                              <w:divBdr>
                                <w:top w:val="none" w:sz="0" w:space="0" w:color="auto"/>
                                <w:left w:val="none" w:sz="0" w:space="0" w:color="auto"/>
                                <w:bottom w:val="none" w:sz="0" w:space="0" w:color="auto"/>
                                <w:right w:val="none" w:sz="0" w:space="0" w:color="auto"/>
                              </w:divBdr>
                              <w:divsChild>
                                <w:div w:id="1895653824">
                                  <w:marLeft w:val="0"/>
                                  <w:marRight w:val="0"/>
                                  <w:marTop w:val="0"/>
                                  <w:marBottom w:val="0"/>
                                  <w:divBdr>
                                    <w:top w:val="none" w:sz="0" w:space="0" w:color="auto"/>
                                    <w:left w:val="none" w:sz="0" w:space="0" w:color="auto"/>
                                    <w:bottom w:val="none" w:sz="0" w:space="0" w:color="auto"/>
                                    <w:right w:val="none" w:sz="0" w:space="0" w:color="auto"/>
                                  </w:divBdr>
                                  <w:divsChild>
                                    <w:div w:id="1080445149">
                                      <w:marLeft w:val="0"/>
                                      <w:marRight w:val="0"/>
                                      <w:marTop w:val="0"/>
                                      <w:marBottom w:val="0"/>
                                      <w:divBdr>
                                        <w:top w:val="none" w:sz="0" w:space="0" w:color="auto"/>
                                        <w:left w:val="none" w:sz="0" w:space="0" w:color="auto"/>
                                        <w:bottom w:val="none" w:sz="0" w:space="0" w:color="auto"/>
                                        <w:right w:val="none" w:sz="0" w:space="0" w:color="auto"/>
                                      </w:divBdr>
                                      <w:divsChild>
                                        <w:div w:id="2041782666">
                                          <w:marLeft w:val="0"/>
                                          <w:marRight w:val="0"/>
                                          <w:marTop w:val="0"/>
                                          <w:marBottom w:val="0"/>
                                          <w:divBdr>
                                            <w:top w:val="none" w:sz="0" w:space="0" w:color="auto"/>
                                            <w:left w:val="none" w:sz="0" w:space="0" w:color="auto"/>
                                            <w:bottom w:val="none" w:sz="0" w:space="0" w:color="auto"/>
                                            <w:right w:val="none" w:sz="0" w:space="0" w:color="auto"/>
                                          </w:divBdr>
                                          <w:divsChild>
                                            <w:div w:id="2110854802">
                                              <w:marLeft w:val="0"/>
                                              <w:marRight w:val="0"/>
                                              <w:marTop w:val="0"/>
                                              <w:marBottom w:val="0"/>
                                              <w:divBdr>
                                                <w:top w:val="none" w:sz="0" w:space="0" w:color="auto"/>
                                                <w:left w:val="none" w:sz="0" w:space="0" w:color="auto"/>
                                                <w:bottom w:val="none" w:sz="0" w:space="0" w:color="auto"/>
                                                <w:right w:val="none" w:sz="0" w:space="0" w:color="auto"/>
                                              </w:divBdr>
                                              <w:divsChild>
                                                <w:div w:id="1630017208">
                                                  <w:marLeft w:val="0"/>
                                                  <w:marRight w:val="0"/>
                                                  <w:marTop w:val="0"/>
                                                  <w:marBottom w:val="0"/>
                                                  <w:divBdr>
                                                    <w:top w:val="none" w:sz="0" w:space="0" w:color="auto"/>
                                                    <w:left w:val="none" w:sz="0" w:space="0" w:color="auto"/>
                                                    <w:bottom w:val="none" w:sz="0" w:space="0" w:color="auto"/>
                                                    <w:right w:val="none" w:sz="0" w:space="0" w:color="auto"/>
                                                  </w:divBdr>
                                                </w:div>
                                                <w:div w:id="752894807">
                                                  <w:marLeft w:val="0"/>
                                                  <w:marRight w:val="0"/>
                                                  <w:marTop w:val="0"/>
                                                  <w:marBottom w:val="0"/>
                                                  <w:divBdr>
                                                    <w:top w:val="none" w:sz="0" w:space="0" w:color="auto"/>
                                                    <w:left w:val="none" w:sz="0" w:space="0" w:color="auto"/>
                                                    <w:bottom w:val="none" w:sz="0" w:space="0" w:color="auto"/>
                                                    <w:right w:val="none" w:sz="0" w:space="0" w:color="auto"/>
                                                  </w:divBdr>
                                                </w:div>
                                                <w:div w:id="2108113154">
                                                  <w:marLeft w:val="0"/>
                                                  <w:marRight w:val="0"/>
                                                  <w:marTop w:val="0"/>
                                                  <w:marBottom w:val="0"/>
                                                  <w:divBdr>
                                                    <w:top w:val="none" w:sz="0" w:space="0" w:color="auto"/>
                                                    <w:left w:val="none" w:sz="0" w:space="0" w:color="auto"/>
                                                    <w:bottom w:val="none" w:sz="0" w:space="0" w:color="auto"/>
                                                    <w:right w:val="none" w:sz="0" w:space="0" w:color="auto"/>
                                                  </w:divBdr>
                                                </w:div>
                                                <w:div w:id="2106419846">
                                                  <w:marLeft w:val="0"/>
                                                  <w:marRight w:val="0"/>
                                                  <w:marTop w:val="0"/>
                                                  <w:marBottom w:val="0"/>
                                                  <w:divBdr>
                                                    <w:top w:val="none" w:sz="0" w:space="0" w:color="auto"/>
                                                    <w:left w:val="none" w:sz="0" w:space="0" w:color="auto"/>
                                                    <w:bottom w:val="none" w:sz="0" w:space="0" w:color="auto"/>
                                                    <w:right w:val="none" w:sz="0" w:space="0" w:color="auto"/>
                                                  </w:divBdr>
                                                </w:div>
                                                <w:div w:id="730428547">
                                                  <w:marLeft w:val="0"/>
                                                  <w:marRight w:val="0"/>
                                                  <w:marTop w:val="0"/>
                                                  <w:marBottom w:val="0"/>
                                                  <w:divBdr>
                                                    <w:top w:val="none" w:sz="0" w:space="0" w:color="auto"/>
                                                    <w:left w:val="none" w:sz="0" w:space="0" w:color="auto"/>
                                                    <w:bottom w:val="none" w:sz="0" w:space="0" w:color="auto"/>
                                                    <w:right w:val="none" w:sz="0" w:space="0" w:color="auto"/>
                                                  </w:divBdr>
                                                </w:div>
                                              </w:divsChild>
                                            </w:div>
                                            <w:div w:id="2046983971">
                                              <w:marLeft w:val="0"/>
                                              <w:marRight w:val="0"/>
                                              <w:marTop w:val="0"/>
                                              <w:marBottom w:val="0"/>
                                              <w:divBdr>
                                                <w:top w:val="none" w:sz="0" w:space="0" w:color="auto"/>
                                                <w:left w:val="none" w:sz="0" w:space="0" w:color="auto"/>
                                                <w:bottom w:val="none" w:sz="0" w:space="0" w:color="auto"/>
                                                <w:right w:val="none" w:sz="0" w:space="0" w:color="auto"/>
                                              </w:divBdr>
                                            </w:div>
                                            <w:div w:id="259948061">
                                              <w:marLeft w:val="0"/>
                                              <w:marRight w:val="0"/>
                                              <w:marTop w:val="0"/>
                                              <w:marBottom w:val="0"/>
                                              <w:divBdr>
                                                <w:top w:val="none" w:sz="0" w:space="0" w:color="auto"/>
                                                <w:left w:val="none" w:sz="0" w:space="0" w:color="auto"/>
                                                <w:bottom w:val="none" w:sz="0" w:space="0" w:color="auto"/>
                                                <w:right w:val="none" w:sz="0" w:space="0" w:color="auto"/>
                                              </w:divBdr>
                                            </w:div>
                                            <w:div w:id="1111241460">
                                              <w:marLeft w:val="0"/>
                                              <w:marRight w:val="0"/>
                                              <w:marTop w:val="0"/>
                                              <w:marBottom w:val="0"/>
                                              <w:divBdr>
                                                <w:top w:val="none" w:sz="0" w:space="0" w:color="auto"/>
                                                <w:left w:val="none" w:sz="0" w:space="0" w:color="auto"/>
                                                <w:bottom w:val="none" w:sz="0" w:space="0" w:color="auto"/>
                                                <w:right w:val="none" w:sz="0" w:space="0" w:color="auto"/>
                                              </w:divBdr>
                                              <w:divsChild>
                                                <w:div w:id="997461078">
                                                  <w:marLeft w:val="0"/>
                                                  <w:marRight w:val="0"/>
                                                  <w:marTop w:val="0"/>
                                                  <w:marBottom w:val="0"/>
                                                  <w:divBdr>
                                                    <w:top w:val="none" w:sz="0" w:space="0" w:color="auto"/>
                                                    <w:left w:val="none" w:sz="0" w:space="0" w:color="auto"/>
                                                    <w:bottom w:val="none" w:sz="0" w:space="0" w:color="auto"/>
                                                    <w:right w:val="none" w:sz="0" w:space="0" w:color="auto"/>
                                                  </w:divBdr>
                                                </w:div>
                                                <w:div w:id="1364555472">
                                                  <w:marLeft w:val="0"/>
                                                  <w:marRight w:val="0"/>
                                                  <w:marTop w:val="0"/>
                                                  <w:marBottom w:val="0"/>
                                                  <w:divBdr>
                                                    <w:top w:val="none" w:sz="0" w:space="0" w:color="auto"/>
                                                    <w:left w:val="none" w:sz="0" w:space="0" w:color="auto"/>
                                                    <w:bottom w:val="none" w:sz="0" w:space="0" w:color="auto"/>
                                                    <w:right w:val="none" w:sz="0" w:space="0" w:color="auto"/>
                                                  </w:divBdr>
                                                </w:div>
                                                <w:div w:id="1210653169">
                                                  <w:marLeft w:val="0"/>
                                                  <w:marRight w:val="0"/>
                                                  <w:marTop w:val="0"/>
                                                  <w:marBottom w:val="0"/>
                                                  <w:divBdr>
                                                    <w:top w:val="none" w:sz="0" w:space="0" w:color="auto"/>
                                                    <w:left w:val="none" w:sz="0" w:space="0" w:color="auto"/>
                                                    <w:bottom w:val="none" w:sz="0" w:space="0" w:color="auto"/>
                                                    <w:right w:val="none" w:sz="0" w:space="0" w:color="auto"/>
                                                  </w:divBdr>
                                                </w:div>
                                                <w:div w:id="1096710728">
                                                  <w:marLeft w:val="0"/>
                                                  <w:marRight w:val="0"/>
                                                  <w:marTop w:val="0"/>
                                                  <w:marBottom w:val="0"/>
                                                  <w:divBdr>
                                                    <w:top w:val="none" w:sz="0" w:space="0" w:color="auto"/>
                                                    <w:left w:val="none" w:sz="0" w:space="0" w:color="auto"/>
                                                    <w:bottom w:val="none" w:sz="0" w:space="0" w:color="auto"/>
                                                    <w:right w:val="none" w:sz="0" w:space="0" w:color="auto"/>
                                                  </w:divBdr>
                                                </w:div>
                                              </w:divsChild>
                                            </w:div>
                                            <w:div w:id="1614363839">
                                              <w:marLeft w:val="0"/>
                                              <w:marRight w:val="0"/>
                                              <w:marTop w:val="0"/>
                                              <w:marBottom w:val="0"/>
                                              <w:divBdr>
                                                <w:top w:val="none" w:sz="0" w:space="0" w:color="auto"/>
                                                <w:left w:val="none" w:sz="0" w:space="0" w:color="auto"/>
                                                <w:bottom w:val="none" w:sz="0" w:space="0" w:color="auto"/>
                                                <w:right w:val="none" w:sz="0" w:space="0" w:color="auto"/>
                                              </w:divBdr>
                                            </w:div>
                                            <w:div w:id="1883319586">
                                              <w:marLeft w:val="0"/>
                                              <w:marRight w:val="0"/>
                                              <w:marTop w:val="0"/>
                                              <w:marBottom w:val="0"/>
                                              <w:divBdr>
                                                <w:top w:val="none" w:sz="0" w:space="0" w:color="auto"/>
                                                <w:left w:val="none" w:sz="0" w:space="0" w:color="auto"/>
                                                <w:bottom w:val="none" w:sz="0" w:space="0" w:color="auto"/>
                                                <w:right w:val="none" w:sz="0" w:space="0" w:color="auto"/>
                                              </w:divBdr>
                                            </w:div>
                                            <w:div w:id="1951740607">
                                              <w:marLeft w:val="0"/>
                                              <w:marRight w:val="0"/>
                                              <w:marTop w:val="0"/>
                                              <w:marBottom w:val="0"/>
                                              <w:divBdr>
                                                <w:top w:val="none" w:sz="0" w:space="0" w:color="auto"/>
                                                <w:left w:val="none" w:sz="0" w:space="0" w:color="auto"/>
                                                <w:bottom w:val="none" w:sz="0" w:space="0" w:color="auto"/>
                                                <w:right w:val="none" w:sz="0" w:space="0" w:color="auto"/>
                                              </w:divBdr>
                                            </w:div>
                                            <w:div w:id="886768517">
                                              <w:marLeft w:val="0"/>
                                              <w:marRight w:val="0"/>
                                              <w:marTop w:val="0"/>
                                              <w:marBottom w:val="0"/>
                                              <w:divBdr>
                                                <w:top w:val="none" w:sz="0" w:space="0" w:color="auto"/>
                                                <w:left w:val="none" w:sz="0" w:space="0" w:color="auto"/>
                                                <w:bottom w:val="none" w:sz="0" w:space="0" w:color="auto"/>
                                                <w:right w:val="none" w:sz="0" w:space="0" w:color="auto"/>
                                              </w:divBdr>
                                              <w:divsChild>
                                                <w:div w:id="1041712631">
                                                  <w:marLeft w:val="0"/>
                                                  <w:marRight w:val="0"/>
                                                  <w:marTop w:val="0"/>
                                                  <w:marBottom w:val="0"/>
                                                  <w:divBdr>
                                                    <w:top w:val="none" w:sz="0" w:space="0" w:color="auto"/>
                                                    <w:left w:val="none" w:sz="0" w:space="0" w:color="auto"/>
                                                    <w:bottom w:val="none" w:sz="0" w:space="0" w:color="auto"/>
                                                    <w:right w:val="none" w:sz="0" w:space="0" w:color="auto"/>
                                                  </w:divBdr>
                                                  <w:divsChild>
                                                    <w:div w:id="919414002">
                                                      <w:marLeft w:val="0"/>
                                                      <w:marRight w:val="0"/>
                                                      <w:marTop w:val="0"/>
                                                      <w:marBottom w:val="0"/>
                                                      <w:divBdr>
                                                        <w:top w:val="none" w:sz="0" w:space="0" w:color="auto"/>
                                                        <w:left w:val="none" w:sz="0" w:space="0" w:color="auto"/>
                                                        <w:bottom w:val="none" w:sz="0" w:space="0" w:color="auto"/>
                                                        <w:right w:val="none" w:sz="0" w:space="0" w:color="auto"/>
                                                      </w:divBdr>
                                                      <w:divsChild>
                                                        <w:div w:id="789982196">
                                                          <w:marLeft w:val="0"/>
                                                          <w:marRight w:val="0"/>
                                                          <w:marTop w:val="0"/>
                                                          <w:marBottom w:val="0"/>
                                                          <w:divBdr>
                                                            <w:top w:val="none" w:sz="0" w:space="0" w:color="auto"/>
                                                            <w:left w:val="none" w:sz="0" w:space="0" w:color="auto"/>
                                                            <w:bottom w:val="none" w:sz="0" w:space="0" w:color="auto"/>
                                                            <w:right w:val="none" w:sz="0" w:space="0" w:color="auto"/>
                                                          </w:divBdr>
                                                          <w:divsChild>
                                                            <w:div w:id="1896042860">
                                                              <w:marLeft w:val="0"/>
                                                              <w:marRight w:val="0"/>
                                                              <w:marTop w:val="0"/>
                                                              <w:marBottom w:val="0"/>
                                                              <w:divBdr>
                                                                <w:top w:val="none" w:sz="0" w:space="0" w:color="auto"/>
                                                                <w:left w:val="none" w:sz="0" w:space="0" w:color="auto"/>
                                                                <w:bottom w:val="none" w:sz="0" w:space="0" w:color="auto"/>
                                                                <w:right w:val="none" w:sz="0" w:space="0" w:color="auto"/>
                                                              </w:divBdr>
                                                              <w:divsChild>
                                                                <w:div w:id="670068096">
                                                                  <w:marLeft w:val="0"/>
                                                                  <w:marRight w:val="0"/>
                                                                  <w:marTop w:val="0"/>
                                                                  <w:marBottom w:val="0"/>
                                                                  <w:divBdr>
                                                                    <w:top w:val="none" w:sz="0" w:space="0" w:color="auto"/>
                                                                    <w:left w:val="none" w:sz="0" w:space="0" w:color="auto"/>
                                                                    <w:bottom w:val="none" w:sz="0" w:space="0" w:color="auto"/>
                                                                    <w:right w:val="none" w:sz="0" w:space="0" w:color="auto"/>
                                                                  </w:divBdr>
                                                                  <w:divsChild>
                                                                    <w:div w:id="183286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843336">
                                                      <w:marLeft w:val="0"/>
                                                      <w:marRight w:val="0"/>
                                                      <w:marTop w:val="60"/>
                                                      <w:marBottom w:val="0"/>
                                                      <w:divBdr>
                                                        <w:top w:val="none" w:sz="0" w:space="0" w:color="auto"/>
                                                        <w:left w:val="none" w:sz="0" w:space="0" w:color="auto"/>
                                                        <w:bottom w:val="none" w:sz="0" w:space="0" w:color="auto"/>
                                                        <w:right w:val="none" w:sz="0" w:space="0" w:color="auto"/>
                                                      </w:divBdr>
                                                      <w:divsChild>
                                                        <w:div w:id="906259491">
                                                          <w:marLeft w:val="0"/>
                                                          <w:marRight w:val="0"/>
                                                          <w:marTop w:val="0"/>
                                                          <w:marBottom w:val="0"/>
                                                          <w:divBdr>
                                                            <w:top w:val="none" w:sz="0" w:space="0" w:color="auto"/>
                                                            <w:left w:val="none" w:sz="0" w:space="0" w:color="auto"/>
                                                            <w:bottom w:val="none" w:sz="0" w:space="0" w:color="auto"/>
                                                            <w:right w:val="none" w:sz="0" w:space="0" w:color="auto"/>
                                                          </w:divBdr>
                                                          <w:divsChild>
                                                            <w:div w:id="656569762">
                                                              <w:marLeft w:val="0"/>
                                                              <w:marRight w:val="0"/>
                                                              <w:marTop w:val="0"/>
                                                              <w:marBottom w:val="0"/>
                                                              <w:divBdr>
                                                                <w:top w:val="none" w:sz="0" w:space="0" w:color="auto"/>
                                                                <w:left w:val="none" w:sz="0" w:space="0" w:color="auto"/>
                                                                <w:bottom w:val="none" w:sz="0" w:space="0" w:color="auto"/>
                                                                <w:right w:val="none" w:sz="0" w:space="0" w:color="auto"/>
                                                              </w:divBdr>
                                                            </w:div>
                                                            <w:div w:id="1728260447">
                                                              <w:marLeft w:val="0"/>
                                                              <w:marRight w:val="0"/>
                                                              <w:marTop w:val="0"/>
                                                              <w:marBottom w:val="0"/>
                                                              <w:divBdr>
                                                                <w:top w:val="none" w:sz="0" w:space="0" w:color="auto"/>
                                                                <w:left w:val="none" w:sz="0" w:space="0" w:color="auto"/>
                                                                <w:bottom w:val="none" w:sz="0" w:space="0" w:color="auto"/>
                                                                <w:right w:val="none" w:sz="0" w:space="0" w:color="auto"/>
                                                              </w:divBdr>
                                                              <w:divsChild>
                                                                <w:div w:id="1254700075">
                                                                  <w:marLeft w:val="0"/>
                                                                  <w:marRight w:val="0"/>
                                                                  <w:marTop w:val="0"/>
                                                                  <w:marBottom w:val="0"/>
                                                                  <w:divBdr>
                                                                    <w:top w:val="none" w:sz="0" w:space="0" w:color="auto"/>
                                                                    <w:left w:val="none" w:sz="0" w:space="0" w:color="auto"/>
                                                                    <w:bottom w:val="none" w:sz="0" w:space="0" w:color="auto"/>
                                                                    <w:right w:val="none" w:sz="0" w:space="0" w:color="auto"/>
                                                                  </w:divBdr>
                                                                  <w:divsChild>
                                                                    <w:div w:id="19665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733541">
                                                      <w:marLeft w:val="0"/>
                                                      <w:marRight w:val="0"/>
                                                      <w:marTop w:val="60"/>
                                                      <w:marBottom w:val="0"/>
                                                      <w:divBdr>
                                                        <w:top w:val="none" w:sz="0" w:space="0" w:color="auto"/>
                                                        <w:left w:val="none" w:sz="0" w:space="0" w:color="auto"/>
                                                        <w:bottom w:val="none" w:sz="0" w:space="0" w:color="auto"/>
                                                        <w:right w:val="none" w:sz="0" w:space="0" w:color="auto"/>
                                                      </w:divBdr>
                                                      <w:divsChild>
                                                        <w:div w:id="189297729">
                                                          <w:marLeft w:val="0"/>
                                                          <w:marRight w:val="0"/>
                                                          <w:marTop w:val="0"/>
                                                          <w:marBottom w:val="0"/>
                                                          <w:divBdr>
                                                            <w:top w:val="none" w:sz="0" w:space="0" w:color="auto"/>
                                                            <w:left w:val="none" w:sz="0" w:space="0" w:color="auto"/>
                                                            <w:bottom w:val="none" w:sz="0" w:space="0" w:color="auto"/>
                                                            <w:right w:val="none" w:sz="0" w:space="0" w:color="auto"/>
                                                          </w:divBdr>
                                                          <w:divsChild>
                                                            <w:div w:id="76633750">
                                                              <w:marLeft w:val="0"/>
                                                              <w:marRight w:val="0"/>
                                                              <w:marTop w:val="0"/>
                                                              <w:marBottom w:val="0"/>
                                                              <w:divBdr>
                                                                <w:top w:val="none" w:sz="0" w:space="0" w:color="auto"/>
                                                                <w:left w:val="none" w:sz="0" w:space="0" w:color="auto"/>
                                                                <w:bottom w:val="none" w:sz="0" w:space="0" w:color="auto"/>
                                                                <w:right w:val="none" w:sz="0" w:space="0" w:color="auto"/>
                                                              </w:divBdr>
                                                            </w:div>
                                                            <w:div w:id="1607074529">
                                                              <w:marLeft w:val="0"/>
                                                              <w:marRight w:val="0"/>
                                                              <w:marTop w:val="0"/>
                                                              <w:marBottom w:val="0"/>
                                                              <w:divBdr>
                                                                <w:top w:val="none" w:sz="0" w:space="0" w:color="auto"/>
                                                                <w:left w:val="none" w:sz="0" w:space="0" w:color="auto"/>
                                                                <w:bottom w:val="none" w:sz="0" w:space="0" w:color="auto"/>
                                                                <w:right w:val="none" w:sz="0" w:space="0" w:color="auto"/>
                                                              </w:divBdr>
                                                              <w:divsChild>
                                                                <w:div w:id="1675917253">
                                                                  <w:marLeft w:val="0"/>
                                                                  <w:marRight w:val="0"/>
                                                                  <w:marTop w:val="0"/>
                                                                  <w:marBottom w:val="0"/>
                                                                  <w:divBdr>
                                                                    <w:top w:val="none" w:sz="0" w:space="0" w:color="auto"/>
                                                                    <w:left w:val="none" w:sz="0" w:space="0" w:color="auto"/>
                                                                    <w:bottom w:val="none" w:sz="0" w:space="0" w:color="auto"/>
                                                                    <w:right w:val="none" w:sz="0" w:space="0" w:color="auto"/>
                                                                  </w:divBdr>
                                                                  <w:divsChild>
                                                                    <w:div w:id="1770849190">
                                                                      <w:marLeft w:val="0"/>
                                                                      <w:marRight w:val="0"/>
                                                                      <w:marTop w:val="0"/>
                                                                      <w:marBottom w:val="0"/>
                                                                      <w:divBdr>
                                                                        <w:top w:val="none" w:sz="0" w:space="0" w:color="auto"/>
                                                                        <w:left w:val="none" w:sz="0" w:space="0" w:color="auto"/>
                                                                        <w:bottom w:val="none" w:sz="0" w:space="0" w:color="auto"/>
                                                                        <w:right w:val="none" w:sz="0" w:space="0" w:color="auto"/>
                                                                      </w:divBdr>
                                                                    </w:div>
                                                                    <w:div w:id="10442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71075">
                                              <w:marLeft w:val="0"/>
                                              <w:marRight w:val="0"/>
                                              <w:marTop w:val="0"/>
                                              <w:marBottom w:val="0"/>
                                              <w:divBdr>
                                                <w:top w:val="none" w:sz="0" w:space="0" w:color="auto"/>
                                                <w:left w:val="none" w:sz="0" w:space="0" w:color="auto"/>
                                                <w:bottom w:val="none" w:sz="0" w:space="0" w:color="auto"/>
                                                <w:right w:val="none" w:sz="0" w:space="0" w:color="auto"/>
                                              </w:divBdr>
                                            </w:div>
                                            <w:div w:id="1201551851">
                                              <w:marLeft w:val="0"/>
                                              <w:marRight w:val="0"/>
                                              <w:marTop w:val="0"/>
                                              <w:marBottom w:val="0"/>
                                              <w:divBdr>
                                                <w:top w:val="none" w:sz="0" w:space="0" w:color="auto"/>
                                                <w:left w:val="none" w:sz="0" w:space="0" w:color="auto"/>
                                                <w:bottom w:val="none" w:sz="0" w:space="0" w:color="auto"/>
                                                <w:right w:val="none" w:sz="0" w:space="0" w:color="auto"/>
                                              </w:divBdr>
                                              <w:divsChild>
                                                <w:div w:id="1285383497">
                                                  <w:marLeft w:val="0"/>
                                                  <w:marRight w:val="0"/>
                                                  <w:marTop w:val="0"/>
                                                  <w:marBottom w:val="0"/>
                                                  <w:divBdr>
                                                    <w:top w:val="none" w:sz="0" w:space="0" w:color="auto"/>
                                                    <w:left w:val="none" w:sz="0" w:space="0" w:color="auto"/>
                                                    <w:bottom w:val="none" w:sz="0" w:space="0" w:color="auto"/>
                                                    <w:right w:val="none" w:sz="0" w:space="0" w:color="auto"/>
                                                  </w:divBdr>
                                                  <w:divsChild>
                                                    <w:div w:id="776101133">
                                                      <w:marLeft w:val="0"/>
                                                      <w:marRight w:val="0"/>
                                                      <w:marTop w:val="0"/>
                                                      <w:marBottom w:val="0"/>
                                                      <w:divBdr>
                                                        <w:top w:val="none" w:sz="0" w:space="0" w:color="auto"/>
                                                        <w:left w:val="none" w:sz="0" w:space="0" w:color="auto"/>
                                                        <w:bottom w:val="none" w:sz="0" w:space="0" w:color="auto"/>
                                                        <w:right w:val="none" w:sz="0" w:space="0" w:color="auto"/>
                                                      </w:divBdr>
                                                      <w:divsChild>
                                                        <w:div w:id="96404093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127893">
                                  <w:marLeft w:val="0"/>
                                  <w:marRight w:val="0"/>
                                  <w:marTop w:val="0"/>
                                  <w:marBottom w:val="0"/>
                                  <w:divBdr>
                                    <w:top w:val="none" w:sz="0" w:space="0" w:color="auto"/>
                                    <w:left w:val="none" w:sz="0" w:space="0" w:color="auto"/>
                                    <w:bottom w:val="none" w:sz="0" w:space="0" w:color="auto"/>
                                    <w:right w:val="none" w:sz="0" w:space="0" w:color="auto"/>
                                  </w:divBdr>
                                  <w:divsChild>
                                    <w:div w:id="227232597">
                                      <w:marLeft w:val="0"/>
                                      <w:marRight w:val="0"/>
                                      <w:marTop w:val="0"/>
                                      <w:marBottom w:val="0"/>
                                      <w:divBdr>
                                        <w:top w:val="none" w:sz="0" w:space="0" w:color="auto"/>
                                        <w:left w:val="none" w:sz="0" w:space="0" w:color="auto"/>
                                        <w:bottom w:val="none" w:sz="0" w:space="0" w:color="auto"/>
                                        <w:right w:val="none" w:sz="0" w:space="0" w:color="auto"/>
                                      </w:divBdr>
                                      <w:divsChild>
                                        <w:div w:id="493961347">
                                          <w:marLeft w:val="0"/>
                                          <w:marRight w:val="0"/>
                                          <w:marTop w:val="0"/>
                                          <w:marBottom w:val="0"/>
                                          <w:divBdr>
                                            <w:top w:val="none" w:sz="0" w:space="0" w:color="auto"/>
                                            <w:left w:val="none" w:sz="0" w:space="0" w:color="auto"/>
                                            <w:bottom w:val="none" w:sz="0" w:space="0" w:color="auto"/>
                                            <w:right w:val="none" w:sz="0" w:space="0" w:color="auto"/>
                                          </w:divBdr>
                                          <w:divsChild>
                                            <w:div w:id="337125559">
                                              <w:marLeft w:val="0"/>
                                              <w:marRight w:val="0"/>
                                              <w:marTop w:val="0"/>
                                              <w:marBottom w:val="0"/>
                                              <w:divBdr>
                                                <w:top w:val="none" w:sz="0" w:space="0" w:color="auto"/>
                                                <w:left w:val="none" w:sz="0" w:space="0" w:color="auto"/>
                                                <w:bottom w:val="none" w:sz="0" w:space="0" w:color="auto"/>
                                                <w:right w:val="none" w:sz="0" w:space="0" w:color="auto"/>
                                              </w:divBdr>
                                              <w:divsChild>
                                                <w:div w:id="1555197660">
                                                  <w:marLeft w:val="0"/>
                                                  <w:marRight w:val="0"/>
                                                  <w:marTop w:val="0"/>
                                                  <w:marBottom w:val="0"/>
                                                  <w:divBdr>
                                                    <w:top w:val="none" w:sz="0" w:space="0" w:color="auto"/>
                                                    <w:left w:val="none" w:sz="0" w:space="0" w:color="auto"/>
                                                    <w:bottom w:val="none" w:sz="0" w:space="0" w:color="auto"/>
                                                    <w:right w:val="none" w:sz="0" w:space="0" w:color="auto"/>
                                                  </w:divBdr>
                                                  <w:divsChild>
                                                    <w:div w:id="1584683441">
                                                      <w:marLeft w:val="0"/>
                                                      <w:marRight w:val="0"/>
                                                      <w:marTop w:val="0"/>
                                                      <w:marBottom w:val="0"/>
                                                      <w:divBdr>
                                                        <w:top w:val="none" w:sz="0" w:space="0" w:color="auto"/>
                                                        <w:left w:val="none" w:sz="0" w:space="0" w:color="auto"/>
                                                        <w:bottom w:val="none" w:sz="0" w:space="0" w:color="auto"/>
                                                        <w:right w:val="none" w:sz="0" w:space="0" w:color="auto"/>
                                                      </w:divBdr>
                                                      <w:divsChild>
                                                        <w:div w:id="1003557508">
                                                          <w:marLeft w:val="0"/>
                                                          <w:marRight w:val="0"/>
                                                          <w:marTop w:val="0"/>
                                                          <w:marBottom w:val="0"/>
                                                          <w:divBdr>
                                                            <w:top w:val="none" w:sz="0" w:space="0" w:color="auto"/>
                                                            <w:left w:val="none" w:sz="0" w:space="0" w:color="auto"/>
                                                            <w:bottom w:val="none" w:sz="0" w:space="0" w:color="auto"/>
                                                            <w:right w:val="none" w:sz="0" w:space="0" w:color="auto"/>
                                                          </w:divBdr>
                                                          <w:divsChild>
                                                            <w:div w:id="843937650">
                                                              <w:marLeft w:val="0"/>
                                                              <w:marRight w:val="0"/>
                                                              <w:marTop w:val="0"/>
                                                              <w:marBottom w:val="0"/>
                                                              <w:divBdr>
                                                                <w:top w:val="none" w:sz="0" w:space="0" w:color="auto"/>
                                                                <w:left w:val="none" w:sz="0" w:space="0" w:color="auto"/>
                                                                <w:bottom w:val="none" w:sz="0" w:space="0" w:color="auto"/>
                                                                <w:right w:val="none" w:sz="0" w:space="0" w:color="auto"/>
                                                              </w:divBdr>
                                                            </w:div>
                                                            <w:div w:id="1977180412">
                                                              <w:marLeft w:val="0"/>
                                                              <w:marRight w:val="0"/>
                                                              <w:marTop w:val="0"/>
                                                              <w:marBottom w:val="0"/>
                                                              <w:divBdr>
                                                                <w:top w:val="none" w:sz="0" w:space="0" w:color="auto"/>
                                                                <w:left w:val="none" w:sz="0" w:space="0" w:color="auto"/>
                                                                <w:bottom w:val="none" w:sz="0" w:space="0" w:color="auto"/>
                                                                <w:right w:val="none" w:sz="0" w:space="0" w:color="auto"/>
                                                              </w:divBdr>
                                                            </w:div>
                                                            <w:div w:id="123269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21352">
                                                      <w:marLeft w:val="0"/>
                                                      <w:marRight w:val="0"/>
                                                      <w:marTop w:val="0"/>
                                                      <w:marBottom w:val="0"/>
                                                      <w:divBdr>
                                                        <w:top w:val="none" w:sz="0" w:space="0" w:color="auto"/>
                                                        <w:left w:val="none" w:sz="0" w:space="0" w:color="auto"/>
                                                        <w:bottom w:val="none" w:sz="0" w:space="0" w:color="auto"/>
                                                        <w:right w:val="none" w:sz="0" w:space="0" w:color="auto"/>
                                                      </w:divBdr>
                                                      <w:divsChild>
                                                        <w:div w:id="2104839266">
                                                          <w:marLeft w:val="0"/>
                                                          <w:marRight w:val="0"/>
                                                          <w:marTop w:val="0"/>
                                                          <w:marBottom w:val="0"/>
                                                          <w:divBdr>
                                                            <w:top w:val="none" w:sz="0" w:space="0" w:color="auto"/>
                                                            <w:left w:val="none" w:sz="0" w:space="0" w:color="auto"/>
                                                            <w:bottom w:val="none" w:sz="0" w:space="0" w:color="auto"/>
                                                            <w:right w:val="none" w:sz="0" w:space="0" w:color="auto"/>
                                                          </w:divBdr>
                                                          <w:divsChild>
                                                            <w:div w:id="1043409699">
                                                              <w:marLeft w:val="0"/>
                                                              <w:marRight w:val="0"/>
                                                              <w:marTop w:val="0"/>
                                                              <w:marBottom w:val="0"/>
                                                              <w:divBdr>
                                                                <w:top w:val="none" w:sz="0" w:space="0" w:color="auto"/>
                                                                <w:left w:val="none" w:sz="0" w:space="0" w:color="auto"/>
                                                                <w:bottom w:val="none" w:sz="0" w:space="0" w:color="auto"/>
                                                                <w:right w:val="none" w:sz="0" w:space="0" w:color="auto"/>
                                                              </w:divBdr>
                                                              <w:divsChild>
                                                                <w:div w:id="1251894433">
                                                                  <w:marLeft w:val="0"/>
                                                                  <w:marRight w:val="0"/>
                                                                  <w:marTop w:val="0"/>
                                                                  <w:marBottom w:val="60"/>
                                                                  <w:divBdr>
                                                                    <w:top w:val="none" w:sz="0" w:space="0" w:color="auto"/>
                                                                    <w:left w:val="none" w:sz="0" w:space="0" w:color="auto"/>
                                                                    <w:bottom w:val="none" w:sz="0" w:space="0" w:color="auto"/>
                                                                    <w:right w:val="none" w:sz="0" w:space="0" w:color="auto"/>
                                                                  </w:divBdr>
                                                                </w:div>
                                                                <w:div w:id="1419450625">
                                                                  <w:marLeft w:val="0"/>
                                                                  <w:marRight w:val="0"/>
                                                                  <w:marTop w:val="100"/>
                                                                  <w:marBottom w:val="0"/>
                                                                  <w:divBdr>
                                                                    <w:top w:val="none" w:sz="0" w:space="0" w:color="auto"/>
                                                                    <w:left w:val="none" w:sz="0" w:space="0" w:color="auto"/>
                                                                    <w:bottom w:val="none" w:sz="0" w:space="0" w:color="auto"/>
                                                                    <w:right w:val="none" w:sz="0" w:space="0" w:color="auto"/>
                                                                  </w:divBdr>
                                                                  <w:divsChild>
                                                                    <w:div w:id="1105661323">
                                                                      <w:marLeft w:val="0"/>
                                                                      <w:marRight w:val="0"/>
                                                                      <w:marTop w:val="0"/>
                                                                      <w:marBottom w:val="0"/>
                                                                      <w:divBdr>
                                                                        <w:top w:val="none" w:sz="0" w:space="0" w:color="auto"/>
                                                                        <w:left w:val="none" w:sz="0" w:space="0" w:color="auto"/>
                                                                        <w:bottom w:val="none" w:sz="0" w:space="0" w:color="auto"/>
                                                                        <w:right w:val="none" w:sz="0" w:space="0" w:color="auto"/>
                                                                      </w:divBdr>
                                                                      <w:divsChild>
                                                                        <w:div w:id="609361260">
                                                                          <w:marLeft w:val="0"/>
                                                                          <w:marRight w:val="0"/>
                                                                          <w:marTop w:val="0"/>
                                                                          <w:marBottom w:val="0"/>
                                                                          <w:divBdr>
                                                                            <w:top w:val="none" w:sz="0" w:space="0" w:color="auto"/>
                                                                            <w:left w:val="none" w:sz="0" w:space="0" w:color="auto"/>
                                                                            <w:bottom w:val="none" w:sz="0" w:space="0" w:color="auto"/>
                                                                            <w:right w:val="none" w:sz="0" w:space="0" w:color="auto"/>
                                                                          </w:divBdr>
                                                                        </w:div>
                                                                      </w:divsChild>
                                                                    </w:div>
                                                                    <w:div w:id="30489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425997">
                                                      <w:marLeft w:val="0"/>
                                                      <w:marRight w:val="0"/>
                                                      <w:marTop w:val="0"/>
                                                      <w:marBottom w:val="0"/>
                                                      <w:divBdr>
                                                        <w:top w:val="none" w:sz="0" w:space="0" w:color="auto"/>
                                                        <w:left w:val="none" w:sz="0" w:space="0" w:color="auto"/>
                                                        <w:bottom w:val="none" w:sz="0" w:space="0" w:color="auto"/>
                                                        <w:right w:val="none" w:sz="0" w:space="0" w:color="auto"/>
                                                      </w:divBdr>
                                                      <w:divsChild>
                                                        <w:div w:id="190071524">
                                                          <w:marLeft w:val="0"/>
                                                          <w:marRight w:val="0"/>
                                                          <w:marTop w:val="0"/>
                                                          <w:marBottom w:val="0"/>
                                                          <w:divBdr>
                                                            <w:top w:val="none" w:sz="0" w:space="0" w:color="auto"/>
                                                            <w:left w:val="none" w:sz="0" w:space="0" w:color="auto"/>
                                                            <w:bottom w:val="none" w:sz="0" w:space="0" w:color="auto"/>
                                                            <w:right w:val="none" w:sz="0" w:space="0" w:color="auto"/>
                                                          </w:divBdr>
                                                          <w:divsChild>
                                                            <w:div w:id="9990758">
                                                              <w:marLeft w:val="0"/>
                                                              <w:marRight w:val="0"/>
                                                              <w:marTop w:val="0"/>
                                                              <w:marBottom w:val="0"/>
                                                              <w:divBdr>
                                                                <w:top w:val="none" w:sz="0" w:space="0" w:color="auto"/>
                                                                <w:left w:val="none" w:sz="0" w:space="0" w:color="auto"/>
                                                                <w:bottom w:val="none" w:sz="0" w:space="0" w:color="auto"/>
                                                                <w:right w:val="none" w:sz="0" w:space="0" w:color="auto"/>
                                                              </w:divBdr>
                                                              <w:divsChild>
                                                                <w:div w:id="762065870">
                                                                  <w:marLeft w:val="0"/>
                                                                  <w:marRight w:val="0"/>
                                                                  <w:marTop w:val="0"/>
                                                                  <w:marBottom w:val="60"/>
                                                                  <w:divBdr>
                                                                    <w:top w:val="none" w:sz="0" w:space="0" w:color="auto"/>
                                                                    <w:left w:val="none" w:sz="0" w:space="0" w:color="auto"/>
                                                                    <w:bottom w:val="none" w:sz="0" w:space="0" w:color="auto"/>
                                                                    <w:right w:val="none" w:sz="0" w:space="0" w:color="auto"/>
                                                                  </w:divBdr>
                                                                </w:div>
                                                                <w:div w:id="600646311">
                                                                  <w:marLeft w:val="0"/>
                                                                  <w:marRight w:val="0"/>
                                                                  <w:marTop w:val="100"/>
                                                                  <w:marBottom w:val="0"/>
                                                                  <w:divBdr>
                                                                    <w:top w:val="none" w:sz="0" w:space="0" w:color="auto"/>
                                                                    <w:left w:val="none" w:sz="0" w:space="0" w:color="auto"/>
                                                                    <w:bottom w:val="none" w:sz="0" w:space="0" w:color="auto"/>
                                                                    <w:right w:val="none" w:sz="0" w:space="0" w:color="auto"/>
                                                                  </w:divBdr>
                                                                  <w:divsChild>
                                                                    <w:div w:id="827987180">
                                                                      <w:marLeft w:val="0"/>
                                                                      <w:marRight w:val="0"/>
                                                                      <w:marTop w:val="0"/>
                                                                      <w:marBottom w:val="0"/>
                                                                      <w:divBdr>
                                                                        <w:top w:val="none" w:sz="0" w:space="0" w:color="auto"/>
                                                                        <w:left w:val="none" w:sz="0" w:space="0" w:color="auto"/>
                                                                        <w:bottom w:val="none" w:sz="0" w:space="0" w:color="auto"/>
                                                                        <w:right w:val="none" w:sz="0" w:space="0" w:color="auto"/>
                                                                      </w:divBdr>
                                                                      <w:divsChild>
                                                                        <w:div w:id="179663451">
                                                                          <w:marLeft w:val="0"/>
                                                                          <w:marRight w:val="0"/>
                                                                          <w:marTop w:val="0"/>
                                                                          <w:marBottom w:val="0"/>
                                                                          <w:divBdr>
                                                                            <w:top w:val="none" w:sz="0" w:space="0" w:color="auto"/>
                                                                            <w:left w:val="none" w:sz="0" w:space="0" w:color="auto"/>
                                                                            <w:bottom w:val="none" w:sz="0" w:space="0" w:color="auto"/>
                                                                            <w:right w:val="none" w:sz="0" w:space="0" w:color="auto"/>
                                                                          </w:divBdr>
                                                                        </w:div>
                                                                      </w:divsChild>
                                                                    </w:div>
                                                                    <w:div w:id="5311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9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43757">
                                                      <w:marLeft w:val="0"/>
                                                      <w:marRight w:val="0"/>
                                                      <w:marTop w:val="0"/>
                                                      <w:marBottom w:val="0"/>
                                                      <w:divBdr>
                                                        <w:top w:val="none" w:sz="0" w:space="0" w:color="auto"/>
                                                        <w:left w:val="none" w:sz="0" w:space="0" w:color="auto"/>
                                                        <w:bottom w:val="none" w:sz="0" w:space="0" w:color="auto"/>
                                                        <w:right w:val="none" w:sz="0" w:space="0" w:color="auto"/>
                                                      </w:divBdr>
                                                      <w:divsChild>
                                                        <w:div w:id="537158393">
                                                          <w:marLeft w:val="0"/>
                                                          <w:marRight w:val="0"/>
                                                          <w:marTop w:val="0"/>
                                                          <w:marBottom w:val="0"/>
                                                          <w:divBdr>
                                                            <w:top w:val="none" w:sz="0" w:space="0" w:color="auto"/>
                                                            <w:left w:val="none" w:sz="0" w:space="0" w:color="auto"/>
                                                            <w:bottom w:val="none" w:sz="0" w:space="0" w:color="auto"/>
                                                            <w:right w:val="none" w:sz="0" w:space="0" w:color="auto"/>
                                                          </w:divBdr>
                                                          <w:divsChild>
                                                            <w:div w:id="1126125034">
                                                              <w:marLeft w:val="0"/>
                                                              <w:marRight w:val="0"/>
                                                              <w:marTop w:val="0"/>
                                                              <w:marBottom w:val="0"/>
                                                              <w:divBdr>
                                                                <w:top w:val="none" w:sz="0" w:space="0" w:color="auto"/>
                                                                <w:left w:val="none" w:sz="0" w:space="0" w:color="auto"/>
                                                                <w:bottom w:val="none" w:sz="0" w:space="0" w:color="auto"/>
                                                                <w:right w:val="none" w:sz="0" w:space="0" w:color="auto"/>
                                                              </w:divBdr>
                                                              <w:divsChild>
                                                                <w:div w:id="960068194">
                                                                  <w:marLeft w:val="0"/>
                                                                  <w:marRight w:val="0"/>
                                                                  <w:marTop w:val="0"/>
                                                                  <w:marBottom w:val="60"/>
                                                                  <w:divBdr>
                                                                    <w:top w:val="none" w:sz="0" w:space="0" w:color="auto"/>
                                                                    <w:left w:val="none" w:sz="0" w:space="0" w:color="auto"/>
                                                                    <w:bottom w:val="none" w:sz="0" w:space="0" w:color="auto"/>
                                                                    <w:right w:val="none" w:sz="0" w:space="0" w:color="auto"/>
                                                                  </w:divBdr>
                                                                </w:div>
                                                                <w:div w:id="1360427265">
                                                                  <w:marLeft w:val="0"/>
                                                                  <w:marRight w:val="0"/>
                                                                  <w:marTop w:val="100"/>
                                                                  <w:marBottom w:val="0"/>
                                                                  <w:divBdr>
                                                                    <w:top w:val="none" w:sz="0" w:space="0" w:color="auto"/>
                                                                    <w:left w:val="none" w:sz="0" w:space="0" w:color="auto"/>
                                                                    <w:bottom w:val="none" w:sz="0" w:space="0" w:color="auto"/>
                                                                    <w:right w:val="none" w:sz="0" w:space="0" w:color="auto"/>
                                                                  </w:divBdr>
                                                                  <w:divsChild>
                                                                    <w:div w:id="246815936">
                                                                      <w:marLeft w:val="0"/>
                                                                      <w:marRight w:val="0"/>
                                                                      <w:marTop w:val="0"/>
                                                                      <w:marBottom w:val="0"/>
                                                                      <w:divBdr>
                                                                        <w:top w:val="none" w:sz="0" w:space="0" w:color="auto"/>
                                                                        <w:left w:val="none" w:sz="0" w:space="0" w:color="auto"/>
                                                                        <w:bottom w:val="none" w:sz="0" w:space="0" w:color="auto"/>
                                                                        <w:right w:val="none" w:sz="0" w:space="0" w:color="auto"/>
                                                                      </w:divBdr>
                                                                      <w:divsChild>
                                                                        <w:div w:id="828446849">
                                                                          <w:marLeft w:val="0"/>
                                                                          <w:marRight w:val="0"/>
                                                                          <w:marTop w:val="0"/>
                                                                          <w:marBottom w:val="0"/>
                                                                          <w:divBdr>
                                                                            <w:top w:val="none" w:sz="0" w:space="0" w:color="auto"/>
                                                                            <w:left w:val="none" w:sz="0" w:space="0" w:color="auto"/>
                                                                            <w:bottom w:val="none" w:sz="0" w:space="0" w:color="auto"/>
                                                                            <w:right w:val="none" w:sz="0" w:space="0" w:color="auto"/>
                                                                          </w:divBdr>
                                                                        </w:div>
                                                                      </w:divsChild>
                                                                    </w:div>
                                                                    <w:div w:id="3233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649137">
                                                      <w:marLeft w:val="0"/>
                                                      <w:marRight w:val="0"/>
                                                      <w:marTop w:val="0"/>
                                                      <w:marBottom w:val="0"/>
                                                      <w:divBdr>
                                                        <w:top w:val="none" w:sz="0" w:space="0" w:color="auto"/>
                                                        <w:left w:val="none" w:sz="0" w:space="0" w:color="auto"/>
                                                        <w:bottom w:val="none" w:sz="0" w:space="0" w:color="auto"/>
                                                        <w:right w:val="none" w:sz="0" w:space="0" w:color="auto"/>
                                                      </w:divBdr>
                                                      <w:divsChild>
                                                        <w:div w:id="47942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9696960">
          <w:marLeft w:val="0"/>
          <w:marRight w:val="0"/>
          <w:marTop w:val="360"/>
          <w:marBottom w:val="0"/>
          <w:divBdr>
            <w:top w:val="none" w:sz="0" w:space="0" w:color="auto"/>
            <w:left w:val="none" w:sz="0" w:space="0" w:color="auto"/>
            <w:bottom w:val="none" w:sz="0" w:space="0" w:color="auto"/>
            <w:right w:val="none" w:sz="0" w:space="0" w:color="auto"/>
          </w:divBdr>
          <w:divsChild>
            <w:div w:id="824201706">
              <w:marLeft w:val="0"/>
              <w:marRight w:val="0"/>
              <w:marTop w:val="0"/>
              <w:marBottom w:val="0"/>
              <w:divBdr>
                <w:top w:val="none" w:sz="0" w:space="0" w:color="auto"/>
                <w:left w:val="none" w:sz="0" w:space="0" w:color="auto"/>
                <w:bottom w:val="none" w:sz="0" w:space="0" w:color="auto"/>
                <w:right w:val="none" w:sz="0" w:space="0" w:color="auto"/>
              </w:divBdr>
              <w:divsChild>
                <w:div w:id="102265997">
                  <w:marLeft w:val="0"/>
                  <w:marRight w:val="0"/>
                  <w:marTop w:val="0"/>
                  <w:marBottom w:val="0"/>
                  <w:divBdr>
                    <w:top w:val="none" w:sz="0" w:space="0" w:color="auto"/>
                    <w:left w:val="none" w:sz="0" w:space="0" w:color="auto"/>
                    <w:bottom w:val="none" w:sz="0" w:space="0" w:color="auto"/>
                    <w:right w:val="none" w:sz="0" w:space="0" w:color="auto"/>
                  </w:divBdr>
                  <w:divsChild>
                    <w:div w:id="1820075668">
                      <w:marLeft w:val="0"/>
                      <w:marRight w:val="0"/>
                      <w:marTop w:val="0"/>
                      <w:marBottom w:val="0"/>
                      <w:divBdr>
                        <w:top w:val="none" w:sz="0" w:space="0" w:color="auto"/>
                        <w:left w:val="none" w:sz="0" w:space="0" w:color="auto"/>
                        <w:bottom w:val="none" w:sz="0" w:space="0" w:color="auto"/>
                        <w:right w:val="none" w:sz="0" w:space="0" w:color="auto"/>
                      </w:divBdr>
                      <w:divsChild>
                        <w:div w:id="1331444192">
                          <w:marLeft w:val="0"/>
                          <w:marRight w:val="0"/>
                          <w:marTop w:val="0"/>
                          <w:marBottom w:val="0"/>
                          <w:divBdr>
                            <w:top w:val="none" w:sz="0" w:space="0" w:color="auto"/>
                            <w:left w:val="none" w:sz="0" w:space="0" w:color="auto"/>
                            <w:bottom w:val="none" w:sz="0" w:space="0" w:color="auto"/>
                            <w:right w:val="none" w:sz="0" w:space="0" w:color="auto"/>
                          </w:divBdr>
                          <w:divsChild>
                            <w:div w:id="1060590436">
                              <w:marLeft w:val="0"/>
                              <w:marRight w:val="0"/>
                              <w:marTop w:val="0"/>
                              <w:marBottom w:val="0"/>
                              <w:divBdr>
                                <w:top w:val="none" w:sz="0" w:space="0" w:color="auto"/>
                                <w:left w:val="none" w:sz="0" w:space="0" w:color="auto"/>
                                <w:bottom w:val="none" w:sz="0" w:space="0" w:color="auto"/>
                                <w:right w:val="none" w:sz="0" w:space="0" w:color="auto"/>
                              </w:divBdr>
                              <w:divsChild>
                                <w:div w:id="11129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62682">
                  <w:marLeft w:val="0"/>
                  <w:marRight w:val="0"/>
                  <w:marTop w:val="0"/>
                  <w:marBottom w:val="0"/>
                  <w:divBdr>
                    <w:top w:val="none" w:sz="0" w:space="0" w:color="auto"/>
                    <w:left w:val="none" w:sz="0" w:space="0" w:color="auto"/>
                    <w:bottom w:val="none" w:sz="0" w:space="0" w:color="auto"/>
                    <w:right w:val="none" w:sz="0" w:space="0" w:color="auto"/>
                  </w:divBdr>
                  <w:divsChild>
                    <w:div w:id="2098209131">
                      <w:marLeft w:val="0"/>
                      <w:marRight w:val="0"/>
                      <w:marTop w:val="0"/>
                      <w:marBottom w:val="0"/>
                      <w:divBdr>
                        <w:top w:val="none" w:sz="0" w:space="0" w:color="auto"/>
                        <w:left w:val="none" w:sz="0" w:space="0" w:color="auto"/>
                        <w:bottom w:val="none" w:sz="0" w:space="0" w:color="auto"/>
                        <w:right w:val="none" w:sz="0" w:space="0" w:color="auto"/>
                      </w:divBdr>
                      <w:divsChild>
                        <w:div w:id="1051922079">
                          <w:marLeft w:val="0"/>
                          <w:marRight w:val="0"/>
                          <w:marTop w:val="0"/>
                          <w:marBottom w:val="0"/>
                          <w:divBdr>
                            <w:top w:val="none" w:sz="0" w:space="0" w:color="auto"/>
                            <w:left w:val="none" w:sz="0" w:space="0" w:color="auto"/>
                            <w:bottom w:val="none" w:sz="0" w:space="0" w:color="auto"/>
                            <w:right w:val="none" w:sz="0" w:space="0" w:color="auto"/>
                          </w:divBdr>
                          <w:divsChild>
                            <w:div w:id="2075662119">
                              <w:marLeft w:val="0"/>
                              <w:marRight w:val="0"/>
                              <w:marTop w:val="0"/>
                              <w:marBottom w:val="0"/>
                              <w:divBdr>
                                <w:top w:val="none" w:sz="0" w:space="0" w:color="auto"/>
                                <w:left w:val="none" w:sz="0" w:space="0" w:color="auto"/>
                                <w:bottom w:val="none" w:sz="0" w:space="0" w:color="auto"/>
                                <w:right w:val="none" w:sz="0" w:space="0" w:color="auto"/>
                              </w:divBdr>
                              <w:divsChild>
                                <w:div w:id="1074281749">
                                  <w:marLeft w:val="0"/>
                                  <w:marRight w:val="0"/>
                                  <w:marTop w:val="0"/>
                                  <w:marBottom w:val="0"/>
                                  <w:divBdr>
                                    <w:top w:val="none" w:sz="0" w:space="0" w:color="auto"/>
                                    <w:left w:val="none" w:sz="0" w:space="0" w:color="auto"/>
                                    <w:bottom w:val="none" w:sz="0" w:space="0" w:color="auto"/>
                                    <w:right w:val="none" w:sz="0" w:space="0" w:color="auto"/>
                                  </w:divBdr>
                                  <w:divsChild>
                                    <w:div w:id="689842260">
                                      <w:marLeft w:val="0"/>
                                      <w:marRight w:val="0"/>
                                      <w:marTop w:val="0"/>
                                      <w:marBottom w:val="0"/>
                                      <w:divBdr>
                                        <w:top w:val="none" w:sz="0" w:space="0" w:color="auto"/>
                                        <w:left w:val="none" w:sz="0" w:space="0" w:color="auto"/>
                                        <w:bottom w:val="none" w:sz="0" w:space="0" w:color="auto"/>
                                        <w:right w:val="none" w:sz="0" w:space="0" w:color="auto"/>
                                      </w:divBdr>
                                      <w:divsChild>
                                        <w:div w:id="1622804598">
                                          <w:marLeft w:val="0"/>
                                          <w:marRight w:val="0"/>
                                          <w:marTop w:val="0"/>
                                          <w:marBottom w:val="0"/>
                                          <w:divBdr>
                                            <w:top w:val="none" w:sz="0" w:space="0" w:color="auto"/>
                                            <w:left w:val="none" w:sz="0" w:space="0" w:color="auto"/>
                                            <w:bottom w:val="none" w:sz="0" w:space="0" w:color="auto"/>
                                            <w:right w:val="none" w:sz="0" w:space="0" w:color="auto"/>
                                          </w:divBdr>
                                          <w:divsChild>
                                            <w:div w:id="1644433624">
                                              <w:marLeft w:val="0"/>
                                              <w:marRight w:val="0"/>
                                              <w:marTop w:val="0"/>
                                              <w:marBottom w:val="0"/>
                                              <w:divBdr>
                                                <w:top w:val="none" w:sz="0" w:space="0" w:color="auto"/>
                                                <w:left w:val="none" w:sz="0" w:space="0" w:color="auto"/>
                                                <w:bottom w:val="none" w:sz="0" w:space="0" w:color="auto"/>
                                                <w:right w:val="none" w:sz="0" w:space="0" w:color="auto"/>
                                              </w:divBdr>
                                              <w:divsChild>
                                                <w:div w:id="1778451759">
                                                  <w:marLeft w:val="0"/>
                                                  <w:marRight w:val="0"/>
                                                  <w:marTop w:val="0"/>
                                                  <w:marBottom w:val="0"/>
                                                  <w:divBdr>
                                                    <w:top w:val="none" w:sz="0" w:space="0" w:color="auto"/>
                                                    <w:left w:val="none" w:sz="0" w:space="0" w:color="auto"/>
                                                    <w:bottom w:val="none" w:sz="0" w:space="0" w:color="auto"/>
                                                    <w:right w:val="none" w:sz="0" w:space="0" w:color="auto"/>
                                                  </w:divBdr>
                                                </w:div>
                                              </w:divsChild>
                                            </w:div>
                                            <w:div w:id="771318320">
                                              <w:marLeft w:val="0"/>
                                              <w:marRight w:val="0"/>
                                              <w:marTop w:val="0"/>
                                              <w:marBottom w:val="0"/>
                                              <w:divBdr>
                                                <w:top w:val="none" w:sz="0" w:space="0" w:color="auto"/>
                                                <w:left w:val="none" w:sz="0" w:space="0" w:color="auto"/>
                                                <w:bottom w:val="none" w:sz="0" w:space="0" w:color="auto"/>
                                                <w:right w:val="none" w:sz="0" w:space="0" w:color="auto"/>
                                              </w:divBdr>
                                            </w:div>
                                            <w:div w:id="1797603481">
                                              <w:marLeft w:val="0"/>
                                              <w:marRight w:val="0"/>
                                              <w:marTop w:val="0"/>
                                              <w:marBottom w:val="0"/>
                                              <w:divBdr>
                                                <w:top w:val="none" w:sz="0" w:space="0" w:color="auto"/>
                                                <w:left w:val="none" w:sz="0" w:space="0" w:color="auto"/>
                                                <w:bottom w:val="none" w:sz="0" w:space="0" w:color="auto"/>
                                                <w:right w:val="none" w:sz="0" w:space="0" w:color="auto"/>
                                              </w:divBdr>
                                            </w:div>
                                            <w:div w:id="1503155847">
                                              <w:marLeft w:val="0"/>
                                              <w:marRight w:val="0"/>
                                              <w:marTop w:val="0"/>
                                              <w:marBottom w:val="0"/>
                                              <w:divBdr>
                                                <w:top w:val="none" w:sz="0" w:space="0" w:color="auto"/>
                                                <w:left w:val="none" w:sz="0" w:space="0" w:color="auto"/>
                                                <w:bottom w:val="none" w:sz="0" w:space="0" w:color="auto"/>
                                                <w:right w:val="none" w:sz="0" w:space="0" w:color="auto"/>
                                              </w:divBdr>
                                            </w:div>
                                            <w:div w:id="1806851667">
                                              <w:marLeft w:val="0"/>
                                              <w:marRight w:val="0"/>
                                              <w:marTop w:val="0"/>
                                              <w:marBottom w:val="0"/>
                                              <w:divBdr>
                                                <w:top w:val="none" w:sz="0" w:space="0" w:color="auto"/>
                                                <w:left w:val="none" w:sz="0" w:space="0" w:color="auto"/>
                                                <w:bottom w:val="none" w:sz="0" w:space="0" w:color="auto"/>
                                                <w:right w:val="none" w:sz="0" w:space="0" w:color="auto"/>
                                              </w:divBdr>
                                            </w:div>
                                            <w:div w:id="857696557">
                                              <w:marLeft w:val="0"/>
                                              <w:marRight w:val="0"/>
                                              <w:marTop w:val="0"/>
                                              <w:marBottom w:val="0"/>
                                              <w:divBdr>
                                                <w:top w:val="none" w:sz="0" w:space="0" w:color="auto"/>
                                                <w:left w:val="none" w:sz="0" w:space="0" w:color="auto"/>
                                                <w:bottom w:val="none" w:sz="0" w:space="0" w:color="auto"/>
                                                <w:right w:val="none" w:sz="0" w:space="0" w:color="auto"/>
                                              </w:divBdr>
                                            </w:div>
                                            <w:div w:id="1645432985">
                                              <w:marLeft w:val="0"/>
                                              <w:marRight w:val="0"/>
                                              <w:marTop w:val="0"/>
                                              <w:marBottom w:val="0"/>
                                              <w:divBdr>
                                                <w:top w:val="none" w:sz="0" w:space="0" w:color="auto"/>
                                                <w:left w:val="none" w:sz="0" w:space="0" w:color="auto"/>
                                                <w:bottom w:val="none" w:sz="0" w:space="0" w:color="auto"/>
                                                <w:right w:val="none" w:sz="0" w:space="0" w:color="auto"/>
                                              </w:divBdr>
                                            </w:div>
                                            <w:div w:id="373507448">
                                              <w:marLeft w:val="0"/>
                                              <w:marRight w:val="0"/>
                                              <w:marTop w:val="0"/>
                                              <w:marBottom w:val="0"/>
                                              <w:divBdr>
                                                <w:top w:val="none" w:sz="0" w:space="0" w:color="auto"/>
                                                <w:left w:val="none" w:sz="0" w:space="0" w:color="auto"/>
                                                <w:bottom w:val="none" w:sz="0" w:space="0" w:color="auto"/>
                                                <w:right w:val="none" w:sz="0" w:space="0" w:color="auto"/>
                                              </w:divBdr>
                                            </w:div>
                                            <w:div w:id="978609318">
                                              <w:marLeft w:val="0"/>
                                              <w:marRight w:val="0"/>
                                              <w:marTop w:val="0"/>
                                              <w:marBottom w:val="0"/>
                                              <w:divBdr>
                                                <w:top w:val="none" w:sz="0" w:space="0" w:color="auto"/>
                                                <w:left w:val="none" w:sz="0" w:space="0" w:color="auto"/>
                                                <w:bottom w:val="none" w:sz="0" w:space="0" w:color="auto"/>
                                                <w:right w:val="none" w:sz="0" w:space="0" w:color="auto"/>
                                              </w:divBdr>
                                            </w:div>
                                            <w:div w:id="180060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586135">
      <w:bodyDiv w:val="1"/>
      <w:marLeft w:val="0"/>
      <w:marRight w:val="0"/>
      <w:marTop w:val="0"/>
      <w:marBottom w:val="0"/>
      <w:divBdr>
        <w:top w:val="none" w:sz="0" w:space="0" w:color="auto"/>
        <w:left w:val="none" w:sz="0" w:space="0" w:color="auto"/>
        <w:bottom w:val="none" w:sz="0" w:space="0" w:color="auto"/>
        <w:right w:val="none" w:sz="0" w:space="0" w:color="auto"/>
      </w:divBdr>
      <w:divsChild>
        <w:div w:id="1824078642">
          <w:marLeft w:val="0"/>
          <w:marRight w:val="0"/>
          <w:marTop w:val="0"/>
          <w:marBottom w:val="0"/>
          <w:divBdr>
            <w:top w:val="none" w:sz="0" w:space="0" w:color="auto"/>
            <w:left w:val="none" w:sz="0" w:space="0" w:color="auto"/>
            <w:bottom w:val="none" w:sz="0" w:space="0" w:color="auto"/>
            <w:right w:val="none" w:sz="0" w:space="0" w:color="auto"/>
          </w:divBdr>
        </w:div>
        <w:div w:id="32266040">
          <w:marLeft w:val="0"/>
          <w:marRight w:val="0"/>
          <w:marTop w:val="0"/>
          <w:marBottom w:val="0"/>
          <w:divBdr>
            <w:top w:val="none" w:sz="0" w:space="0" w:color="auto"/>
            <w:left w:val="none" w:sz="0" w:space="0" w:color="auto"/>
            <w:bottom w:val="none" w:sz="0" w:space="0" w:color="auto"/>
            <w:right w:val="none" w:sz="0" w:space="0" w:color="auto"/>
          </w:divBdr>
        </w:div>
        <w:div w:id="311563628">
          <w:marLeft w:val="0"/>
          <w:marRight w:val="0"/>
          <w:marTop w:val="0"/>
          <w:marBottom w:val="0"/>
          <w:divBdr>
            <w:top w:val="none" w:sz="0" w:space="0" w:color="auto"/>
            <w:left w:val="none" w:sz="0" w:space="0" w:color="auto"/>
            <w:bottom w:val="none" w:sz="0" w:space="0" w:color="auto"/>
            <w:right w:val="none" w:sz="0" w:space="0" w:color="auto"/>
          </w:divBdr>
        </w:div>
        <w:div w:id="1309749776">
          <w:marLeft w:val="0"/>
          <w:marRight w:val="0"/>
          <w:marTop w:val="0"/>
          <w:marBottom w:val="0"/>
          <w:divBdr>
            <w:top w:val="none" w:sz="0" w:space="0" w:color="auto"/>
            <w:left w:val="none" w:sz="0" w:space="0" w:color="auto"/>
            <w:bottom w:val="none" w:sz="0" w:space="0" w:color="auto"/>
            <w:right w:val="none" w:sz="0" w:space="0" w:color="auto"/>
          </w:divBdr>
        </w:div>
      </w:divsChild>
    </w:div>
    <w:div w:id="941838512">
      <w:bodyDiv w:val="1"/>
      <w:marLeft w:val="0"/>
      <w:marRight w:val="0"/>
      <w:marTop w:val="0"/>
      <w:marBottom w:val="0"/>
      <w:divBdr>
        <w:top w:val="none" w:sz="0" w:space="0" w:color="auto"/>
        <w:left w:val="none" w:sz="0" w:space="0" w:color="auto"/>
        <w:bottom w:val="none" w:sz="0" w:space="0" w:color="auto"/>
        <w:right w:val="none" w:sz="0" w:space="0" w:color="auto"/>
      </w:divBdr>
    </w:div>
    <w:div w:id="1188567752">
      <w:bodyDiv w:val="1"/>
      <w:marLeft w:val="0"/>
      <w:marRight w:val="0"/>
      <w:marTop w:val="0"/>
      <w:marBottom w:val="0"/>
      <w:divBdr>
        <w:top w:val="none" w:sz="0" w:space="0" w:color="auto"/>
        <w:left w:val="none" w:sz="0" w:space="0" w:color="auto"/>
        <w:bottom w:val="none" w:sz="0" w:space="0" w:color="auto"/>
        <w:right w:val="none" w:sz="0" w:space="0" w:color="auto"/>
      </w:divBdr>
    </w:div>
    <w:div w:id="1352950435">
      <w:bodyDiv w:val="1"/>
      <w:marLeft w:val="0"/>
      <w:marRight w:val="0"/>
      <w:marTop w:val="0"/>
      <w:marBottom w:val="0"/>
      <w:divBdr>
        <w:top w:val="none" w:sz="0" w:space="0" w:color="auto"/>
        <w:left w:val="none" w:sz="0" w:space="0" w:color="auto"/>
        <w:bottom w:val="none" w:sz="0" w:space="0" w:color="auto"/>
        <w:right w:val="none" w:sz="0" w:space="0" w:color="auto"/>
      </w:divBdr>
      <w:divsChild>
        <w:div w:id="1204518543">
          <w:marLeft w:val="274"/>
          <w:marRight w:val="0"/>
          <w:marTop w:val="0"/>
          <w:marBottom w:val="0"/>
          <w:divBdr>
            <w:top w:val="none" w:sz="0" w:space="0" w:color="auto"/>
            <w:left w:val="none" w:sz="0" w:space="0" w:color="auto"/>
            <w:bottom w:val="none" w:sz="0" w:space="0" w:color="auto"/>
            <w:right w:val="none" w:sz="0" w:space="0" w:color="auto"/>
          </w:divBdr>
        </w:div>
        <w:div w:id="1535650071">
          <w:marLeft w:val="274"/>
          <w:marRight w:val="0"/>
          <w:marTop w:val="0"/>
          <w:marBottom w:val="0"/>
          <w:divBdr>
            <w:top w:val="none" w:sz="0" w:space="0" w:color="auto"/>
            <w:left w:val="none" w:sz="0" w:space="0" w:color="auto"/>
            <w:bottom w:val="none" w:sz="0" w:space="0" w:color="auto"/>
            <w:right w:val="none" w:sz="0" w:space="0" w:color="auto"/>
          </w:divBdr>
        </w:div>
        <w:div w:id="865026291">
          <w:marLeft w:val="274"/>
          <w:marRight w:val="0"/>
          <w:marTop w:val="0"/>
          <w:marBottom w:val="0"/>
          <w:divBdr>
            <w:top w:val="none" w:sz="0" w:space="0" w:color="auto"/>
            <w:left w:val="none" w:sz="0" w:space="0" w:color="auto"/>
            <w:bottom w:val="none" w:sz="0" w:space="0" w:color="auto"/>
            <w:right w:val="none" w:sz="0" w:space="0" w:color="auto"/>
          </w:divBdr>
        </w:div>
        <w:div w:id="208341851">
          <w:marLeft w:val="274"/>
          <w:marRight w:val="0"/>
          <w:marTop w:val="0"/>
          <w:marBottom w:val="0"/>
          <w:divBdr>
            <w:top w:val="none" w:sz="0" w:space="0" w:color="auto"/>
            <w:left w:val="none" w:sz="0" w:space="0" w:color="auto"/>
            <w:bottom w:val="none" w:sz="0" w:space="0" w:color="auto"/>
            <w:right w:val="none" w:sz="0" w:space="0" w:color="auto"/>
          </w:divBdr>
        </w:div>
        <w:div w:id="261685885">
          <w:marLeft w:val="274"/>
          <w:marRight w:val="0"/>
          <w:marTop w:val="0"/>
          <w:marBottom w:val="0"/>
          <w:divBdr>
            <w:top w:val="none" w:sz="0" w:space="0" w:color="auto"/>
            <w:left w:val="none" w:sz="0" w:space="0" w:color="auto"/>
            <w:bottom w:val="none" w:sz="0" w:space="0" w:color="auto"/>
            <w:right w:val="none" w:sz="0" w:space="0" w:color="auto"/>
          </w:divBdr>
        </w:div>
        <w:div w:id="1492331008">
          <w:marLeft w:val="547"/>
          <w:marRight w:val="0"/>
          <w:marTop w:val="0"/>
          <w:marBottom w:val="0"/>
          <w:divBdr>
            <w:top w:val="none" w:sz="0" w:space="0" w:color="auto"/>
            <w:left w:val="none" w:sz="0" w:space="0" w:color="auto"/>
            <w:bottom w:val="none" w:sz="0" w:space="0" w:color="auto"/>
            <w:right w:val="none" w:sz="0" w:space="0" w:color="auto"/>
          </w:divBdr>
        </w:div>
      </w:divsChild>
    </w:div>
    <w:div w:id="1493060343">
      <w:bodyDiv w:val="1"/>
      <w:marLeft w:val="0"/>
      <w:marRight w:val="0"/>
      <w:marTop w:val="0"/>
      <w:marBottom w:val="0"/>
      <w:divBdr>
        <w:top w:val="none" w:sz="0" w:space="0" w:color="auto"/>
        <w:left w:val="none" w:sz="0" w:space="0" w:color="auto"/>
        <w:bottom w:val="none" w:sz="0" w:space="0" w:color="auto"/>
        <w:right w:val="none" w:sz="0" w:space="0" w:color="auto"/>
      </w:divBdr>
      <w:divsChild>
        <w:div w:id="1502433301">
          <w:marLeft w:val="274"/>
          <w:marRight w:val="0"/>
          <w:marTop w:val="0"/>
          <w:marBottom w:val="0"/>
          <w:divBdr>
            <w:top w:val="none" w:sz="0" w:space="0" w:color="auto"/>
            <w:left w:val="none" w:sz="0" w:space="0" w:color="auto"/>
            <w:bottom w:val="none" w:sz="0" w:space="0" w:color="auto"/>
            <w:right w:val="none" w:sz="0" w:space="0" w:color="auto"/>
          </w:divBdr>
        </w:div>
        <w:div w:id="1764569822">
          <w:marLeft w:val="274"/>
          <w:marRight w:val="0"/>
          <w:marTop w:val="0"/>
          <w:marBottom w:val="0"/>
          <w:divBdr>
            <w:top w:val="none" w:sz="0" w:space="0" w:color="auto"/>
            <w:left w:val="none" w:sz="0" w:space="0" w:color="auto"/>
            <w:bottom w:val="none" w:sz="0" w:space="0" w:color="auto"/>
            <w:right w:val="none" w:sz="0" w:space="0" w:color="auto"/>
          </w:divBdr>
        </w:div>
        <w:div w:id="887453745">
          <w:marLeft w:val="274"/>
          <w:marRight w:val="0"/>
          <w:marTop w:val="0"/>
          <w:marBottom w:val="0"/>
          <w:divBdr>
            <w:top w:val="none" w:sz="0" w:space="0" w:color="auto"/>
            <w:left w:val="none" w:sz="0" w:space="0" w:color="auto"/>
            <w:bottom w:val="none" w:sz="0" w:space="0" w:color="auto"/>
            <w:right w:val="none" w:sz="0" w:space="0" w:color="auto"/>
          </w:divBdr>
        </w:div>
        <w:div w:id="1397164438">
          <w:marLeft w:val="274"/>
          <w:marRight w:val="0"/>
          <w:marTop w:val="0"/>
          <w:marBottom w:val="0"/>
          <w:divBdr>
            <w:top w:val="none" w:sz="0" w:space="0" w:color="auto"/>
            <w:left w:val="none" w:sz="0" w:space="0" w:color="auto"/>
            <w:bottom w:val="none" w:sz="0" w:space="0" w:color="auto"/>
            <w:right w:val="none" w:sz="0" w:space="0" w:color="auto"/>
          </w:divBdr>
        </w:div>
        <w:div w:id="40179756">
          <w:marLeft w:val="274"/>
          <w:marRight w:val="0"/>
          <w:marTop w:val="0"/>
          <w:marBottom w:val="0"/>
          <w:divBdr>
            <w:top w:val="none" w:sz="0" w:space="0" w:color="auto"/>
            <w:left w:val="none" w:sz="0" w:space="0" w:color="auto"/>
            <w:bottom w:val="none" w:sz="0" w:space="0" w:color="auto"/>
            <w:right w:val="none" w:sz="0" w:space="0" w:color="auto"/>
          </w:divBdr>
        </w:div>
        <w:div w:id="1031884811">
          <w:marLeft w:val="274"/>
          <w:marRight w:val="0"/>
          <w:marTop w:val="0"/>
          <w:marBottom w:val="0"/>
          <w:divBdr>
            <w:top w:val="none" w:sz="0" w:space="0" w:color="auto"/>
            <w:left w:val="none" w:sz="0" w:space="0" w:color="auto"/>
            <w:bottom w:val="none" w:sz="0" w:space="0" w:color="auto"/>
            <w:right w:val="none" w:sz="0" w:space="0" w:color="auto"/>
          </w:divBdr>
        </w:div>
      </w:divsChild>
    </w:div>
    <w:div w:id="1517382646">
      <w:bodyDiv w:val="1"/>
      <w:marLeft w:val="0"/>
      <w:marRight w:val="0"/>
      <w:marTop w:val="0"/>
      <w:marBottom w:val="0"/>
      <w:divBdr>
        <w:top w:val="none" w:sz="0" w:space="0" w:color="auto"/>
        <w:left w:val="none" w:sz="0" w:space="0" w:color="auto"/>
        <w:bottom w:val="none" w:sz="0" w:space="0" w:color="auto"/>
        <w:right w:val="none" w:sz="0" w:space="0" w:color="auto"/>
      </w:divBdr>
      <w:divsChild>
        <w:div w:id="1854758357">
          <w:marLeft w:val="0"/>
          <w:marRight w:val="0"/>
          <w:marTop w:val="0"/>
          <w:marBottom w:val="0"/>
          <w:divBdr>
            <w:top w:val="none" w:sz="0" w:space="0" w:color="auto"/>
            <w:left w:val="none" w:sz="0" w:space="0" w:color="auto"/>
            <w:bottom w:val="none" w:sz="0" w:space="0" w:color="auto"/>
            <w:right w:val="none" w:sz="0" w:space="0" w:color="auto"/>
          </w:divBdr>
        </w:div>
        <w:div w:id="1413744451">
          <w:marLeft w:val="0"/>
          <w:marRight w:val="0"/>
          <w:marTop w:val="0"/>
          <w:marBottom w:val="0"/>
          <w:divBdr>
            <w:top w:val="none" w:sz="0" w:space="0" w:color="auto"/>
            <w:left w:val="none" w:sz="0" w:space="0" w:color="auto"/>
            <w:bottom w:val="none" w:sz="0" w:space="0" w:color="auto"/>
            <w:right w:val="none" w:sz="0" w:space="0" w:color="auto"/>
          </w:divBdr>
        </w:div>
        <w:div w:id="704597743">
          <w:marLeft w:val="0"/>
          <w:marRight w:val="0"/>
          <w:marTop w:val="0"/>
          <w:marBottom w:val="0"/>
          <w:divBdr>
            <w:top w:val="none" w:sz="0" w:space="0" w:color="auto"/>
            <w:left w:val="none" w:sz="0" w:space="0" w:color="auto"/>
            <w:bottom w:val="none" w:sz="0" w:space="0" w:color="auto"/>
            <w:right w:val="none" w:sz="0" w:space="0" w:color="auto"/>
          </w:divBdr>
        </w:div>
        <w:div w:id="597058379">
          <w:marLeft w:val="0"/>
          <w:marRight w:val="0"/>
          <w:marTop w:val="0"/>
          <w:marBottom w:val="0"/>
          <w:divBdr>
            <w:top w:val="none" w:sz="0" w:space="0" w:color="auto"/>
            <w:left w:val="none" w:sz="0" w:space="0" w:color="auto"/>
            <w:bottom w:val="none" w:sz="0" w:space="0" w:color="auto"/>
            <w:right w:val="none" w:sz="0" w:space="0" w:color="auto"/>
          </w:divBdr>
        </w:div>
        <w:div w:id="592473952">
          <w:marLeft w:val="0"/>
          <w:marRight w:val="0"/>
          <w:marTop w:val="0"/>
          <w:marBottom w:val="0"/>
          <w:divBdr>
            <w:top w:val="none" w:sz="0" w:space="0" w:color="auto"/>
            <w:left w:val="none" w:sz="0" w:space="0" w:color="auto"/>
            <w:bottom w:val="none" w:sz="0" w:space="0" w:color="auto"/>
            <w:right w:val="none" w:sz="0" w:space="0" w:color="auto"/>
          </w:divBdr>
        </w:div>
        <w:div w:id="1893077944">
          <w:marLeft w:val="0"/>
          <w:marRight w:val="0"/>
          <w:marTop w:val="0"/>
          <w:marBottom w:val="0"/>
          <w:divBdr>
            <w:top w:val="none" w:sz="0" w:space="0" w:color="auto"/>
            <w:left w:val="none" w:sz="0" w:space="0" w:color="auto"/>
            <w:bottom w:val="none" w:sz="0" w:space="0" w:color="auto"/>
            <w:right w:val="none" w:sz="0" w:space="0" w:color="auto"/>
          </w:divBdr>
        </w:div>
        <w:div w:id="261450585">
          <w:marLeft w:val="0"/>
          <w:marRight w:val="0"/>
          <w:marTop w:val="0"/>
          <w:marBottom w:val="0"/>
          <w:divBdr>
            <w:top w:val="none" w:sz="0" w:space="0" w:color="auto"/>
            <w:left w:val="none" w:sz="0" w:space="0" w:color="auto"/>
            <w:bottom w:val="none" w:sz="0" w:space="0" w:color="auto"/>
            <w:right w:val="none" w:sz="0" w:space="0" w:color="auto"/>
          </w:divBdr>
        </w:div>
        <w:div w:id="1537233422">
          <w:marLeft w:val="0"/>
          <w:marRight w:val="0"/>
          <w:marTop w:val="0"/>
          <w:marBottom w:val="0"/>
          <w:divBdr>
            <w:top w:val="none" w:sz="0" w:space="0" w:color="auto"/>
            <w:left w:val="none" w:sz="0" w:space="0" w:color="auto"/>
            <w:bottom w:val="none" w:sz="0" w:space="0" w:color="auto"/>
            <w:right w:val="none" w:sz="0" w:space="0" w:color="auto"/>
          </w:divBdr>
        </w:div>
        <w:div w:id="1402167990">
          <w:marLeft w:val="0"/>
          <w:marRight w:val="0"/>
          <w:marTop w:val="0"/>
          <w:marBottom w:val="0"/>
          <w:divBdr>
            <w:top w:val="none" w:sz="0" w:space="0" w:color="auto"/>
            <w:left w:val="none" w:sz="0" w:space="0" w:color="auto"/>
            <w:bottom w:val="none" w:sz="0" w:space="0" w:color="auto"/>
            <w:right w:val="none" w:sz="0" w:space="0" w:color="auto"/>
          </w:divBdr>
        </w:div>
        <w:div w:id="80110107">
          <w:marLeft w:val="0"/>
          <w:marRight w:val="0"/>
          <w:marTop w:val="0"/>
          <w:marBottom w:val="0"/>
          <w:divBdr>
            <w:top w:val="none" w:sz="0" w:space="0" w:color="auto"/>
            <w:left w:val="none" w:sz="0" w:space="0" w:color="auto"/>
            <w:bottom w:val="none" w:sz="0" w:space="0" w:color="auto"/>
            <w:right w:val="none" w:sz="0" w:space="0" w:color="auto"/>
          </w:divBdr>
        </w:div>
        <w:div w:id="750392239">
          <w:marLeft w:val="0"/>
          <w:marRight w:val="0"/>
          <w:marTop w:val="0"/>
          <w:marBottom w:val="0"/>
          <w:divBdr>
            <w:top w:val="none" w:sz="0" w:space="0" w:color="auto"/>
            <w:left w:val="none" w:sz="0" w:space="0" w:color="auto"/>
            <w:bottom w:val="none" w:sz="0" w:space="0" w:color="auto"/>
            <w:right w:val="none" w:sz="0" w:space="0" w:color="auto"/>
          </w:divBdr>
        </w:div>
        <w:div w:id="478884556">
          <w:marLeft w:val="0"/>
          <w:marRight w:val="0"/>
          <w:marTop w:val="0"/>
          <w:marBottom w:val="0"/>
          <w:divBdr>
            <w:top w:val="none" w:sz="0" w:space="0" w:color="auto"/>
            <w:left w:val="none" w:sz="0" w:space="0" w:color="auto"/>
            <w:bottom w:val="none" w:sz="0" w:space="0" w:color="auto"/>
            <w:right w:val="none" w:sz="0" w:space="0" w:color="auto"/>
          </w:divBdr>
        </w:div>
      </w:divsChild>
    </w:div>
    <w:div w:id="1528519481">
      <w:bodyDiv w:val="1"/>
      <w:marLeft w:val="0"/>
      <w:marRight w:val="0"/>
      <w:marTop w:val="0"/>
      <w:marBottom w:val="0"/>
      <w:divBdr>
        <w:top w:val="none" w:sz="0" w:space="0" w:color="auto"/>
        <w:left w:val="none" w:sz="0" w:space="0" w:color="auto"/>
        <w:bottom w:val="none" w:sz="0" w:space="0" w:color="auto"/>
        <w:right w:val="none" w:sz="0" w:space="0" w:color="auto"/>
      </w:divBdr>
    </w:div>
    <w:div w:id="1645086848">
      <w:bodyDiv w:val="1"/>
      <w:marLeft w:val="0"/>
      <w:marRight w:val="0"/>
      <w:marTop w:val="0"/>
      <w:marBottom w:val="0"/>
      <w:divBdr>
        <w:top w:val="none" w:sz="0" w:space="0" w:color="auto"/>
        <w:left w:val="none" w:sz="0" w:space="0" w:color="auto"/>
        <w:bottom w:val="none" w:sz="0" w:space="0" w:color="auto"/>
        <w:right w:val="none" w:sz="0" w:space="0" w:color="auto"/>
      </w:divBdr>
      <w:divsChild>
        <w:div w:id="623926923">
          <w:marLeft w:val="0"/>
          <w:marRight w:val="0"/>
          <w:marTop w:val="0"/>
          <w:marBottom w:val="0"/>
          <w:divBdr>
            <w:top w:val="single" w:sz="2" w:space="0" w:color="E5E7EB"/>
            <w:left w:val="single" w:sz="2" w:space="0" w:color="E5E7EB"/>
            <w:bottom w:val="single" w:sz="2" w:space="0" w:color="E5E7EB"/>
            <w:right w:val="single" w:sz="2" w:space="0" w:color="E5E7EB"/>
          </w:divBdr>
          <w:divsChild>
            <w:div w:id="967125393">
              <w:marLeft w:val="0"/>
              <w:marRight w:val="0"/>
              <w:marTop w:val="0"/>
              <w:marBottom w:val="0"/>
              <w:divBdr>
                <w:top w:val="single" w:sz="2" w:space="0" w:color="E5E7EB"/>
                <w:left w:val="single" w:sz="2" w:space="0" w:color="E5E7EB"/>
                <w:bottom w:val="single" w:sz="2" w:space="0" w:color="E5E7EB"/>
                <w:right w:val="single" w:sz="2" w:space="0" w:color="E5E7EB"/>
              </w:divBdr>
              <w:divsChild>
                <w:div w:id="1619995446">
                  <w:marLeft w:val="0"/>
                  <w:marRight w:val="0"/>
                  <w:marTop w:val="0"/>
                  <w:marBottom w:val="0"/>
                  <w:divBdr>
                    <w:top w:val="single" w:sz="2" w:space="0" w:color="E5E7EB"/>
                    <w:left w:val="single" w:sz="2" w:space="0" w:color="E5E7EB"/>
                    <w:bottom w:val="single" w:sz="2" w:space="0" w:color="E5E7EB"/>
                    <w:right w:val="single" w:sz="2" w:space="0" w:color="E5E7EB"/>
                  </w:divBdr>
                  <w:divsChild>
                    <w:div w:id="1655526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6381010">
          <w:marLeft w:val="0"/>
          <w:marRight w:val="0"/>
          <w:marTop w:val="0"/>
          <w:marBottom w:val="0"/>
          <w:divBdr>
            <w:top w:val="single" w:sz="2" w:space="0" w:color="E5E7EB"/>
            <w:left w:val="single" w:sz="2" w:space="0" w:color="E5E7EB"/>
            <w:bottom w:val="single" w:sz="2" w:space="0" w:color="E5E7EB"/>
            <w:right w:val="single" w:sz="2" w:space="0" w:color="E5E7EB"/>
          </w:divBdr>
          <w:divsChild>
            <w:div w:id="611745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4625968">
      <w:bodyDiv w:val="1"/>
      <w:marLeft w:val="0"/>
      <w:marRight w:val="0"/>
      <w:marTop w:val="0"/>
      <w:marBottom w:val="0"/>
      <w:divBdr>
        <w:top w:val="none" w:sz="0" w:space="0" w:color="auto"/>
        <w:left w:val="none" w:sz="0" w:space="0" w:color="auto"/>
        <w:bottom w:val="none" w:sz="0" w:space="0" w:color="auto"/>
        <w:right w:val="none" w:sz="0" w:space="0" w:color="auto"/>
      </w:divBdr>
    </w:div>
    <w:div w:id="1939409822">
      <w:bodyDiv w:val="1"/>
      <w:marLeft w:val="0"/>
      <w:marRight w:val="0"/>
      <w:marTop w:val="0"/>
      <w:marBottom w:val="0"/>
      <w:divBdr>
        <w:top w:val="none" w:sz="0" w:space="0" w:color="auto"/>
        <w:left w:val="none" w:sz="0" w:space="0" w:color="auto"/>
        <w:bottom w:val="none" w:sz="0" w:space="0" w:color="auto"/>
        <w:right w:val="none" w:sz="0" w:space="0" w:color="auto"/>
      </w:divBdr>
    </w:div>
    <w:div w:id="2082366813">
      <w:bodyDiv w:val="1"/>
      <w:marLeft w:val="0"/>
      <w:marRight w:val="0"/>
      <w:marTop w:val="0"/>
      <w:marBottom w:val="0"/>
      <w:divBdr>
        <w:top w:val="none" w:sz="0" w:space="0" w:color="auto"/>
        <w:left w:val="none" w:sz="0" w:space="0" w:color="auto"/>
        <w:bottom w:val="none" w:sz="0" w:space="0" w:color="auto"/>
        <w:right w:val="none" w:sz="0" w:space="0" w:color="auto"/>
      </w:divBdr>
    </w:div>
    <w:div w:id="2140605188">
      <w:bodyDiv w:val="1"/>
      <w:marLeft w:val="0"/>
      <w:marRight w:val="0"/>
      <w:marTop w:val="0"/>
      <w:marBottom w:val="0"/>
      <w:divBdr>
        <w:top w:val="none" w:sz="0" w:space="0" w:color="auto"/>
        <w:left w:val="none" w:sz="0" w:space="0" w:color="auto"/>
        <w:bottom w:val="none" w:sz="0" w:space="0" w:color="auto"/>
        <w:right w:val="none" w:sz="0" w:space="0" w:color="auto"/>
      </w:divBdr>
    </w:div>
    <w:div w:id="214253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03-066X.60.2.1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dn.theatlantic.com/media/archives/1982/03/249-3/132638105.pdf" TargetMode="External"/><Relationship Id="rId4" Type="http://schemas.openxmlformats.org/officeDocument/2006/relationships/settings" Target="settings.xml"/><Relationship Id="rId9" Type="http://schemas.openxmlformats.org/officeDocument/2006/relationships/hyperlink" Target="https://doi.org/10.1080/09546553.2011.5949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5A83E-4F77-44F5-BC6F-815FF8461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3575</Words>
  <Characters>20378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Лъчезар Милушев</cp:lastModifiedBy>
  <cp:revision>6</cp:revision>
  <dcterms:created xsi:type="dcterms:W3CDTF">2026-09-12T13:59:00Z</dcterms:created>
  <dcterms:modified xsi:type="dcterms:W3CDTF">2026-09-14T07:15:00Z</dcterms:modified>
</cp:coreProperties>
</file>