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B8E8EF" w14:textId="727CF211" w:rsidR="00DD79AE" w:rsidRDefault="009B64C7" w:rsidP="00E019C5">
      <w:pPr>
        <w:jc w:val="center"/>
        <w:rPr>
          <w:b/>
          <w:bCs/>
          <w:sz w:val="32"/>
          <w:szCs w:val="32"/>
        </w:rPr>
      </w:pPr>
      <w:bookmarkStart w:id="0" w:name="_GoBack"/>
      <w:bookmarkEnd w:id="0"/>
      <w:r>
        <w:rPr>
          <w:b/>
          <w:sz w:val="32"/>
          <w:szCs w:val="32"/>
        </w:rPr>
        <w:t xml:space="preserve">РАЗВИТИЕ НА </w:t>
      </w:r>
      <w:r w:rsidR="00DD79AE" w:rsidRPr="00611D73">
        <w:rPr>
          <w:b/>
          <w:sz w:val="32"/>
          <w:szCs w:val="32"/>
        </w:rPr>
        <w:t>КОСМИЧЕСКО</w:t>
      </w:r>
      <w:r w:rsidR="00DD79AE">
        <w:rPr>
          <w:b/>
          <w:sz w:val="32"/>
          <w:szCs w:val="32"/>
        </w:rPr>
        <w:t>ТО</w:t>
      </w:r>
      <w:r w:rsidR="00DD79AE" w:rsidRPr="00611D73">
        <w:rPr>
          <w:b/>
          <w:sz w:val="32"/>
          <w:szCs w:val="32"/>
        </w:rPr>
        <w:t xml:space="preserve"> МАТЕРИАЛОЗНАНИЕ В БЪЛГАРИЯ</w:t>
      </w:r>
    </w:p>
    <w:p w14:paraId="13DE7E26" w14:textId="599A3F6F" w:rsidR="008D1109" w:rsidRDefault="008D1109" w:rsidP="00E019C5">
      <w:pPr>
        <w:jc w:val="center"/>
        <w:rPr>
          <w:szCs w:val="28"/>
        </w:rPr>
      </w:pPr>
    </w:p>
    <w:p w14:paraId="0D80780B" w14:textId="1D09560B" w:rsidR="008D1109" w:rsidRPr="009A0D70" w:rsidRDefault="00DD79AE" w:rsidP="00E019C5">
      <w:pPr>
        <w:jc w:val="center"/>
        <w:rPr>
          <w:b/>
          <w:bCs/>
          <w:sz w:val="32"/>
          <w:szCs w:val="32"/>
        </w:rPr>
      </w:pPr>
      <w:r>
        <w:rPr>
          <w:b/>
          <w:bCs/>
          <w:sz w:val="32"/>
          <w:szCs w:val="32"/>
        </w:rPr>
        <w:t>Анна Петрова</w:t>
      </w:r>
      <w:r w:rsidR="009A0D70">
        <w:rPr>
          <w:b/>
          <w:bCs/>
          <w:sz w:val="32"/>
          <w:szCs w:val="32"/>
          <w:lang w:val="en-US"/>
        </w:rPr>
        <w:t xml:space="preserve">, </w:t>
      </w:r>
      <w:r w:rsidR="009A0D70">
        <w:rPr>
          <w:b/>
          <w:bCs/>
          <w:sz w:val="32"/>
          <w:szCs w:val="32"/>
        </w:rPr>
        <w:t>Аделина Митева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14F80BD3" w14:textId="4F9D3088" w:rsidR="00DD79AE" w:rsidRDefault="009B64C7" w:rsidP="00E019C5">
      <w:pPr>
        <w:jc w:val="center"/>
        <w:rPr>
          <w:b/>
          <w:bCs/>
          <w:sz w:val="32"/>
          <w:szCs w:val="32"/>
          <w:lang w:val="en-US"/>
        </w:rPr>
      </w:pPr>
      <w:r>
        <w:rPr>
          <w:b/>
          <w:bCs/>
          <w:sz w:val="32"/>
          <w:szCs w:val="32"/>
          <w:lang w:val="en-US"/>
        </w:rPr>
        <w:t xml:space="preserve">DEVELOPMENT OF </w:t>
      </w:r>
      <w:r w:rsidR="00DD79AE" w:rsidRPr="00DD79AE">
        <w:rPr>
          <w:b/>
          <w:bCs/>
          <w:sz w:val="32"/>
          <w:szCs w:val="32"/>
          <w:lang w:val="en-US"/>
        </w:rPr>
        <w:t>SPACE MATERIALS SCIENCE IN BULGARIA</w:t>
      </w:r>
    </w:p>
    <w:p w14:paraId="22751C3F" w14:textId="2A3FBF33" w:rsidR="008D1109" w:rsidRDefault="008D1109" w:rsidP="00E019C5">
      <w:pPr>
        <w:jc w:val="center"/>
        <w:rPr>
          <w:szCs w:val="28"/>
          <w:lang w:val="en-US"/>
        </w:rPr>
      </w:pPr>
    </w:p>
    <w:p w14:paraId="6A96D3F4" w14:textId="4B0D7E3B" w:rsidR="00274819" w:rsidRPr="00D940F8" w:rsidRDefault="00DD79AE" w:rsidP="00E019C5">
      <w:pPr>
        <w:jc w:val="center"/>
        <w:rPr>
          <w:b/>
          <w:bCs/>
          <w:sz w:val="32"/>
          <w:szCs w:val="32"/>
        </w:rPr>
      </w:pPr>
      <w:r>
        <w:rPr>
          <w:b/>
          <w:bCs/>
          <w:sz w:val="32"/>
          <w:szCs w:val="32"/>
          <w:lang w:val="en-US"/>
        </w:rPr>
        <w:t>Anna Petrova</w:t>
      </w:r>
      <w:r w:rsidR="009A0D70">
        <w:rPr>
          <w:b/>
          <w:bCs/>
          <w:sz w:val="32"/>
          <w:szCs w:val="32"/>
          <w:lang w:val="en-US"/>
        </w:rPr>
        <w:t>, Adelina Miteva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565108AF" w:rsidR="00274819" w:rsidRPr="00C513D2" w:rsidRDefault="00274819" w:rsidP="00C513D2">
      <w:pPr>
        <w:ind w:firstLine="562"/>
        <w:jc w:val="both"/>
        <w:rPr>
          <w:b/>
          <w:i/>
          <w:sz w:val="24"/>
        </w:rPr>
      </w:pPr>
      <w:r w:rsidRPr="000049CB">
        <w:rPr>
          <w:b/>
          <w:bCs/>
          <w:i/>
          <w:iCs/>
          <w:sz w:val="24"/>
        </w:rPr>
        <w:t>Резюме:</w:t>
      </w:r>
      <w:r w:rsidRPr="000049CB">
        <w:rPr>
          <w:i/>
          <w:iCs/>
          <w:sz w:val="24"/>
        </w:rPr>
        <w:t xml:space="preserve"> </w:t>
      </w:r>
      <w:r w:rsidR="00C513D2" w:rsidRPr="000049CB">
        <w:rPr>
          <w:i/>
          <w:sz w:val="24"/>
        </w:rPr>
        <w:t xml:space="preserve">Българските </w:t>
      </w:r>
      <w:r w:rsidR="00C513D2" w:rsidRPr="00C513D2">
        <w:rPr>
          <w:i/>
          <w:sz w:val="24"/>
        </w:rPr>
        <w:t xml:space="preserve">учени имат значим принос в развитието на космическото материалознание и нанотехнологиите, особено в синтеза на въглеродни наноструктури и детонационни нанодиаманти. В </w:t>
      </w:r>
      <w:r w:rsidR="00F470B2" w:rsidRPr="00F470B2">
        <w:rPr>
          <w:i/>
          <w:sz w:val="24"/>
        </w:rPr>
        <w:t>Института за Космически Изследвания и Технологии при Българската Академия на Науките</w:t>
      </w:r>
      <w:r w:rsidR="00F470B2" w:rsidRPr="00C513D2">
        <w:rPr>
          <w:i/>
          <w:sz w:val="24"/>
        </w:rPr>
        <w:t xml:space="preserve"> </w:t>
      </w:r>
      <w:r w:rsidR="00F470B2">
        <w:rPr>
          <w:i/>
          <w:sz w:val="24"/>
        </w:rPr>
        <w:t>(</w:t>
      </w:r>
      <w:r w:rsidR="00C513D2" w:rsidRPr="00C513D2">
        <w:rPr>
          <w:i/>
          <w:sz w:val="24"/>
        </w:rPr>
        <w:t>ИКИТ</w:t>
      </w:r>
      <w:r w:rsidR="00C513D2" w:rsidRPr="00C513D2">
        <w:rPr>
          <w:i/>
          <w:sz w:val="24"/>
        </w:rPr>
        <w:noBreakHyphen/>
        <w:t>БАН</w:t>
      </w:r>
      <w:r w:rsidR="00F470B2">
        <w:rPr>
          <w:i/>
          <w:sz w:val="24"/>
        </w:rPr>
        <w:t>)</w:t>
      </w:r>
      <w:r w:rsidR="00C513D2" w:rsidRPr="00C513D2">
        <w:rPr>
          <w:i/>
          <w:sz w:val="24"/>
        </w:rPr>
        <w:t xml:space="preserve"> са разработени високотехнологични методи за получаване на нанодиаманти, нови материали и химични покрития с космическо приложение. Основата на направлението е поставена чрез ключови експерименти като „</w:t>
      </w:r>
      <w:r w:rsidR="00C513D2" w:rsidRPr="00E50D36">
        <w:rPr>
          <w:i/>
          <w:sz w:val="24"/>
        </w:rPr>
        <w:t>Воал</w:t>
      </w:r>
      <w:r w:rsidR="00805281" w:rsidRPr="00A66904">
        <w:rPr>
          <w:i/>
          <w:iCs/>
          <w:sz w:val="24"/>
          <w:lang w:val="en-US"/>
        </w:rPr>
        <w:t>”</w:t>
      </w:r>
      <w:r w:rsidR="00C513D2" w:rsidRPr="00C513D2">
        <w:rPr>
          <w:i/>
          <w:sz w:val="24"/>
        </w:rPr>
        <w:t>, „Климент</w:t>
      </w:r>
      <w:r w:rsidR="00C513D2" w:rsidRPr="00C513D2">
        <w:rPr>
          <w:i/>
          <w:sz w:val="24"/>
          <w:lang w:val="en-US"/>
        </w:rPr>
        <w:t>-</w:t>
      </w:r>
      <w:r w:rsidR="00C513D2" w:rsidRPr="00C513D2">
        <w:rPr>
          <w:i/>
          <w:sz w:val="24"/>
        </w:rPr>
        <w:t>Рубидий</w:t>
      </w:r>
      <w:r w:rsidR="00805281" w:rsidRPr="00A66904">
        <w:rPr>
          <w:i/>
          <w:iCs/>
          <w:sz w:val="24"/>
          <w:lang w:val="en-US"/>
        </w:rPr>
        <w:t>”</w:t>
      </w:r>
      <w:r w:rsidR="00C513D2" w:rsidRPr="00C513D2">
        <w:rPr>
          <w:i/>
          <w:sz w:val="24"/>
        </w:rPr>
        <w:t xml:space="preserve"> и „Структура</w:t>
      </w:r>
      <w:r w:rsidR="00805281" w:rsidRPr="00A66904">
        <w:rPr>
          <w:i/>
          <w:iCs/>
          <w:sz w:val="24"/>
          <w:lang w:val="en-US"/>
        </w:rPr>
        <w:t>”</w:t>
      </w:r>
      <w:r w:rsidR="00C513D2" w:rsidRPr="00C513D2">
        <w:rPr>
          <w:i/>
          <w:sz w:val="24"/>
        </w:rPr>
        <w:t>, които изследват дифузионни, кинетични</w:t>
      </w:r>
      <w:r w:rsidR="004E2D13">
        <w:rPr>
          <w:i/>
          <w:sz w:val="24"/>
        </w:rPr>
        <w:t>,</w:t>
      </w:r>
      <w:r w:rsidR="00C513D2" w:rsidRPr="00C513D2">
        <w:rPr>
          <w:i/>
          <w:sz w:val="24"/>
        </w:rPr>
        <w:t xml:space="preserve"> и радиационни процеси в условия на гравитация и открит </w:t>
      </w:r>
      <w:r w:rsidR="004E2D13" w:rsidRPr="00C513D2">
        <w:rPr>
          <w:i/>
          <w:sz w:val="24"/>
        </w:rPr>
        <w:t>Космос</w:t>
      </w:r>
      <w:r w:rsidR="00C513D2" w:rsidRPr="00C513D2">
        <w:rPr>
          <w:i/>
          <w:sz w:val="24"/>
        </w:rPr>
        <w:t>. Тези изследвания създават предпоставки за разработване на нови композитни материали и наноструктури с повишена устойчивост, функционалност и приложимост в космическата техника</w:t>
      </w:r>
      <w:r w:rsidR="004E2D13">
        <w:rPr>
          <w:i/>
          <w:sz w:val="24"/>
        </w:rPr>
        <w:t>,</w:t>
      </w:r>
      <w:r w:rsidR="00C513D2" w:rsidRPr="00C513D2">
        <w:rPr>
          <w:i/>
          <w:sz w:val="24"/>
        </w:rPr>
        <w:t xml:space="preserve"> и високотехнологичната индустрия.</w:t>
      </w:r>
    </w:p>
    <w:p w14:paraId="29DBD415" w14:textId="71640005" w:rsidR="00274819" w:rsidRPr="000049CB" w:rsidRDefault="00274819" w:rsidP="003004BD">
      <w:pPr>
        <w:ind w:firstLine="567"/>
        <w:jc w:val="both"/>
        <w:rPr>
          <w:szCs w:val="28"/>
        </w:rPr>
      </w:pPr>
    </w:p>
    <w:p w14:paraId="2461AA37" w14:textId="40FCA9D3" w:rsidR="00274819" w:rsidRPr="000049CB" w:rsidRDefault="00274819" w:rsidP="00976B17">
      <w:pPr>
        <w:ind w:firstLine="562"/>
        <w:jc w:val="both"/>
        <w:rPr>
          <w:i/>
          <w:iCs/>
          <w:sz w:val="24"/>
        </w:rPr>
      </w:pPr>
      <w:r w:rsidRPr="000049CB">
        <w:rPr>
          <w:b/>
          <w:bCs/>
          <w:i/>
          <w:iCs/>
          <w:sz w:val="24"/>
        </w:rPr>
        <w:t>Ключови думи:</w:t>
      </w:r>
      <w:r w:rsidRPr="000049CB">
        <w:rPr>
          <w:i/>
          <w:iCs/>
          <w:sz w:val="24"/>
        </w:rPr>
        <w:t xml:space="preserve"> </w:t>
      </w:r>
      <w:r w:rsidR="00C513D2" w:rsidRPr="000049CB">
        <w:rPr>
          <w:i/>
          <w:iCs/>
          <w:sz w:val="24"/>
        </w:rPr>
        <w:t>материалознание, нанодиаманти, алуминиеви сплави</w:t>
      </w:r>
    </w:p>
    <w:p w14:paraId="14068DE0" w14:textId="5A7D97ED" w:rsidR="00274819" w:rsidRPr="000049CB" w:rsidRDefault="00274819" w:rsidP="003004BD">
      <w:pPr>
        <w:ind w:firstLine="567"/>
        <w:jc w:val="both"/>
        <w:rPr>
          <w:szCs w:val="28"/>
        </w:rPr>
      </w:pPr>
    </w:p>
    <w:p w14:paraId="19D88B9B" w14:textId="6B009426" w:rsidR="00C513D2" w:rsidRPr="00A66904" w:rsidRDefault="00274819" w:rsidP="003004BD">
      <w:pPr>
        <w:ind w:firstLine="567"/>
        <w:jc w:val="both"/>
        <w:rPr>
          <w:i/>
          <w:iCs/>
          <w:sz w:val="24"/>
          <w:lang w:val="en-US"/>
        </w:rPr>
      </w:pPr>
      <w:r w:rsidRPr="000B5E7A">
        <w:rPr>
          <w:b/>
          <w:bCs/>
          <w:i/>
          <w:iCs/>
          <w:sz w:val="24"/>
          <w:lang w:val="en-US"/>
        </w:rPr>
        <w:t>Abstract:</w:t>
      </w:r>
      <w:r w:rsidR="00C513D2" w:rsidRPr="000B5E7A">
        <w:rPr>
          <w:i/>
          <w:iCs/>
          <w:sz w:val="24"/>
          <w:lang w:val="en-US"/>
        </w:rPr>
        <w:t xml:space="preserve"> Bulgarian scientists have made </w:t>
      </w:r>
      <w:r w:rsidR="000B5E7A" w:rsidRPr="000B5E7A">
        <w:rPr>
          <w:i/>
          <w:iCs/>
          <w:sz w:val="24"/>
          <w:lang w:val="en-US"/>
        </w:rPr>
        <w:t>some significant contributions</w:t>
      </w:r>
      <w:r w:rsidR="00C513D2" w:rsidRPr="000B5E7A">
        <w:rPr>
          <w:i/>
          <w:iCs/>
          <w:sz w:val="24"/>
          <w:lang w:val="en-US"/>
        </w:rPr>
        <w:t xml:space="preserve"> to the development of space materials science and nanotechnology, especially in the synthesis of carbon nanostructures and detonation nanodiamonds. At the Space Research and Technology Institute of the Bulgarian Academy of Sciences (SRTI‑BAS)</w:t>
      </w:r>
      <w:r w:rsidR="000B5E7A" w:rsidRPr="000B5E7A">
        <w:rPr>
          <w:i/>
          <w:iCs/>
          <w:sz w:val="24"/>
          <w:lang w:val="en-US"/>
        </w:rPr>
        <w:t>,</w:t>
      </w:r>
      <w:r w:rsidR="00C513D2" w:rsidRPr="000B5E7A">
        <w:rPr>
          <w:i/>
          <w:iCs/>
          <w:sz w:val="24"/>
          <w:lang w:val="en-US"/>
        </w:rPr>
        <w:t xml:space="preserve"> advanced methods for producing nanodiamonds, new materials and chemical coatings with space applications</w:t>
      </w:r>
      <w:r w:rsidR="000B5E7A" w:rsidRPr="000B5E7A">
        <w:rPr>
          <w:i/>
          <w:iCs/>
          <w:sz w:val="24"/>
          <w:lang w:val="en-US"/>
        </w:rPr>
        <w:t>, have been developed</w:t>
      </w:r>
      <w:r w:rsidR="00C513D2" w:rsidRPr="000B5E7A">
        <w:rPr>
          <w:i/>
          <w:iCs/>
          <w:sz w:val="24"/>
          <w:lang w:val="en-US"/>
        </w:rPr>
        <w:t>. The foundation of this research field was established throug</w:t>
      </w:r>
      <w:r w:rsidR="004E2D13">
        <w:rPr>
          <w:i/>
          <w:iCs/>
          <w:sz w:val="24"/>
          <w:lang w:val="en-US"/>
        </w:rPr>
        <w:t xml:space="preserve">h key experiments such as </w:t>
      </w:r>
      <w:r w:rsidR="004E2D13" w:rsidRPr="00C513D2">
        <w:rPr>
          <w:i/>
          <w:sz w:val="24"/>
        </w:rPr>
        <w:t>„</w:t>
      </w:r>
      <w:r w:rsidR="004E2D13">
        <w:rPr>
          <w:i/>
          <w:iCs/>
          <w:sz w:val="24"/>
          <w:lang w:val="en-US"/>
        </w:rPr>
        <w:t>Voal</w:t>
      </w:r>
      <w:r w:rsidR="00C513D2" w:rsidRPr="000B5E7A">
        <w:rPr>
          <w:i/>
          <w:iCs/>
          <w:sz w:val="24"/>
          <w:lang w:val="en-US"/>
        </w:rPr>
        <w:t>”</w:t>
      </w:r>
      <w:r w:rsidR="004E2D13">
        <w:rPr>
          <w:i/>
          <w:iCs/>
          <w:sz w:val="24"/>
        </w:rPr>
        <w:t>,</w:t>
      </w:r>
      <w:r w:rsidR="00C513D2" w:rsidRPr="000B5E7A">
        <w:rPr>
          <w:i/>
          <w:iCs/>
          <w:sz w:val="24"/>
          <w:lang w:val="en-US"/>
        </w:rPr>
        <w:t xml:space="preserve"> </w:t>
      </w:r>
      <w:r w:rsidR="004E2D13" w:rsidRPr="00C513D2">
        <w:rPr>
          <w:i/>
          <w:sz w:val="24"/>
        </w:rPr>
        <w:t>„</w:t>
      </w:r>
      <w:r w:rsidR="00C513D2" w:rsidRPr="000B5E7A">
        <w:rPr>
          <w:i/>
          <w:iCs/>
          <w:sz w:val="24"/>
          <w:lang w:val="en-US"/>
        </w:rPr>
        <w:t xml:space="preserve">Kliment‑Rubidium” and </w:t>
      </w:r>
      <w:r w:rsidR="004E2D13" w:rsidRPr="00C513D2">
        <w:rPr>
          <w:i/>
          <w:sz w:val="24"/>
        </w:rPr>
        <w:t>„</w:t>
      </w:r>
      <w:r w:rsidR="00C513D2" w:rsidRPr="000B5E7A">
        <w:rPr>
          <w:i/>
          <w:iCs/>
          <w:sz w:val="24"/>
          <w:lang w:val="en-US"/>
        </w:rPr>
        <w:t>Structure</w:t>
      </w:r>
      <w:r w:rsidR="00C513D2" w:rsidRPr="00A66904">
        <w:rPr>
          <w:i/>
          <w:iCs/>
          <w:sz w:val="24"/>
          <w:lang w:val="en-US"/>
        </w:rPr>
        <w:t>”</w:t>
      </w:r>
      <w:r w:rsidR="004E2D13" w:rsidRPr="00A66904">
        <w:rPr>
          <w:i/>
          <w:iCs/>
          <w:sz w:val="24"/>
          <w:lang w:val="en-US"/>
        </w:rPr>
        <w:t>,</w:t>
      </w:r>
      <w:r w:rsidR="00C513D2" w:rsidRPr="00A66904">
        <w:rPr>
          <w:i/>
          <w:iCs/>
          <w:sz w:val="24"/>
          <w:lang w:val="en-US"/>
        </w:rPr>
        <w:t xml:space="preserve"> which investigate diffusion, kinetic and radiation processes under gravity and open‑space conditions. These studies create the basis for developing new composite materials and nanostructures with enhanced durability, functionality and applicability in space technology and high‑tech industries.</w:t>
      </w:r>
    </w:p>
    <w:p w14:paraId="42E0ACE4" w14:textId="405591FA" w:rsidR="00274819" w:rsidRPr="00304347" w:rsidRDefault="00274819" w:rsidP="003004BD">
      <w:pPr>
        <w:ind w:firstLine="567"/>
        <w:jc w:val="both"/>
        <w:rPr>
          <w:szCs w:val="28"/>
          <w:lang w:val="en-US"/>
        </w:rPr>
      </w:pPr>
    </w:p>
    <w:p w14:paraId="2DCDF3EC" w14:textId="13B6E25E" w:rsidR="00274819" w:rsidRPr="00304347" w:rsidRDefault="00274819" w:rsidP="003004BD">
      <w:pPr>
        <w:ind w:firstLine="567"/>
        <w:jc w:val="both"/>
        <w:rPr>
          <w:i/>
          <w:iCs/>
          <w:sz w:val="24"/>
          <w:lang w:val="ru-RU"/>
        </w:rPr>
      </w:pPr>
      <w:r w:rsidRPr="00304347">
        <w:rPr>
          <w:b/>
          <w:bCs/>
          <w:i/>
          <w:iCs/>
          <w:sz w:val="24"/>
          <w:lang w:val="en-US"/>
        </w:rPr>
        <w:t>Keywords</w:t>
      </w:r>
      <w:r w:rsidRPr="00304347">
        <w:rPr>
          <w:b/>
          <w:bCs/>
          <w:i/>
          <w:iCs/>
          <w:sz w:val="24"/>
          <w:lang w:val="ru-RU"/>
        </w:rPr>
        <w:t>:</w:t>
      </w:r>
      <w:r w:rsidRPr="00304347">
        <w:rPr>
          <w:i/>
          <w:iCs/>
          <w:sz w:val="24"/>
          <w:lang w:val="ru-RU"/>
        </w:rPr>
        <w:t xml:space="preserve"> </w:t>
      </w:r>
      <w:r w:rsidR="00304347" w:rsidRPr="00304347">
        <w:rPr>
          <w:i/>
          <w:iCs/>
          <w:sz w:val="24"/>
        </w:rPr>
        <w:t>materials science, nanodiamonds, alumin</w:t>
      </w:r>
      <w:r w:rsidR="00304347" w:rsidRPr="00304347">
        <w:rPr>
          <w:i/>
          <w:iCs/>
          <w:sz w:val="24"/>
          <w:lang w:val="en-US"/>
        </w:rPr>
        <w:t>i</w:t>
      </w:r>
      <w:r w:rsidR="00304347" w:rsidRPr="00304347">
        <w:rPr>
          <w:i/>
          <w:iCs/>
          <w:sz w:val="24"/>
        </w:rPr>
        <w:t>um alloys</w:t>
      </w:r>
    </w:p>
    <w:p w14:paraId="023C3CE7" w14:textId="2B740211" w:rsidR="00274819" w:rsidRPr="00304347" w:rsidRDefault="00274819" w:rsidP="003004BD">
      <w:pPr>
        <w:ind w:firstLine="567"/>
        <w:rPr>
          <w:szCs w:val="28"/>
          <w:lang w:val="ru-RU"/>
        </w:rPr>
      </w:pPr>
    </w:p>
    <w:p w14:paraId="6A105718" w14:textId="77777777" w:rsidR="000049CB" w:rsidRPr="000049CB" w:rsidRDefault="000049CB" w:rsidP="00DD79AE">
      <w:pPr>
        <w:ind w:firstLine="562"/>
        <w:jc w:val="both"/>
      </w:pPr>
    </w:p>
    <w:p w14:paraId="6C7F07CA" w14:textId="664116B0" w:rsidR="00DD79AE" w:rsidRPr="00C6553E" w:rsidRDefault="00DD79AE" w:rsidP="00DD79AE">
      <w:pPr>
        <w:ind w:firstLine="562"/>
        <w:jc w:val="both"/>
        <w:rPr>
          <w:b/>
        </w:rPr>
      </w:pPr>
      <w:r w:rsidRPr="00C6553E">
        <w:rPr>
          <w:b/>
        </w:rPr>
        <w:t>Въведение</w:t>
      </w:r>
    </w:p>
    <w:p w14:paraId="779E9C57" w14:textId="14338A0D" w:rsidR="00970415" w:rsidRDefault="00DD79AE" w:rsidP="00596BEB">
      <w:pPr>
        <w:ind w:firstLine="562"/>
        <w:jc w:val="both"/>
      </w:pPr>
      <w:r w:rsidRPr="000049CB">
        <w:t xml:space="preserve">В световната научна литература, Република България заема стратегическа позиция в областта на космическите изследвания, материалознанието и нанотехнологиите, особено в синтеза на въглеродните </w:t>
      </w:r>
      <w:r w:rsidRPr="00D36FF3">
        <w:t xml:space="preserve">наноструктури </w:t>
      </w:r>
      <w:r w:rsidRPr="00D36FF3">
        <w:rPr>
          <w:kern w:val="24"/>
          <w:szCs w:val="28"/>
        </w:rPr>
        <w:t>[1</w:t>
      </w:r>
      <w:r w:rsidR="00D445F6" w:rsidRPr="00D36FF3">
        <w:rPr>
          <w:kern w:val="24"/>
          <w:szCs w:val="28"/>
          <w:lang w:val="en-US"/>
        </w:rPr>
        <w:t>,2</w:t>
      </w:r>
      <w:r w:rsidRPr="00D36FF3">
        <w:rPr>
          <w:kern w:val="24"/>
          <w:szCs w:val="28"/>
        </w:rPr>
        <w:t>].</w:t>
      </w:r>
      <w:r w:rsidRPr="00D36FF3">
        <w:t xml:space="preserve"> </w:t>
      </w:r>
      <w:r w:rsidR="007C2CE6">
        <w:t>През 1969 г. се създава група по физика, непосредствено подчинена на Председателя на БАН акад. Любомир Кръстанов (1908-1977 г</w:t>
      </w:r>
      <w:r w:rsidR="00CB571C">
        <w:t xml:space="preserve">.). </w:t>
      </w:r>
      <w:r w:rsidR="007C2CE6">
        <w:t>През 1974</w:t>
      </w:r>
      <w:r w:rsidR="006A46BD">
        <w:rPr>
          <w:lang w:val="en-US"/>
        </w:rPr>
        <w:t xml:space="preserve"> </w:t>
      </w:r>
      <w:r w:rsidR="007C2CE6">
        <w:t xml:space="preserve">г. групата прераства в Централна лаборатория по космически изследвания с </w:t>
      </w:r>
      <w:r w:rsidR="00900204">
        <w:t xml:space="preserve">Директор </w:t>
      </w:r>
      <w:r w:rsidR="007C2CE6">
        <w:t xml:space="preserve">акад. Кирил Серафимов </w:t>
      </w:r>
      <w:r w:rsidR="007C2CE6">
        <w:lastRenderedPageBreak/>
        <w:t>(</w:t>
      </w:r>
      <w:r w:rsidR="00900204">
        <w:t xml:space="preserve">1932-1993 </w:t>
      </w:r>
      <w:r w:rsidR="007C2CE6">
        <w:t>г.)</w:t>
      </w:r>
      <w:r w:rsidR="00900204">
        <w:t>. По време на полет</w:t>
      </w:r>
      <w:r w:rsidR="00CB571C">
        <w:t>а</w:t>
      </w:r>
      <w:r w:rsidR="00900204">
        <w:t xml:space="preserve"> на </w:t>
      </w:r>
      <w:r w:rsidR="00CB571C">
        <w:t xml:space="preserve">първия </w:t>
      </w:r>
      <w:r w:rsidR="00900204">
        <w:t>българския космонавт Георги И</w:t>
      </w:r>
      <w:r w:rsidR="00511FF5">
        <w:t>в</w:t>
      </w:r>
      <w:r w:rsidR="00900204">
        <w:t>анов</w:t>
      </w:r>
      <w:r w:rsidR="00511FF5">
        <w:t xml:space="preserve"> (10.04.1979 г.), в направление Микрогравитационни технологии, проект Пирин обхваща пет експеримента с цел изследване на условията на микрогравитация в хода на техническите процеси при получаване на материали и формирането на техните свойства.</w:t>
      </w:r>
      <w:r w:rsidR="00596BEB">
        <w:t xml:space="preserve"> </w:t>
      </w:r>
      <w:r w:rsidR="00146320">
        <w:t xml:space="preserve">Научната програма </w:t>
      </w:r>
      <w:r w:rsidR="00760C6A">
        <w:t>по проект „Шипка“ от</w:t>
      </w:r>
      <w:r w:rsidR="00146320">
        <w:t xml:space="preserve"> полет</w:t>
      </w:r>
      <w:r w:rsidR="00B7516A">
        <w:t>а</w:t>
      </w:r>
      <w:r w:rsidR="00146320">
        <w:t xml:space="preserve"> </w:t>
      </w:r>
      <w:r w:rsidR="00970415">
        <w:t xml:space="preserve">(07.06.1988 г.) </w:t>
      </w:r>
      <w:r w:rsidR="00146320">
        <w:t xml:space="preserve">на </w:t>
      </w:r>
      <w:r w:rsidR="00B7516A">
        <w:t xml:space="preserve">втория </w:t>
      </w:r>
      <w:r w:rsidR="00146320">
        <w:t>български космонавт Александър Александров (19</w:t>
      </w:r>
      <w:r w:rsidR="00970415">
        <w:t>51-2026</w:t>
      </w:r>
      <w:r w:rsidR="00146320">
        <w:t xml:space="preserve"> г.),</w:t>
      </w:r>
      <w:r w:rsidR="00970415" w:rsidRPr="00970415">
        <w:t xml:space="preserve"> </w:t>
      </w:r>
      <w:r w:rsidR="00970415">
        <w:t>в направление Микрогравитационни технологии, обхваща три експеримента:</w:t>
      </w:r>
      <w:r w:rsidR="00596BEB">
        <w:t xml:space="preserve"> </w:t>
      </w:r>
      <w:r w:rsidR="00970415" w:rsidRPr="00106A2D">
        <w:t>Експеримент „Климент-Рубидий“</w:t>
      </w:r>
      <w:r w:rsidR="00970415">
        <w:t xml:space="preserve"> с научни ръководители акад. Ангел Попов и проф. Матей Матеев (1940</w:t>
      </w:r>
      <w:r w:rsidR="006A46BD">
        <w:rPr>
          <w:lang w:val="en-US"/>
        </w:rPr>
        <w:t>-</w:t>
      </w:r>
      <w:r w:rsidR="00970415">
        <w:t>2010</w:t>
      </w:r>
      <w:r w:rsidR="00E33852">
        <w:t xml:space="preserve"> </w:t>
      </w:r>
      <w:r w:rsidR="00970415">
        <w:t>г.);</w:t>
      </w:r>
      <w:r w:rsidR="00596BEB">
        <w:t xml:space="preserve"> </w:t>
      </w:r>
      <w:r w:rsidR="00970415" w:rsidRPr="00106A2D">
        <w:t xml:space="preserve">Експеримент </w:t>
      </w:r>
      <w:r w:rsidR="00760C6A">
        <w:t>„</w:t>
      </w:r>
      <w:r w:rsidR="00970415">
        <w:t>Структура</w:t>
      </w:r>
      <w:r w:rsidR="00760C6A">
        <w:t>“</w:t>
      </w:r>
      <w:r w:rsidR="00970415">
        <w:t xml:space="preserve"> с научен ръководител проф. Никола Стойчев;</w:t>
      </w:r>
      <w:r w:rsidR="00596BEB">
        <w:t xml:space="preserve"> </w:t>
      </w:r>
      <w:r w:rsidR="00970415">
        <w:t xml:space="preserve"> </w:t>
      </w:r>
      <w:r w:rsidR="00970415" w:rsidRPr="00106A2D">
        <w:t>Експеримент</w:t>
      </w:r>
      <w:r w:rsidR="00970415">
        <w:t xml:space="preserve"> </w:t>
      </w:r>
      <w:r w:rsidR="00760C6A">
        <w:t>„</w:t>
      </w:r>
      <w:r w:rsidR="00970415">
        <w:t>Воал</w:t>
      </w:r>
      <w:r w:rsidR="00760C6A">
        <w:t>“ с научен ръководител проф. Ставри Ставрев.</w:t>
      </w:r>
    </w:p>
    <w:p w14:paraId="15CD4A01" w14:textId="098DC73E" w:rsidR="00DD79AE" w:rsidRDefault="00E33852" w:rsidP="00DD79AE">
      <w:pPr>
        <w:ind w:firstLine="562"/>
        <w:jc w:val="both"/>
      </w:pPr>
      <w:r w:rsidRPr="004622E4">
        <w:t>Основоположник на научно</w:t>
      </w:r>
      <w:r>
        <w:t>то</w:t>
      </w:r>
      <w:r w:rsidRPr="004622E4">
        <w:t xml:space="preserve"> направление </w:t>
      </w:r>
      <w:r w:rsidR="00B7516A">
        <w:t xml:space="preserve">„Космическо </w:t>
      </w:r>
      <w:r>
        <w:t>материалознание</w:t>
      </w:r>
      <w:r w:rsidR="00B7516A" w:rsidRPr="00F470B2">
        <w:rPr>
          <w:lang w:val="en-US"/>
        </w:rPr>
        <w:t>”</w:t>
      </w:r>
      <w:r>
        <w:t xml:space="preserve"> </w:t>
      </w:r>
      <w:r w:rsidRPr="004622E4">
        <w:t>в страната е проф. д-р Ставри Ставрев (194</w:t>
      </w:r>
      <w:r>
        <w:t>2</w:t>
      </w:r>
      <w:r>
        <w:rPr>
          <w:lang w:val="en-US"/>
        </w:rPr>
        <w:t>-</w:t>
      </w:r>
      <w:r w:rsidRPr="004622E4">
        <w:t>2016</w:t>
      </w:r>
      <w:r>
        <w:t xml:space="preserve"> г.</w:t>
      </w:r>
      <w:r w:rsidRPr="004622E4">
        <w:t>)</w:t>
      </w:r>
      <w:r>
        <w:t xml:space="preserve">. </w:t>
      </w:r>
      <w:r w:rsidR="000049CB" w:rsidRPr="00F470B2">
        <w:t>През юли 1990 г.</w:t>
      </w:r>
      <w:r w:rsidR="000049CB" w:rsidRPr="00F470B2">
        <w:rPr>
          <w:lang w:val="en-US"/>
        </w:rPr>
        <w:t>,</w:t>
      </w:r>
      <w:r w:rsidR="000049CB" w:rsidRPr="00F470B2">
        <w:t xml:space="preserve"> с решение на Президиума на Академията на науките, секция </w:t>
      </w:r>
      <w:r w:rsidR="00D445F6" w:rsidRPr="00F470B2">
        <w:t>„</w:t>
      </w:r>
      <w:r w:rsidR="000049CB" w:rsidRPr="00F470B2">
        <w:t>Космическ</w:t>
      </w:r>
      <w:r w:rsidR="00AD3E8C">
        <w:t>о</w:t>
      </w:r>
      <w:r w:rsidR="000049CB" w:rsidRPr="00F470B2">
        <w:t xml:space="preserve"> материалознание</w:t>
      </w:r>
      <w:r w:rsidR="00D445F6" w:rsidRPr="00F470B2">
        <w:rPr>
          <w:lang w:val="en-US"/>
        </w:rPr>
        <w:t>”</w:t>
      </w:r>
      <w:r w:rsidR="000049CB" w:rsidRPr="00F470B2">
        <w:t xml:space="preserve"> </w:t>
      </w:r>
      <w:r w:rsidR="00F470B2">
        <w:rPr>
          <w:lang w:val="en-US"/>
        </w:rPr>
        <w:t xml:space="preserve">(KM) </w:t>
      </w:r>
      <w:r w:rsidR="000049CB" w:rsidRPr="00F470B2">
        <w:t>е прехвърлена към ИКИ-БАН.</w:t>
      </w:r>
      <w:r w:rsidR="00F470B2">
        <w:rPr>
          <w:lang w:val="en-US"/>
        </w:rPr>
        <w:t xml:space="preserve"> </w:t>
      </w:r>
      <w:r w:rsidR="00DD79AE">
        <w:t>Настоящата</w:t>
      </w:r>
      <w:r w:rsidR="00DD79AE" w:rsidRPr="00781F14">
        <w:t xml:space="preserve"> секция „Космическо материалознание</w:t>
      </w:r>
      <w:r w:rsidR="00B7516A" w:rsidRPr="00F470B2">
        <w:rPr>
          <w:lang w:val="en-US"/>
        </w:rPr>
        <w:t>”</w:t>
      </w:r>
      <w:r w:rsidR="00DD79AE">
        <w:t xml:space="preserve"> до 2012 г. се казва </w:t>
      </w:r>
      <w:r w:rsidR="00DD79AE" w:rsidRPr="00781F14">
        <w:t>„Космическо материалознание и нанотехнологии</w:t>
      </w:r>
      <w:r w:rsidR="00B7516A" w:rsidRPr="00F470B2">
        <w:rPr>
          <w:lang w:val="en-US"/>
        </w:rPr>
        <w:t>”</w:t>
      </w:r>
      <w:r w:rsidR="00DD79AE">
        <w:t xml:space="preserve"> </w:t>
      </w:r>
      <w:r w:rsidR="00F470B2">
        <w:rPr>
          <w:lang w:val="en-US"/>
        </w:rPr>
        <w:t>(</w:t>
      </w:r>
      <w:r w:rsidR="00DD79AE">
        <w:t>КМ</w:t>
      </w:r>
      <w:r w:rsidR="00F470B2">
        <w:rPr>
          <w:lang w:val="en-US"/>
        </w:rPr>
        <w:t xml:space="preserve"> и </w:t>
      </w:r>
      <w:r w:rsidR="00DD79AE">
        <w:t>НТ</w:t>
      </w:r>
      <w:r w:rsidR="00F470B2">
        <w:rPr>
          <w:lang w:val="en-US"/>
        </w:rPr>
        <w:t>)</w:t>
      </w:r>
      <w:r w:rsidR="00DD79AE">
        <w:t xml:space="preserve">. През 2011 г. се обединява с </w:t>
      </w:r>
      <w:r w:rsidR="00DD79AE">
        <w:rPr>
          <w:szCs w:val="28"/>
          <w:lang w:bidi="bg-BG"/>
        </w:rPr>
        <w:t xml:space="preserve">групата </w:t>
      </w:r>
      <w:r w:rsidR="00DD79AE">
        <w:t>по „Вакуумни експериментални изследвания</w:t>
      </w:r>
      <w:r w:rsidR="00B7516A" w:rsidRPr="00F470B2">
        <w:rPr>
          <w:lang w:val="en-US"/>
        </w:rPr>
        <w:t>”</w:t>
      </w:r>
      <w:r w:rsidR="00DD79AE">
        <w:t xml:space="preserve"> </w:t>
      </w:r>
      <w:r w:rsidR="00F470B2">
        <w:t>(</w:t>
      </w:r>
      <w:r w:rsidR="00DD79AE">
        <w:t>ВЕИ</w:t>
      </w:r>
      <w:r w:rsidR="00F470B2">
        <w:t>)</w:t>
      </w:r>
      <w:r w:rsidR="00DD79AE">
        <w:rPr>
          <w:lang w:val="en-US"/>
        </w:rPr>
        <w:t xml:space="preserve">, </w:t>
      </w:r>
      <w:r w:rsidR="00DD79AE">
        <w:rPr>
          <w:szCs w:val="28"/>
          <w:lang w:bidi="bg-BG"/>
        </w:rPr>
        <w:t>ръководена от проф. Юлика Симеонова</w:t>
      </w:r>
      <w:r w:rsidR="00DD79AE">
        <w:t xml:space="preserve"> (1941-1925 г.), която за съжаление се стопява през 2016 г. с пенсионирането на гл. ас. д-р Тинка Грозданова.</w:t>
      </w:r>
    </w:p>
    <w:p w14:paraId="3AFEEB3E" w14:textId="43B98EC6" w:rsidR="000049CB" w:rsidRDefault="00DD79AE" w:rsidP="003505A9">
      <w:pPr>
        <w:ind w:firstLine="562"/>
        <w:jc w:val="both"/>
      </w:pPr>
      <w:r>
        <w:t>В секция КМ на</w:t>
      </w:r>
      <w:r w:rsidRPr="00781F14">
        <w:t xml:space="preserve"> ИКИТ-БАН </w:t>
      </w:r>
      <w:r>
        <w:t>са</w:t>
      </w:r>
      <w:r w:rsidRPr="00781F14">
        <w:t xml:space="preserve"> разработен</w:t>
      </w:r>
      <w:r>
        <w:t>и и</w:t>
      </w:r>
      <w:r w:rsidRPr="00781F14">
        <w:t xml:space="preserve"> патентован</w:t>
      </w:r>
      <w:r>
        <w:t>и:</w:t>
      </w:r>
      <w:r w:rsidRPr="00781F14">
        <w:t xml:space="preserve"> високотехнологичен метод за получаване на детонационни нанодиаманти</w:t>
      </w:r>
      <w:r w:rsidRPr="002173AC">
        <w:t xml:space="preserve"> </w:t>
      </w:r>
      <w:r>
        <w:t>през 1984 г., метод за получаване на високояки алуминиеви сплави, трибологични и само</w:t>
      </w:r>
      <w:r w:rsidR="00267662">
        <w:t>с</w:t>
      </w:r>
      <w:r>
        <w:t>мазващи се материали, покрития</w:t>
      </w:r>
      <w:r>
        <w:rPr>
          <w:lang w:val="en-US"/>
        </w:rPr>
        <w:t>,</w:t>
      </w:r>
      <w:r>
        <w:t xml:space="preserve"> </w:t>
      </w:r>
      <w:r w:rsidR="00267662">
        <w:t xml:space="preserve">тънки слоеве, </w:t>
      </w:r>
      <w:r>
        <w:t>наноматериали</w:t>
      </w:r>
      <w:r>
        <w:rPr>
          <w:lang w:val="en-US"/>
        </w:rPr>
        <w:t xml:space="preserve"> </w:t>
      </w:r>
      <w:r w:rsidRPr="00543F79">
        <w:t>с космическо приложение и приложение в промишлеността.</w:t>
      </w:r>
      <w:r>
        <w:rPr>
          <w:lang w:val="en-US"/>
        </w:rPr>
        <w:t xml:space="preserve"> </w:t>
      </w:r>
      <w:r w:rsidRPr="00735AC1">
        <w:t>Предмет на дейност</w:t>
      </w:r>
      <w:r>
        <w:t>та</w:t>
      </w:r>
      <w:r w:rsidRPr="00735AC1">
        <w:t xml:space="preserve"> на секцията са научни и </w:t>
      </w:r>
      <w:r w:rsidR="000049CB" w:rsidRPr="00735AC1">
        <w:t>научноприложни</w:t>
      </w:r>
      <w:r w:rsidRPr="00735AC1">
        <w:t xml:space="preserve"> изследвания (експериментални и теоретични) в областта</w:t>
      </w:r>
      <w:r>
        <w:t xml:space="preserve"> на материалознанието </w:t>
      </w:r>
      <w:r w:rsidR="003505A9">
        <w:rPr>
          <w:lang w:val="en-US"/>
        </w:rPr>
        <w:t xml:space="preserve">- </w:t>
      </w:r>
      <w:r w:rsidR="000049CB" w:rsidRPr="000049CB">
        <w:t xml:space="preserve">синтеза и изучаването на нови перспективни материали, получаване на нови </w:t>
      </w:r>
      <w:r w:rsidR="006121AA">
        <w:t>модифицирани</w:t>
      </w:r>
      <w:r w:rsidR="000049CB" w:rsidRPr="000049CB">
        <w:t xml:space="preserve"> материали и тяхното приложение в космическата</w:t>
      </w:r>
      <w:r w:rsidR="006121AA">
        <w:t xml:space="preserve"> индустрия </w:t>
      </w:r>
      <w:r w:rsidR="000049CB" w:rsidRPr="000049CB">
        <w:t>и</w:t>
      </w:r>
      <w:r w:rsidR="006121AA">
        <w:t xml:space="preserve"> промишлеността.</w:t>
      </w:r>
    </w:p>
    <w:p w14:paraId="65A5D9CB" w14:textId="77777777" w:rsidR="00800ADE" w:rsidRDefault="00800ADE" w:rsidP="0039435F">
      <w:pPr>
        <w:ind w:firstLine="562"/>
        <w:jc w:val="both"/>
        <w:rPr>
          <w:b/>
        </w:rPr>
      </w:pPr>
    </w:p>
    <w:p w14:paraId="0B286E3F" w14:textId="6FB74A2F" w:rsidR="0039435F" w:rsidRPr="00106A2D" w:rsidRDefault="0039435F" w:rsidP="0039435F">
      <w:pPr>
        <w:ind w:firstLine="562"/>
        <w:jc w:val="both"/>
        <w:rPr>
          <w:b/>
        </w:rPr>
      </w:pPr>
      <w:r w:rsidRPr="00106A2D">
        <w:rPr>
          <w:b/>
        </w:rPr>
        <w:t>Експериментални изследвания</w:t>
      </w:r>
    </w:p>
    <w:p w14:paraId="48543AA3" w14:textId="712E1B71" w:rsidR="00BE384D" w:rsidRDefault="0039435F" w:rsidP="00BE384D">
      <w:pPr>
        <w:ind w:firstLine="562"/>
        <w:jc w:val="both"/>
      </w:pPr>
      <w:r w:rsidRPr="00106A2D">
        <w:t>Исторически, началото на космическото материалознание е поставено с фундаменталния експеримент „</w:t>
      </w:r>
      <w:r w:rsidR="00E50D36" w:rsidRPr="00E50D36">
        <w:t>Воал</w:t>
      </w:r>
      <w:r w:rsidR="00B7516A" w:rsidRPr="00F470B2">
        <w:rPr>
          <w:lang w:val="en-US"/>
        </w:rPr>
        <w:t>”</w:t>
      </w:r>
      <w:r w:rsidRPr="00106A2D">
        <w:t xml:space="preserve"> от програма „Шипка</w:t>
      </w:r>
      <w:r w:rsidR="00B7516A" w:rsidRPr="00F470B2">
        <w:rPr>
          <w:lang w:val="en-US"/>
        </w:rPr>
        <w:t>”</w:t>
      </w:r>
      <w:r w:rsidRPr="00106A2D">
        <w:t xml:space="preserve"> (1988 г.) на втория полет на българския космонавт Александър Александров. </w:t>
      </w:r>
      <w:r w:rsidR="008303C8" w:rsidRPr="00653045">
        <w:rPr>
          <w:szCs w:val="28"/>
        </w:rPr>
        <w:t>Изследване на процесите на сегрегация в условия на гравитация на борда на орбиталн</w:t>
      </w:r>
      <w:r w:rsidR="008303C8">
        <w:rPr>
          <w:szCs w:val="28"/>
        </w:rPr>
        <w:t>а станция</w:t>
      </w:r>
      <w:r w:rsidR="008303C8" w:rsidRPr="00653045">
        <w:rPr>
          <w:szCs w:val="28"/>
        </w:rPr>
        <w:t xml:space="preserve"> „Мир</w:t>
      </w:r>
      <w:r w:rsidR="00B7516A" w:rsidRPr="00F470B2">
        <w:rPr>
          <w:lang w:val="en-US"/>
        </w:rPr>
        <w:t>”</w:t>
      </w:r>
      <w:r w:rsidR="008303C8">
        <w:rPr>
          <w:szCs w:val="28"/>
        </w:rPr>
        <w:t xml:space="preserve"> </w:t>
      </w:r>
      <w:r w:rsidR="00D33FCC" w:rsidRPr="00653045">
        <w:rPr>
          <w:szCs w:val="28"/>
        </w:rPr>
        <w:t xml:space="preserve">се </w:t>
      </w:r>
      <w:r w:rsidR="008303C8" w:rsidRPr="00653045">
        <w:rPr>
          <w:szCs w:val="28"/>
        </w:rPr>
        <w:t>реализира чрез автоматизира</w:t>
      </w:r>
      <w:r w:rsidR="00AD3E8C">
        <w:rPr>
          <w:szCs w:val="28"/>
        </w:rPr>
        <w:t>на</w:t>
      </w:r>
      <w:r w:rsidR="008303C8" w:rsidRPr="00653045">
        <w:rPr>
          <w:szCs w:val="28"/>
        </w:rPr>
        <w:t xml:space="preserve"> чехословашка апаратура за термична обработка „Кристализатор</w:t>
      </w:r>
      <w:r w:rsidR="001D1621">
        <w:rPr>
          <w:szCs w:val="28"/>
        </w:rPr>
        <w:t xml:space="preserve"> ЧСК-1</w:t>
      </w:r>
      <w:r w:rsidR="00B7516A" w:rsidRPr="00F470B2">
        <w:rPr>
          <w:lang w:val="en-US"/>
        </w:rPr>
        <w:t>”</w:t>
      </w:r>
      <w:r w:rsidR="001D1621">
        <w:rPr>
          <w:szCs w:val="28"/>
        </w:rPr>
        <w:t xml:space="preserve">, монтирана на </w:t>
      </w:r>
      <w:r w:rsidR="001D1621" w:rsidRPr="00D36FF3">
        <w:rPr>
          <w:szCs w:val="28"/>
        </w:rPr>
        <w:t>станция „Мир</w:t>
      </w:r>
      <w:r w:rsidR="00B7516A" w:rsidRPr="00F470B2">
        <w:rPr>
          <w:lang w:val="en-US"/>
        </w:rPr>
        <w:t>”</w:t>
      </w:r>
      <w:r w:rsidR="001D1621" w:rsidRPr="00D36FF3">
        <w:rPr>
          <w:szCs w:val="28"/>
        </w:rPr>
        <w:t xml:space="preserve"> и на Земята. Експериментите се извършват успоредно </w:t>
      </w:r>
      <w:r w:rsidR="001D1621" w:rsidRPr="00D36FF3">
        <w:rPr>
          <w:szCs w:val="28"/>
          <w:lang w:val="en-US"/>
        </w:rPr>
        <w:t>[</w:t>
      </w:r>
      <w:r w:rsidR="00602EF4" w:rsidRPr="00D36FF3">
        <w:rPr>
          <w:szCs w:val="28"/>
          <w:lang w:val="en-US"/>
        </w:rPr>
        <w:t>3</w:t>
      </w:r>
      <w:r w:rsidR="001D1621" w:rsidRPr="00D36FF3">
        <w:rPr>
          <w:szCs w:val="28"/>
          <w:lang w:val="en-US"/>
        </w:rPr>
        <w:t>]</w:t>
      </w:r>
      <w:r w:rsidR="008303C8" w:rsidRPr="00D36FF3">
        <w:rPr>
          <w:szCs w:val="28"/>
        </w:rPr>
        <w:t xml:space="preserve">. Обект на изследване </w:t>
      </w:r>
      <w:r w:rsidR="008303C8" w:rsidRPr="00653045">
        <w:rPr>
          <w:szCs w:val="28"/>
        </w:rPr>
        <w:t>е двукомпонентна</w:t>
      </w:r>
      <w:r w:rsidR="00D33FCC">
        <w:rPr>
          <w:szCs w:val="28"/>
        </w:rPr>
        <w:t>,</w:t>
      </w:r>
      <w:r w:rsidR="008303C8" w:rsidRPr="00653045">
        <w:rPr>
          <w:szCs w:val="28"/>
        </w:rPr>
        <w:t xml:space="preserve"> хетерогенна система </w:t>
      </w:r>
      <w:r w:rsidR="00D33FCC" w:rsidRPr="000F116F">
        <w:t>W-Al</w:t>
      </w:r>
      <w:r w:rsidR="00D33FCC">
        <w:rPr>
          <w:szCs w:val="28"/>
        </w:rPr>
        <w:t xml:space="preserve">. </w:t>
      </w:r>
      <w:r w:rsidRPr="00106A2D">
        <w:t>Целта е</w:t>
      </w:r>
      <w:r w:rsidR="007E6959">
        <w:t xml:space="preserve"> да се получи материал с </w:t>
      </w:r>
      <w:r w:rsidR="001D1621">
        <w:t>дребно-</w:t>
      </w:r>
      <w:r w:rsidR="001D1621" w:rsidRPr="00106A2D">
        <w:t>дисперсна</w:t>
      </w:r>
      <w:r w:rsidRPr="00106A2D">
        <w:t xml:space="preserve"> структура, равномерно разпределени фази и добра адхезия между фазите</w:t>
      </w:r>
      <w:r w:rsidR="00AD3E8C">
        <w:t>,</w:t>
      </w:r>
      <w:r w:rsidRPr="00106A2D">
        <w:t xml:space="preserve"> и матрицата. </w:t>
      </w:r>
      <w:r w:rsidR="00BE384D" w:rsidRPr="00653045">
        <w:rPr>
          <w:szCs w:val="28"/>
        </w:rPr>
        <w:t xml:space="preserve">На Земята е практически невъзможно да се създаде хомогенна сплав от тези два метала поради огромната разлика в тяхната плътност </w:t>
      </w:r>
      <w:r w:rsidR="00BE384D">
        <w:rPr>
          <w:szCs w:val="28"/>
        </w:rPr>
        <w:t xml:space="preserve">за </w:t>
      </w:r>
      <w:r w:rsidR="00BE384D" w:rsidRPr="00653045">
        <w:rPr>
          <w:szCs w:val="28"/>
        </w:rPr>
        <w:t>волфрам</w:t>
      </w:r>
      <w:r w:rsidR="00BE384D">
        <w:rPr>
          <w:szCs w:val="28"/>
        </w:rPr>
        <w:t xml:space="preserve"> -</w:t>
      </w:r>
      <w:r w:rsidR="00BE384D" w:rsidRPr="00653045">
        <w:rPr>
          <w:szCs w:val="28"/>
        </w:rPr>
        <w:t xml:space="preserve"> 19.3</w:t>
      </w:r>
      <w:r w:rsidR="00BE384D" w:rsidRPr="00653045">
        <w:rPr>
          <w:szCs w:val="28"/>
          <w:lang w:val="en-US"/>
        </w:rPr>
        <w:t xml:space="preserve"> </w:t>
      </w:r>
      <w:r w:rsidR="00BE384D">
        <w:rPr>
          <w:szCs w:val="28"/>
          <w:lang w:val="en-US"/>
        </w:rPr>
        <w:t>[</w:t>
      </w:r>
      <w:r w:rsidR="00BE384D" w:rsidRPr="00653045">
        <w:rPr>
          <w:szCs w:val="28"/>
        </w:rPr>
        <w:t>g/cm</w:t>
      </w:r>
      <w:r w:rsidR="00BE384D" w:rsidRPr="00AA65E4">
        <w:rPr>
          <w:szCs w:val="28"/>
          <w:vertAlign w:val="superscript"/>
        </w:rPr>
        <w:t>3</w:t>
      </w:r>
      <w:r w:rsidR="00BE384D">
        <w:rPr>
          <w:szCs w:val="28"/>
          <w:lang w:val="en-US"/>
        </w:rPr>
        <w:t>]</w:t>
      </w:r>
      <w:r w:rsidR="00BE384D" w:rsidRPr="00653045">
        <w:rPr>
          <w:szCs w:val="28"/>
          <w:lang w:val="en-US"/>
        </w:rPr>
        <w:t xml:space="preserve"> </w:t>
      </w:r>
      <w:r w:rsidR="00BE384D">
        <w:rPr>
          <w:szCs w:val="28"/>
        </w:rPr>
        <w:t xml:space="preserve">и </w:t>
      </w:r>
      <w:r w:rsidR="00BE384D" w:rsidRPr="00653045">
        <w:rPr>
          <w:szCs w:val="28"/>
          <w:lang w:val="en-US"/>
        </w:rPr>
        <w:t xml:space="preserve">2.7 </w:t>
      </w:r>
      <w:r w:rsidR="00BE384D">
        <w:rPr>
          <w:szCs w:val="28"/>
          <w:lang w:val="en-US"/>
        </w:rPr>
        <w:t>[</w:t>
      </w:r>
      <w:r w:rsidR="00BE384D" w:rsidRPr="00653045">
        <w:rPr>
          <w:szCs w:val="28"/>
        </w:rPr>
        <w:t>g/cm</w:t>
      </w:r>
      <w:r w:rsidR="00BE384D" w:rsidRPr="00AA65E4">
        <w:rPr>
          <w:szCs w:val="28"/>
          <w:vertAlign w:val="superscript"/>
        </w:rPr>
        <w:t>3</w:t>
      </w:r>
      <w:r w:rsidR="00BE384D">
        <w:rPr>
          <w:szCs w:val="28"/>
          <w:lang w:val="en-US"/>
        </w:rPr>
        <w:t>]</w:t>
      </w:r>
      <w:r w:rsidR="00BE384D" w:rsidRPr="00653045">
        <w:rPr>
          <w:szCs w:val="28"/>
          <w:lang w:val="en-US"/>
        </w:rPr>
        <w:t xml:space="preserve"> </w:t>
      </w:r>
      <w:r w:rsidR="00BE384D">
        <w:rPr>
          <w:szCs w:val="28"/>
        </w:rPr>
        <w:t>за алуминия и т</w:t>
      </w:r>
      <w:r w:rsidR="00BE384D" w:rsidRPr="00653045">
        <w:rPr>
          <w:szCs w:val="28"/>
        </w:rPr>
        <w:t>емператур</w:t>
      </w:r>
      <w:r w:rsidR="00BE384D">
        <w:rPr>
          <w:szCs w:val="28"/>
        </w:rPr>
        <w:t>а</w:t>
      </w:r>
      <w:r w:rsidR="00BE384D" w:rsidRPr="00653045">
        <w:rPr>
          <w:szCs w:val="28"/>
        </w:rPr>
        <w:t xml:space="preserve"> на топене </w:t>
      </w:r>
      <w:r w:rsidR="00BE384D">
        <w:rPr>
          <w:szCs w:val="28"/>
        </w:rPr>
        <w:t>за волфрам от</w:t>
      </w:r>
      <w:r w:rsidR="00BE384D" w:rsidRPr="00653045">
        <w:rPr>
          <w:szCs w:val="28"/>
        </w:rPr>
        <w:t xml:space="preserve"> </w:t>
      </w:r>
      <w:r w:rsidR="00BE384D" w:rsidRPr="00653045">
        <w:rPr>
          <w:szCs w:val="28"/>
          <w:lang w:val="en-US"/>
        </w:rPr>
        <w:t xml:space="preserve">3422 </w:t>
      </w:r>
      <w:r w:rsidR="00BE384D">
        <w:rPr>
          <w:szCs w:val="28"/>
          <w:lang w:val="en-US"/>
        </w:rPr>
        <w:t>[</w:t>
      </w:r>
      <w:r w:rsidR="00BE384D" w:rsidRPr="00653045">
        <w:rPr>
          <w:szCs w:val="28"/>
          <w:lang w:val="en-US"/>
        </w:rPr>
        <w:t>°C</w:t>
      </w:r>
      <w:r w:rsidR="00BE384D">
        <w:rPr>
          <w:szCs w:val="28"/>
          <w:lang w:val="en-US"/>
        </w:rPr>
        <w:t>]</w:t>
      </w:r>
      <w:r w:rsidR="00BE384D">
        <w:rPr>
          <w:szCs w:val="28"/>
        </w:rPr>
        <w:t>,</w:t>
      </w:r>
      <w:r w:rsidR="00BE384D" w:rsidRPr="00653045">
        <w:rPr>
          <w:szCs w:val="28"/>
          <w:lang w:val="en-US"/>
        </w:rPr>
        <w:t xml:space="preserve"> </w:t>
      </w:r>
      <w:r w:rsidR="00BE384D" w:rsidRPr="00653045">
        <w:rPr>
          <w:szCs w:val="28"/>
        </w:rPr>
        <w:t xml:space="preserve">когато </w:t>
      </w:r>
      <w:r w:rsidR="00BE384D" w:rsidRPr="00653045">
        <w:rPr>
          <w:szCs w:val="28"/>
        </w:rPr>
        <w:lastRenderedPageBreak/>
        <w:t>алуминият отдавна е в газообразно състояние. В условия на безтегловност утаяването се елиминира</w:t>
      </w:r>
      <w:r w:rsidR="00BE384D">
        <w:rPr>
          <w:szCs w:val="28"/>
        </w:rPr>
        <w:t>.</w:t>
      </w:r>
      <w:r w:rsidR="00B726EC">
        <w:rPr>
          <w:szCs w:val="28"/>
        </w:rPr>
        <w:t xml:space="preserve"> </w:t>
      </w:r>
      <w:r w:rsidR="00BE384D">
        <w:t>Приключване</w:t>
      </w:r>
      <w:r w:rsidR="00BE384D" w:rsidRPr="00106A2D">
        <w:t>то на експеримента доказва възможността за получаване на нов</w:t>
      </w:r>
      <w:r w:rsidR="00BE384D">
        <w:t>,</w:t>
      </w:r>
      <w:r w:rsidR="00BE384D" w:rsidRPr="00106A2D">
        <w:t xml:space="preserve"> метален</w:t>
      </w:r>
      <w:r w:rsidR="00BE384D">
        <w:t>,</w:t>
      </w:r>
      <w:r w:rsidR="00BE384D" w:rsidRPr="00106A2D">
        <w:t xml:space="preserve"> композитен материа</w:t>
      </w:r>
      <w:r w:rsidR="00BE384D">
        <w:t>л</w:t>
      </w:r>
      <w:r w:rsidR="000F1600">
        <w:t>, при който тежкият волфрам</w:t>
      </w:r>
      <w:r w:rsidR="00BE384D" w:rsidRPr="00106A2D">
        <w:t xml:space="preserve"> е равномерно диспергиран като уякчаваща фаза в лека алуминиева матрица, без проява </w:t>
      </w:r>
      <w:r w:rsidR="000F1600">
        <w:t xml:space="preserve">на </w:t>
      </w:r>
      <w:r w:rsidR="00BE384D" w:rsidRPr="00106A2D">
        <w:t>сегрегация.</w:t>
      </w:r>
    </w:p>
    <w:p w14:paraId="7138E9DF" w14:textId="27844EA2" w:rsidR="00BF78C0" w:rsidRPr="00A57D5C" w:rsidRDefault="0039435F" w:rsidP="0099074D">
      <w:pPr>
        <w:ind w:firstLine="562"/>
        <w:jc w:val="both"/>
        <w:rPr>
          <w:rFonts w:eastAsiaTheme="majorEastAsia"/>
        </w:rPr>
      </w:pPr>
      <w:r w:rsidRPr="00106A2D">
        <w:t>Експеримент „Климент-Рубидий</w:t>
      </w:r>
      <w:r w:rsidR="00B7516A" w:rsidRPr="00F470B2">
        <w:rPr>
          <w:lang w:val="en-US"/>
        </w:rPr>
        <w:t>”</w:t>
      </w:r>
      <w:r w:rsidRPr="00106A2D">
        <w:t xml:space="preserve"> има за цел да се получат и изследват монокристали от сребърно-рубидиев йодид в на</w:t>
      </w:r>
      <w:r w:rsidR="00804265">
        <w:t>з</w:t>
      </w:r>
      <w:r w:rsidRPr="00106A2D">
        <w:t>емни и в космически условия</w:t>
      </w:r>
      <w:r w:rsidR="00552E9F">
        <w:t>, перспективен за използване в нискотемпературни сензори и като твърд електролит.</w:t>
      </w:r>
      <w:r w:rsidRPr="00106A2D">
        <w:t xml:space="preserve"> </w:t>
      </w:r>
      <w:r w:rsidRPr="00552E9F">
        <w:t xml:space="preserve">Използва се апаратура ЧСК-1 за получаване на масивни кристални слитъци на орбитална станции </w:t>
      </w:r>
      <w:r w:rsidR="00101005" w:rsidRPr="00552E9F">
        <w:rPr>
          <w:szCs w:val="28"/>
        </w:rPr>
        <w:t>„Мир</w:t>
      </w:r>
      <w:r w:rsidR="00235065" w:rsidRPr="00F470B2">
        <w:rPr>
          <w:lang w:val="en-US"/>
        </w:rPr>
        <w:t>”</w:t>
      </w:r>
      <w:r w:rsidRPr="00552E9F">
        <w:t>. Израстването на сплавите става от стопилка с предварително зададени компоненти и при ниски температури. Предварително са моделирани режимите на кристализация и температурното поле.</w:t>
      </w:r>
      <w:r w:rsidR="00804265" w:rsidRPr="00552E9F">
        <w:t xml:space="preserve"> </w:t>
      </w:r>
      <w:r w:rsidR="0095014C">
        <w:t xml:space="preserve">Експериментът </w:t>
      </w:r>
      <w:r w:rsidR="0095014C" w:rsidRPr="0095014C">
        <w:rPr>
          <w:rStyle w:val="Strong"/>
          <w:rFonts w:eastAsiaTheme="majorEastAsia"/>
          <w:b w:val="0"/>
        </w:rPr>
        <w:t>„Климент</w:t>
      </w:r>
      <w:r w:rsidR="00A23CB4">
        <w:rPr>
          <w:rStyle w:val="Strong"/>
          <w:rFonts w:eastAsiaTheme="majorEastAsia"/>
          <w:b w:val="0"/>
        </w:rPr>
        <w:t>-</w:t>
      </w:r>
      <w:r w:rsidR="0095014C" w:rsidRPr="0095014C">
        <w:rPr>
          <w:rStyle w:val="Strong"/>
          <w:rFonts w:eastAsiaTheme="majorEastAsia"/>
          <w:b w:val="0"/>
        </w:rPr>
        <w:t>Рубидий</w:t>
      </w:r>
      <w:r w:rsidR="00235065" w:rsidRPr="00F470B2">
        <w:rPr>
          <w:lang w:val="en-US"/>
        </w:rPr>
        <w:t>”</w:t>
      </w:r>
      <w:r w:rsidR="0095014C">
        <w:t xml:space="preserve"> изследва комплексното влияние на повърхностни явления и капилярни процеси в условия на микрогравитация като се анализира синергичния ефект на йонизиращата радиация, отсъствието на термична конвекция и екстремните, циклични, температурни промени върху поведението и стабилността на материалите във вакуум. </w:t>
      </w:r>
      <w:r w:rsidR="00BF78C0">
        <w:rPr>
          <w:szCs w:val="28"/>
          <w:lang w:eastAsia="en-US"/>
        </w:rPr>
        <w:t>Направен е а</w:t>
      </w:r>
      <w:r w:rsidR="00BF78C0" w:rsidRPr="00653045">
        <w:rPr>
          <w:szCs w:val="28"/>
          <w:lang w:val="en-US" w:eastAsia="en-US"/>
        </w:rPr>
        <w:t xml:space="preserve">нализ на деградацията на кристалната решетка на материали, изложени директно </w:t>
      </w:r>
      <w:r w:rsidR="00BF78C0">
        <w:rPr>
          <w:szCs w:val="28"/>
          <w:lang w:eastAsia="en-US"/>
        </w:rPr>
        <w:t>в</w:t>
      </w:r>
      <w:r w:rsidR="00BF78C0" w:rsidRPr="00653045">
        <w:rPr>
          <w:szCs w:val="28"/>
          <w:lang w:val="en-US" w:eastAsia="en-US"/>
        </w:rPr>
        <w:t xml:space="preserve"> космическа среда.</w:t>
      </w:r>
      <w:r w:rsidR="00BF78C0">
        <w:rPr>
          <w:szCs w:val="28"/>
          <w:lang w:eastAsia="en-US"/>
        </w:rPr>
        <w:t xml:space="preserve"> </w:t>
      </w:r>
      <w:r w:rsidR="00BF78C0" w:rsidRPr="00653045">
        <w:rPr>
          <w:szCs w:val="28"/>
          <w:lang w:val="en-US" w:eastAsia="en-US"/>
        </w:rPr>
        <w:t>Доказан</w:t>
      </w:r>
      <w:r w:rsidR="00BF78C0">
        <w:rPr>
          <w:szCs w:val="28"/>
          <w:lang w:eastAsia="en-US"/>
        </w:rPr>
        <w:t>о е формирането на</w:t>
      </w:r>
      <w:r w:rsidR="00BF78C0" w:rsidRPr="00653045">
        <w:rPr>
          <w:szCs w:val="28"/>
          <w:lang w:val="en-US" w:eastAsia="en-US"/>
        </w:rPr>
        <w:t xml:space="preserve"> точкови дефекти </w:t>
      </w:r>
      <w:r w:rsidR="00BF78C0">
        <w:rPr>
          <w:szCs w:val="28"/>
          <w:lang w:eastAsia="en-US"/>
        </w:rPr>
        <w:t>под действие на</w:t>
      </w:r>
      <w:r w:rsidR="00BF78C0" w:rsidRPr="00653045">
        <w:rPr>
          <w:szCs w:val="28"/>
          <w:lang w:val="en-US" w:eastAsia="en-US"/>
        </w:rPr>
        <w:t xml:space="preserve"> радиацията</w:t>
      </w:r>
      <w:r w:rsidR="00BF78C0">
        <w:rPr>
          <w:szCs w:val="28"/>
          <w:lang w:eastAsia="en-US"/>
        </w:rPr>
        <w:t>.</w:t>
      </w:r>
      <w:r w:rsidR="00BF78C0" w:rsidRPr="00653045">
        <w:rPr>
          <w:szCs w:val="28"/>
          <w:lang w:val="en-US" w:eastAsia="en-US"/>
        </w:rPr>
        <w:t xml:space="preserve"> Термичните цикли активират пром</w:t>
      </w:r>
      <w:r w:rsidR="00BF78C0">
        <w:rPr>
          <w:szCs w:val="28"/>
          <w:lang w:eastAsia="en-US"/>
        </w:rPr>
        <w:t>е</w:t>
      </w:r>
      <w:r w:rsidR="00BF78C0" w:rsidRPr="00653045">
        <w:rPr>
          <w:szCs w:val="28"/>
          <w:lang w:val="en-US" w:eastAsia="en-US"/>
        </w:rPr>
        <w:t>н</w:t>
      </w:r>
      <w:r w:rsidR="00BF78C0">
        <w:rPr>
          <w:szCs w:val="28"/>
          <w:lang w:eastAsia="en-US"/>
        </w:rPr>
        <w:t>и</w:t>
      </w:r>
      <w:r w:rsidR="00BF78C0" w:rsidRPr="00653045">
        <w:rPr>
          <w:szCs w:val="28"/>
          <w:lang w:val="en-US" w:eastAsia="en-US"/>
        </w:rPr>
        <w:t xml:space="preserve"> </w:t>
      </w:r>
      <w:r w:rsidR="00BF78C0">
        <w:rPr>
          <w:szCs w:val="28"/>
          <w:lang w:eastAsia="en-US"/>
        </w:rPr>
        <w:t>в</w:t>
      </w:r>
      <w:r w:rsidR="00BF78C0" w:rsidRPr="00653045">
        <w:rPr>
          <w:szCs w:val="28"/>
          <w:lang w:val="en-US" w:eastAsia="en-US"/>
        </w:rPr>
        <w:t xml:space="preserve"> кристалната структура, което налага </w:t>
      </w:r>
      <w:r w:rsidR="00BF78C0">
        <w:rPr>
          <w:szCs w:val="28"/>
          <w:lang w:eastAsia="en-US"/>
        </w:rPr>
        <w:t>търсенето на тер</w:t>
      </w:r>
      <w:r w:rsidR="000F1600">
        <w:rPr>
          <w:szCs w:val="28"/>
          <w:lang w:eastAsia="en-US"/>
        </w:rPr>
        <w:t>м</w:t>
      </w:r>
      <w:r w:rsidR="00BF78C0">
        <w:rPr>
          <w:szCs w:val="28"/>
          <w:lang w:eastAsia="en-US"/>
        </w:rPr>
        <w:t>о</w:t>
      </w:r>
      <w:r w:rsidR="00BF78C0" w:rsidRPr="00653045">
        <w:rPr>
          <w:szCs w:val="28"/>
          <w:lang w:val="en-US" w:eastAsia="en-US"/>
        </w:rPr>
        <w:t>стабилни наномодификатори на Земята</w:t>
      </w:r>
      <w:r w:rsidR="00BF78C0">
        <w:rPr>
          <w:szCs w:val="28"/>
          <w:lang w:eastAsia="en-US"/>
        </w:rPr>
        <w:t>.</w:t>
      </w:r>
      <w:r w:rsidR="00F321E6" w:rsidRPr="00F321E6">
        <w:rPr>
          <w:rStyle w:val="t286pc"/>
          <w:rFonts w:eastAsiaTheme="majorEastAsia"/>
        </w:rPr>
        <w:t xml:space="preserve"> </w:t>
      </w:r>
      <w:r w:rsidR="00F321E6" w:rsidRPr="00106A2D">
        <w:rPr>
          <w:rStyle w:val="t286pc"/>
          <w:rFonts w:eastAsiaTheme="majorEastAsia"/>
        </w:rPr>
        <w:t xml:space="preserve">Тези данни </w:t>
      </w:r>
      <w:r w:rsidR="00F321E6">
        <w:rPr>
          <w:rStyle w:val="t286pc"/>
          <w:rFonts w:eastAsiaTheme="majorEastAsia"/>
        </w:rPr>
        <w:t>с</w:t>
      </w:r>
      <w:r w:rsidR="00F321E6" w:rsidRPr="00106A2D">
        <w:rPr>
          <w:rStyle w:val="t286pc"/>
          <w:rFonts w:eastAsiaTheme="majorEastAsia"/>
        </w:rPr>
        <w:t xml:space="preserve">а критични за моделиране на охлаждащите системи на космически ядрени реактори и за прецизното израстване на </w:t>
      </w:r>
      <w:r w:rsidR="00F321E6" w:rsidRPr="00A57D5C">
        <w:rPr>
          <w:rStyle w:val="t286pc"/>
          <w:rFonts w:eastAsiaTheme="majorEastAsia"/>
        </w:rPr>
        <w:t>монокристали.</w:t>
      </w:r>
    </w:p>
    <w:p w14:paraId="1B3AF3E8" w14:textId="6E45CB6C" w:rsidR="00CF4B66" w:rsidRPr="00D36FF3" w:rsidRDefault="00804265" w:rsidP="00CF4B66">
      <w:pPr>
        <w:ind w:firstLine="562"/>
        <w:jc w:val="both"/>
      </w:pPr>
      <w:r>
        <w:rPr>
          <w:szCs w:val="28"/>
        </w:rPr>
        <w:t>При е</w:t>
      </w:r>
      <w:r w:rsidR="00CF4B66" w:rsidRPr="00653045">
        <w:rPr>
          <w:szCs w:val="28"/>
        </w:rPr>
        <w:t>ксперимент „Структура</w:t>
      </w:r>
      <w:r w:rsidR="00235065" w:rsidRPr="00F470B2">
        <w:rPr>
          <w:lang w:val="en-US"/>
        </w:rPr>
        <w:t>”</w:t>
      </w:r>
      <w:r w:rsidR="00CF4B66" w:rsidRPr="00653045">
        <w:rPr>
          <w:szCs w:val="28"/>
        </w:rPr>
        <w:t xml:space="preserve"> </w:t>
      </w:r>
      <w:r w:rsidR="00BF78C0">
        <w:rPr>
          <w:szCs w:val="28"/>
          <w:lang w:eastAsia="en-US"/>
        </w:rPr>
        <w:t xml:space="preserve">се проследява кристализацията на алуминиево-медна сплав при няколко скорости на кристализация. </w:t>
      </w:r>
      <w:r w:rsidR="008F5FCC" w:rsidRPr="00F321E6">
        <w:t>Изследва</w:t>
      </w:r>
      <w:r w:rsidR="008F5FCC">
        <w:t>т се</w:t>
      </w:r>
      <w:r w:rsidR="008F5FCC" w:rsidRPr="00F321E6">
        <w:t xml:space="preserve"> </w:t>
      </w:r>
      <w:r w:rsidR="00F321E6" w:rsidRPr="00F321E6">
        <w:t>дифузионните и кинетичните процеси при топене и последваща кристализация на метали с висока реакционна способност в затворени обеми</w:t>
      </w:r>
      <w:r w:rsidR="008F5FCC">
        <w:t>, механизма на влияние на примесите при евтектична кристализация на сплав в условия на микрогравитация</w:t>
      </w:r>
      <w:r w:rsidR="00F321E6" w:rsidRPr="00F321E6">
        <w:t>.</w:t>
      </w:r>
      <w:r w:rsidR="00F321E6" w:rsidRPr="00F321E6">
        <w:rPr>
          <w:rStyle w:val="t286pc"/>
          <w:rFonts w:eastAsiaTheme="majorEastAsia"/>
        </w:rPr>
        <w:t xml:space="preserve"> </w:t>
      </w:r>
      <w:r w:rsidR="00BF78C0">
        <w:rPr>
          <w:szCs w:val="28"/>
          <w:lang w:eastAsia="en-US"/>
        </w:rPr>
        <w:t>Образците се стопяват и при насочено движение</w:t>
      </w:r>
      <w:r w:rsidR="004D6E2C">
        <w:rPr>
          <w:szCs w:val="28"/>
          <w:lang w:eastAsia="en-US"/>
        </w:rPr>
        <w:t>,</w:t>
      </w:r>
      <w:r w:rsidR="00BF78C0">
        <w:rPr>
          <w:szCs w:val="28"/>
          <w:lang w:eastAsia="en-US"/>
        </w:rPr>
        <w:t xml:space="preserve"> конт</w:t>
      </w:r>
      <w:r w:rsidR="0071258F">
        <w:rPr>
          <w:szCs w:val="28"/>
          <w:lang w:eastAsia="en-US"/>
        </w:rPr>
        <w:t>ейнер</w:t>
      </w:r>
      <w:r w:rsidR="000F1600">
        <w:rPr>
          <w:szCs w:val="28"/>
          <w:lang w:eastAsia="en-US"/>
        </w:rPr>
        <w:t>ът</w:t>
      </w:r>
      <w:r w:rsidR="0071258F">
        <w:rPr>
          <w:szCs w:val="28"/>
          <w:lang w:eastAsia="en-US"/>
        </w:rPr>
        <w:t xml:space="preserve"> със стопилката преминава</w:t>
      </w:r>
      <w:r w:rsidR="00BF78C0">
        <w:rPr>
          <w:szCs w:val="28"/>
          <w:lang w:eastAsia="en-US"/>
        </w:rPr>
        <w:t xml:space="preserve"> от по-топлата към по-студената част на пещта. Резултатът е правилно подредена </w:t>
      </w:r>
      <w:r w:rsidR="00BF78C0" w:rsidRPr="00D36FF3">
        <w:rPr>
          <w:szCs w:val="28"/>
          <w:lang w:eastAsia="en-US"/>
        </w:rPr>
        <w:t xml:space="preserve">структура </w:t>
      </w:r>
      <w:r w:rsidR="00BF78C0" w:rsidRPr="00D36FF3">
        <w:rPr>
          <w:lang w:val="en-US"/>
        </w:rPr>
        <w:t>[</w:t>
      </w:r>
      <w:r w:rsidR="00F13EC2" w:rsidRPr="00D36FF3">
        <w:rPr>
          <w:lang w:val="en-US"/>
        </w:rPr>
        <w:t>4</w:t>
      </w:r>
      <w:r w:rsidR="00BF78C0" w:rsidRPr="00D36FF3">
        <w:t>].</w:t>
      </w:r>
    </w:p>
    <w:p w14:paraId="47A14C16" w14:textId="64B4A7DF" w:rsidR="00D45E07" w:rsidRPr="001D1621" w:rsidRDefault="001D1621" w:rsidP="001D1621">
      <w:pPr>
        <w:jc w:val="both"/>
        <w:rPr>
          <w:b/>
          <w:sz w:val="16"/>
          <w:szCs w:val="16"/>
        </w:rPr>
      </w:pPr>
      <w:r w:rsidRPr="00D36FF3">
        <w:t xml:space="preserve">След полета, натрупаният опит </w:t>
      </w:r>
      <w:r w:rsidRPr="001D1621">
        <w:t>от експеримента мотивира българските учени да потърси алтернативни, модерни методи за уякчаване на леки сплави чрез наночастици в земни условия.</w:t>
      </w:r>
    </w:p>
    <w:p w14:paraId="05963D38" w14:textId="77777777" w:rsidR="00800ADE" w:rsidRDefault="00800ADE" w:rsidP="006A46BD">
      <w:pPr>
        <w:jc w:val="both"/>
        <w:rPr>
          <w:b/>
          <w:i/>
          <w:szCs w:val="28"/>
        </w:rPr>
      </w:pPr>
    </w:p>
    <w:p w14:paraId="716D4F85" w14:textId="2BFC3551" w:rsidR="00CF4B66" w:rsidRPr="00D45E07" w:rsidRDefault="00CF4B66" w:rsidP="006A46BD">
      <w:pPr>
        <w:jc w:val="both"/>
        <w:rPr>
          <w:b/>
          <w:i/>
          <w:szCs w:val="28"/>
        </w:rPr>
      </w:pPr>
      <w:r w:rsidRPr="00D45E07">
        <w:rPr>
          <w:b/>
          <w:i/>
          <w:szCs w:val="28"/>
        </w:rPr>
        <w:t>Преход към нанотехнологии и детонационни нанодиаманти</w:t>
      </w:r>
    </w:p>
    <w:p w14:paraId="38E9850B" w14:textId="10DFAA2D" w:rsidR="004D6E2C" w:rsidRPr="00106A2D" w:rsidRDefault="004D6E2C" w:rsidP="004D6E2C">
      <w:pPr>
        <w:ind w:firstLine="562"/>
        <w:jc w:val="both"/>
      </w:pPr>
      <w:r w:rsidRPr="00106A2D">
        <w:t xml:space="preserve">Технологията за подобряване на </w:t>
      </w:r>
      <w:r>
        <w:t xml:space="preserve">физико-механичните </w:t>
      </w:r>
      <w:r w:rsidRPr="00106A2D">
        <w:t>свойства на материал с процентна добавка волфрам от експеримента „</w:t>
      </w:r>
      <w:r w:rsidRPr="001B673C">
        <w:t>Воал</w:t>
      </w:r>
      <w:r w:rsidRPr="00106A2D">
        <w:t>“ е заменена и доразвита през следващите години чрез въвеждането на ултрадисперсни диамантени прахове (нанодиаманти</w:t>
      </w:r>
      <w:r w:rsidR="00077715">
        <w:rPr>
          <w:lang w:val="en-US"/>
        </w:rPr>
        <w:t xml:space="preserve"> ND</w:t>
      </w:r>
      <w:r w:rsidRPr="00106A2D">
        <w:t>) в материали</w:t>
      </w:r>
      <w:r w:rsidR="00AD3E8C">
        <w:t>,</w:t>
      </w:r>
      <w:r w:rsidRPr="00106A2D">
        <w:t xml:space="preserve"> и </w:t>
      </w:r>
      <w:r w:rsidRPr="00D36FF3">
        <w:t>покрития</w:t>
      </w:r>
      <w:r w:rsidRPr="00D36FF3">
        <w:rPr>
          <w:lang w:val="en-US"/>
        </w:rPr>
        <w:t xml:space="preserve"> [</w:t>
      </w:r>
      <w:r w:rsidR="004804A5" w:rsidRPr="00D36FF3">
        <w:t>5</w:t>
      </w:r>
      <w:r w:rsidRPr="00D36FF3">
        <w:rPr>
          <w:lang w:val="en-US"/>
        </w:rPr>
        <w:t>,</w:t>
      </w:r>
      <w:r w:rsidR="004804A5" w:rsidRPr="00D36FF3">
        <w:t>6</w:t>
      </w:r>
      <w:r w:rsidRPr="00D36FF3">
        <w:rPr>
          <w:lang w:val="en-US"/>
        </w:rPr>
        <w:t>]</w:t>
      </w:r>
      <w:r w:rsidRPr="00D36FF3">
        <w:t xml:space="preserve">. Под ръководството </w:t>
      </w:r>
      <w:r w:rsidRPr="00106A2D">
        <w:t xml:space="preserve">на </w:t>
      </w:r>
      <w:r w:rsidRPr="00106A2D">
        <w:rPr>
          <w:rStyle w:val="Strong"/>
          <w:b w:val="0"/>
        </w:rPr>
        <w:t>проф. д-р Ставри Ставрев</w:t>
      </w:r>
      <w:r w:rsidRPr="00106A2D">
        <w:t>, в секция „Космическо материалознание</w:t>
      </w:r>
      <w:r w:rsidR="00235065" w:rsidRPr="00F470B2">
        <w:rPr>
          <w:lang w:val="en-US"/>
        </w:rPr>
        <w:t>”</w:t>
      </w:r>
      <w:r w:rsidRPr="00106A2D">
        <w:t xml:space="preserve"> на ИКИТ-БАН е разработен и патентован метод за контролиран взривен (детонационен) синтез на нанодиаманти. Методът използва въглерода, съдържащ се в молекулите на експлозивните </w:t>
      </w:r>
      <w:r w:rsidR="00656F92" w:rsidRPr="00106A2D">
        <w:t>вещества</w:t>
      </w:r>
      <w:r w:rsidRPr="00106A2D">
        <w:t xml:space="preserve"> </w:t>
      </w:r>
      <w:r w:rsidRPr="00106A2D">
        <w:lastRenderedPageBreak/>
        <w:t>с отрицателен кислороден баланс. Създадена е промишлена установка за получаване на нанодиаманти и въглеродни фази.</w:t>
      </w:r>
    </w:p>
    <w:p w14:paraId="086A81AE" w14:textId="34446C63" w:rsidR="00C45A79" w:rsidRPr="002E6ECB" w:rsidRDefault="00A57D5C" w:rsidP="00AD3E8C">
      <w:pPr>
        <w:ind w:firstLine="562"/>
        <w:jc w:val="both"/>
        <w:rPr>
          <w:lang w:val="en-US"/>
        </w:rPr>
      </w:pPr>
      <w:r w:rsidRPr="00C45A79">
        <w:t>Нанодиаманти</w:t>
      </w:r>
      <w:r w:rsidR="000F1600">
        <w:t>те</w:t>
      </w:r>
      <w:r w:rsidRPr="00C45A79">
        <w:t xml:space="preserve"> са с </w:t>
      </w:r>
      <w:r w:rsidR="006A46BD">
        <w:t>три</w:t>
      </w:r>
      <w:r w:rsidRPr="00C45A79">
        <w:t xml:space="preserve">слойна </w:t>
      </w:r>
      <w:r w:rsidR="0075160E" w:rsidRPr="00C45A79">
        <w:t>структура</w:t>
      </w:r>
      <w:r w:rsidR="006A46BD">
        <w:t>:</w:t>
      </w:r>
      <w:r w:rsidR="002E6ECB">
        <w:t xml:space="preserve"> </w:t>
      </w:r>
      <w:r w:rsidR="002E6ECB" w:rsidRPr="002E6ECB">
        <w:t xml:space="preserve">(I) </w:t>
      </w:r>
      <w:r w:rsidR="002E6ECB" w:rsidRPr="002E6ECB">
        <w:rPr>
          <w:rFonts w:hint="eastAsia"/>
        </w:rPr>
        <w:t>сферичн</w:t>
      </w:r>
      <w:r w:rsidR="002E6ECB">
        <w:rPr>
          <w:rFonts w:hint="eastAsia"/>
        </w:rPr>
        <w:t>о</w:t>
      </w:r>
      <w:r w:rsidR="002E6ECB" w:rsidRPr="002E6ECB">
        <w:t xml:space="preserve"> </w:t>
      </w:r>
      <w:r w:rsidR="002E6ECB" w:rsidRPr="00C45A79">
        <w:t>диамантено ядро, 90% от въглеродни атоми</w:t>
      </w:r>
      <w:r w:rsidR="000F1600">
        <w:t xml:space="preserve"> с</w:t>
      </w:r>
      <w:r w:rsidR="002E6ECB">
        <w:t xml:space="preserve"> </w:t>
      </w:r>
      <w:r w:rsidR="002E6ECB" w:rsidRPr="00C45A79">
        <w:t>размер 4-6 [nm]</w:t>
      </w:r>
      <w:r w:rsidR="002E6ECB">
        <w:t>,</w:t>
      </w:r>
      <w:r w:rsidR="002E6ECB" w:rsidRPr="002E6ECB">
        <w:t xml:space="preserve"> </w:t>
      </w:r>
      <w:r w:rsidR="002E6ECB" w:rsidRPr="002E6ECB">
        <w:rPr>
          <w:rFonts w:hint="eastAsia"/>
        </w:rPr>
        <w:t>плътност</w:t>
      </w:r>
      <w:r w:rsidR="002E6ECB">
        <w:rPr>
          <w:lang w:val="en-US"/>
        </w:rPr>
        <w:t xml:space="preserve"> </w:t>
      </w:r>
      <w:r w:rsidR="002E6ECB" w:rsidRPr="002E6ECB">
        <w:t>3</w:t>
      </w:r>
      <w:r w:rsidR="002E6ECB">
        <w:rPr>
          <w:lang w:val="en-US"/>
        </w:rPr>
        <w:t>.</w:t>
      </w:r>
      <w:r w:rsidR="006A46BD">
        <w:t>3-</w:t>
      </w:r>
      <w:r w:rsidR="002E6ECB" w:rsidRPr="002E6ECB">
        <w:t>3</w:t>
      </w:r>
      <w:r w:rsidR="002E6ECB">
        <w:rPr>
          <w:lang w:val="en-US"/>
        </w:rPr>
        <w:t>.</w:t>
      </w:r>
      <w:r w:rsidR="002E6ECB" w:rsidRPr="002E6ECB">
        <w:t xml:space="preserve">4 </w:t>
      </w:r>
      <w:r w:rsidR="002E6ECB">
        <w:rPr>
          <w:lang w:val="en-US"/>
        </w:rPr>
        <w:t>[</w:t>
      </w:r>
      <w:r w:rsidR="002E6ECB" w:rsidRPr="002E6ECB">
        <w:t>g/cm</w:t>
      </w:r>
      <w:r w:rsidR="002E6ECB" w:rsidRPr="002E6ECB">
        <w:rPr>
          <w:vertAlign w:val="superscript"/>
        </w:rPr>
        <w:t>3</w:t>
      </w:r>
      <w:r w:rsidR="002E6ECB">
        <w:rPr>
          <w:lang w:val="en-US"/>
        </w:rPr>
        <w:t>]</w:t>
      </w:r>
      <w:r w:rsidR="002E6ECB" w:rsidRPr="002E6ECB">
        <w:t xml:space="preserve">, </w:t>
      </w:r>
      <w:r w:rsidR="002E6ECB" w:rsidRPr="002E6ECB">
        <w:rPr>
          <w:rFonts w:hint="eastAsia"/>
        </w:rPr>
        <w:t>покрита</w:t>
      </w:r>
      <w:r w:rsidR="002E6ECB" w:rsidRPr="002E6ECB">
        <w:t xml:space="preserve"> </w:t>
      </w:r>
      <w:r w:rsidR="002E6ECB" w:rsidRPr="002E6ECB">
        <w:rPr>
          <w:rFonts w:hint="eastAsia"/>
        </w:rPr>
        <w:t>с</w:t>
      </w:r>
      <w:r w:rsidR="002E6ECB" w:rsidRPr="002E6ECB">
        <w:t xml:space="preserve"> </w:t>
      </w:r>
      <w:r w:rsidR="002E6ECB" w:rsidRPr="002E6ECB">
        <w:rPr>
          <w:rFonts w:hint="eastAsia"/>
        </w:rPr>
        <w:t>аморфен</w:t>
      </w:r>
      <w:r w:rsidR="002E6ECB" w:rsidRPr="002E6ECB">
        <w:t xml:space="preserve"> </w:t>
      </w:r>
      <w:r w:rsidR="002E6ECB" w:rsidRPr="002E6ECB">
        <w:rPr>
          <w:rFonts w:hint="eastAsia"/>
        </w:rPr>
        <w:t>въглерод</w:t>
      </w:r>
      <w:r w:rsidR="002E6ECB" w:rsidRPr="002E6ECB">
        <w:t xml:space="preserve"> </w:t>
      </w:r>
      <w:r w:rsidR="002E6ECB" w:rsidRPr="002E6ECB">
        <w:rPr>
          <w:rFonts w:hint="eastAsia"/>
        </w:rPr>
        <w:t>и</w:t>
      </w:r>
      <w:r w:rsidR="002E6ECB" w:rsidRPr="002E6ECB">
        <w:t xml:space="preserve"> </w:t>
      </w:r>
      <w:r w:rsidR="002E6ECB" w:rsidRPr="002E6ECB">
        <w:rPr>
          <w:rFonts w:hint="eastAsia"/>
        </w:rPr>
        <w:t>адсорбирани</w:t>
      </w:r>
      <w:r w:rsidR="002E6ECB" w:rsidRPr="002E6ECB">
        <w:t xml:space="preserve"> </w:t>
      </w:r>
      <w:r w:rsidR="002E6ECB" w:rsidRPr="002E6ECB">
        <w:rPr>
          <w:rFonts w:hint="eastAsia"/>
        </w:rPr>
        <w:t>примеси</w:t>
      </w:r>
      <w:r w:rsidR="002E6ECB" w:rsidRPr="002E6ECB">
        <w:t>, (II)</w:t>
      </w:r>
      <w:r w:rsidR="002E6ECB">
        <w:rPr>
          <w:lang w:val="en-US"/>
        </w:rPr>
        <w:t xml:space="preserve"> </w:t>
      </w:r>
      <w:r w:rsidR="002E6ECB" w:rsidRPr="002E6ECB">
        <w:rPr>
          <w:rFonts w:hint="eastAsia"/>
        </w:rPr>
        <w:t>кл</w:t>
      </w:r>
      <w:r w:rsidR="0097649D">
        <w:rPr>
          <w:rFonts w:hint="eastAsia"/>
        </w:rPr>
        <w:t>ъ</w:t>
      </w:r>
      <w:r w:rsidR="002E6ECB" w:rsidRPr="002E6ECB">
        <w:rPr>
          <w:rFonts w:hint="eastAsia"/>
        </w:rPr>
        <w:t>стер</w:t>
      </w:r>
      <w:r w:rsidR="002E6ECB" w:rsidRPr="002E6ECB">
        <w:t xml:space="preserve"> </w:t>
      </w:r>
      <w:r w:rsidR="002E6ECB" w:rsidRPr="002E6ECB">
        <w:rPr>
          <w:rFonts w:hint="eastAsia"/>
        </w:rPr>
        <w:t>от</w:t>
      </w:r>
      <w:r w:rsidR="002E6ECB" w:rsidRPr="002E6ECB">
        <w:t xml:space="preserve"> </w:t>
      </w:r>
      <w:r w:rsidR="002E6ECB" w:rsidRPr="002E6ECB">
        <w:rPr>
          <w:rFonts w:hint="eastAsia"/>
        </w:rPr>
        <w:t>плътно</w:t>
      </w:r>
      <w:r w:rsidR="002E6ECB" w:rsidRPr="002E6ECB">
        <w:t xml:space="preserve"> </w:t>
      </w:r>
      <w:r w:rsidR="002E6ECB" w:rsidRPr="002E6ECB">
        <w:rPr>
          <w:rFonts w:hint="eastAsia"/>
        </w:rPr>
        <w:t>опаковани</w:t>
      </w:r>
      <w:r w:rsidR="002E6ECB" w:rsidRPr="002E6ECB">
        <w:t xml:space="preserve"> </w:t>
      </w:r>
      <w:r w:rsidR="002E6ECB" w:rsidRPr="002E6ECB">
        <w:rPr>
          <w:rFonts w:hint="eastAsia"/>
        </w:rPr>
        <w:t>частици</w:t>
      </w:r>
      <w:r w:rsidR="002E6ECB" w:rsidRPr="002E6ECB">
        <w:t xml:space="preserve"> (</w:t>
      </w:r>
      <w:r w:rsidR="002E6ECB" w:rsidRPr="002E6ECB">
        <w:rPr>
          <w:rFonts w:hint="eastAsia"/>
        </w:rPr>
        <w:t>брой</w:t>
      </w:r>
      <w:r w:rsidR="002E6ECB" w:rsidRPr="002E6ECB">
        <w:t xml:space="preserve"> </w:t>
      </w:r>
      <w:r w:rsidR="002E6ECB" w:rsidRPr="002E6ECB">
        <w:rPr>
          <w:rFonts w:hint="eastAsia"/>
        </w:rPr>
        <w:t>на</w:t>
      </w:r>
      <w:r w:rsidR="002E6ECB" w:rsidRPr="002E6ECB">
        <w:t xml:space="preserve"> </w:t>
      </w:r>
      <w:r w:rsidR="002E6ECB" w:rsidRPr="002E6ECB">
        <w:rPr>
          <w:rFonts w:hint="eastAsia"/>
        </w:rPr>
        <w:t>съседни</w:t>
      </w:r>
      <w:r w:rsidR="002E6ECB" w:rsidRPr="002E6ECB">
        <w:t xml:space="preserve"> </w:t>
      </w:r>
      <w:r w:rsidR="002E6ECB" w:rsidRPr="002E6ECB">
        <w:rPr>
          <w:rFonts w:hint="eastAsia"/>
        </w:rPr>
        <w:t>от</w:t>
      </w:r>
      <w:r w:rsidR="002E6ECB" w:rsidRPr="002E6ECB">
        <w:t xml:space="preserve"> 8 </w:t>
      </w:r>
      <w:r w:rsidR="002E6ECB" w:rsidRPr="002E6ECB">
        <w:rPr>
          <w:rFonts w:hint="eastAsia"/>
        </w:rPr>
        <w:t>до</w:t>
      </w:r>
      <w:r w:rsidR="002E6ECB" w:rsidRPr="002E6ECB">
        <w:t xml:space="preserve"> 12) </w:t>
      </w:r>
      <w:r w:rsidR="002E6ECB" w:rsidRPr="002E6ECB">
        <w:rPr>
          <w:rFonts w:hint="eastAsia"/>
        </w:rPr>
        <w:t>с</w:t>
      </w:r>
      <w:r w:rsidR="002E6ECB">
        <w:rPr>
          <w:lang w:val="en-US"/>
        </w:rPr>
        <w:t xml:space="preserve"> </w:t>
      </w:r>
      <w:r w:rsidR="002E6ECB" w:rsidRPr="002E6ECB">
        <w:rPr>
          <w:rFonts w:hint="eastAsia"/>
        </w:rPr>
        <w:t>плътност</w:t>
      </w:r>
      <w:r w:rsidR="002E6ECB" w:rsidRPr="002E6ECB">
        <w:t xml:space="preserve"> </w:t>
      </w:r>
      <w:r w:rsidR="002E6ECB" w:rsidRPr="002E6ECB">
        <w:rPr>
          <w:rFonts w:hint="eastAsia"/>
        </w:rPr>
        <w:t>от</w:t>
      </w:r>
      <w:r w:rsidR="002E6ECB" w:rsidRPr="002E6ECB">
        <w:t xml:space="preserve"> 1</w:t>
      </w:r>
      <w:r w:rsidR="002E6ECB">
        <w:rPr>
          <w:lang w:val="en-US"/>
        </w:rPr>
        <w:t>.</w:t>
      </w:r>
      <w:r w:rsidR="002E6ECB" w:rsidRPr="002E6ECB">
        <w:t xml:space="preserve">8 </w:t>
      </w:r>
      <w:r w:rsidR="002E6ECB" w:rsidRPr="002E6ECB">
        <w:rPr>
          <w:rFonts w:hint="eastAsia"/>
        </w:rPr>
        <w:t>до</w:t>
      </w:r>
      <w:r w:rsidR="002E6ECB" w:rsidRPr="002E6ECB">
        <w:t xml:space="preserve"> 2</w:t>
      </w:r>
      <w:r w:rsidR="002E6ECB">
        <w:rPr>
          <w:lang w:val="en-US"/>
        </w:rPr>
        <w:t>.</w:t>
      </w:r>
      <w:r w:rsidR="002E6ECB" w:rsidRPr="002E6ECB">
        <w:t xml:space="preserve">2 </w:t>
      </w:r>
      <w:r w:rsidR="002E6ECB">
        <w:rPr>
          <w:lang w:val="en-US"/>
        </w:rPr>
        <w:t>[</w:t>
      </w:r>
      <w:r w:rsidR="002E6ECB" w:rsidRPr="002E6ECB">
        <w:t>g/cm</w:t>
      </w:r>
      <w:r w:rsidR="002E6ECB" w:rsidRPr="002E6ECB">
        <w:rPr>
          <w:vertAlign w:val="superscript"/>
        </w:rPr>
        <w:t>3</w:t>
      </w:r>
      <w:r w:rsidR="002E6ECB">
        <w:rPr>
          <w:lang w:val="en-US"/>
        </w:rPr>
        <w:t>]</w:t>
      </w:r>
      <w:r w:rsidR="002E6ECB" w:rsidRPr="002E6ECB">
        <w:t xml:space="preserve"> (</w:t>
      </w:r>
      <w:r w:rsidR="002E6ECB" w:rsidRPr="002E6ECB">
        <w:rPr>
          <w:rFonts w:hint="eastAsia"/>
        </w:rPr>
        <w:t>приблизително</w:t>
      </w:r>
      <w:r w:rsidR="002E6ECB" w:rsidRPr="002E6ECB">
        <w:t xml:space="preserve"> 60 % </w:t>
      </w:r>
      <w:r w:rsidR="002E6ECB" w:rsidRPr="002E6ECB">
        <w:rPr>
          <w:rFonts w:hint="eastAsia"/>
        </w:rPr>
        <w:t>плътност</w:t>
      </w:r>
      <w:r w:rsidR="002E6ECB" w:rsidRPr="002E6ECB">
        <w:t xml:space="preserve"> </w:t>
      </w:r>
      <w:r w:rsidR="002E6ECB" w:rsidRPr="002E6ECB">
        <w:rPr>
          <w:rFonts w:hint="eastAsia"/>
        </w:rPr>
        <w:t>на</w:t>
      </w:r>
      <w:r w:rsidR="002E6ECB">
        <w:rPr>
          <w:lang w:val="en-US"/>
        </w:rPr>
        <w:t xml:space="preserve"> </w:t>
      </w:r>
      <w:r w:rsidR="002E6ECB" w:rsidRPr="002E6ECB">
        <w:rPr>
          <w:rFonts w:hint="eastAsia"/>
        </w:rPr>
        <w:t>частиците</w:t>
      </w:r>
      <w:r w:rsidR="002E6ECB" w:rsidRPr="002E6ECB">
        <w:t xml:space="preserve">) </w:t>
      </w:r>
      <w:r w:rsidR="002E6ECB" w:rsidRPr="002E6ECB">
        <w:rPr>
          <w:rFonts w:hint="eastAsia"/>
        </w:rPr>
        <w:t>и</w:t>
      </w:r>
      <w:r w:rsidR="002E6ECB" w:rsidRPr="002E6ECB">
        <w:t xml:space="preserve"> (III) - </w:t>
      </w:r>
      <w:r w:rsidR="002E6ECB" w:rsidRPr="002E6ECB">
        <w:rPr>
          <w:rFonts w:hint="eastAsia"/>
        </w:rPr>
        <w:t>кл</w:t>
      </w:r>
      <w:r w:rsidR="0097649D">
        <w:rPr>
          <w:rFonts w:hint="eastAsia"/>
        </w:rPr>
        <w:t>ъ</w:t>
      </w:r>
      <w:r w:rsidR="002E6ECB" w:rsidRPr="002E6ECB">
        <w:rPr>
          <w:rFonts w:hint="eastAsia"/>
        </w:rPr>
        <w:t>стери</w:t>
      </w:r>
      <w:r w:rsidR="002E6ECB" w:rsidRPr="002E6ECB">
        <w:t xml:space="preserve"> </w:t>
      </w:r>
      <w:r w:rsidR="002E6ECB" w:rsidRPr="002E6ECB">
        <w:rPr>
          <w:rFonts w:hint="eastAsia"/>
        </w:rPr>
        <w:t>от</w:t>
      </w:r>
      <w:r w:rsidR="002E6ECB" w:rsidRPr="002E6ECB">
        <w:t xml:space="preserve"> </w:t>
      </w:r>
      <w:r w:rsidR="002E6ECB" w:rsidRPr="002E6ECB">
        <w:rPr>
          <w:rFonts w:hint="eastAsia"/>
        </w:rPr>
        <w:t>конгломерати</w:t>
      </w:r>
      <w:r w:rsidR="002E6ECB" w:rsidRPr="002E6ECB">
        <w:t xml:space="preserve"> </w:t>
      </w:r>
      <w:r w:rsidR="002E6ECB" w:rsidRPr="002E6ECB">
        <w:rPr>
          <w:rFonts w:hint="eastAsia"/>
        </w:rPr>
        <w:t>с</w:t>
      </w:r>
      <w:r w:rsidR="002E6ECB" w:rsidRPr="002E6ECB">
        <w:t xml:space="preserve"> </w:t>
      </w:r>
      <w:r w:rsidR="002E6ECB" w:rsidRPr="002E6ECB">
        <w:rPr>
          <w:rFonts w:hint="eastAsia"/>
        </w:rPr>
        <w:t>плътност</w:t>
      </w:r>
      <w:r w:rsidR="002E6ECB" w:rsidRPr="002E6ECB">
        <w:t xml:space="preserve"> </w:t>
      </w:r>
      <w:r w:rsidR="002E6ECB" w:rsidRPr="002E6ECB">
        <w:rPr>
          <w:rFonts w:hint="eastAsia"/>
        </w:rPr>
        <w:t>по</w:t>
      </w:r>
      <w:r w:rsidR="002E6ECB" w:rsidRPr="002E6ECB">
        <w:t>-</w:t>
      </w:r>
      <w:r w:rsidR="002E6ECB" w:rsidRPr="002E6ECB">
        <w:rPr>
          <w:rFonts w:hint="eastAsia"/>
        </w:rPr>
        <w:t>малка</w:t>
      </w:r>
      <w:r w:rsidR="002E6ECB" w:rsidRPr="002E6ECB">
        <w:t xml:space="preserve"> </w:t>
      </w:r>
      <w:r w:rsidR="002E6ECB" w:rsidRPr="002E6ECB">
        <w:rPr>
          <w:rFonts w:hint="eastAsia"/>
        </w:rPr>
        <w:t>от</w:t>
      </w:r>
      <w:r w:rsidR="002E6ECB" w:rsidRPr="002E6ECB">
        <w:t xml:space="preserve"> 0</w:t>
      </w:r>
      <w:r w:rsidR="002E6ECB">
        <w:rPr>
          <w:lang w:val="en-US"/>
        </w:rPr>
        <w:t>.</w:t>
      </w:r>
      <w:r w:rsidR="002E6ECB" w:rsidRPr="002E6ECB">
        <w:t xml:space="preserve">4 </w:t>
      </w:r>
      <w:r w:rsidR="002E6ECB">
        <w:rPr>
          <w:lang w:val="en-US"/>
        </w:rPr>
        <w:t>[</w:t>
      </w:r>
      <w:r w:rsidR="002E6ECB" w:rsidRPr="002E6ECB">
        <w:t>g/cm</w:t>
      </w:r>
      <w:r w:rsidR="002E6ECB" w:rsidRPr="002E6ECB">
        <w:rPr>
          <w:vertAlign w:val="superscript"/>
        </w:rPr>
        <w:t>3</w:t>
      </w:r>
      <w:r w:rsidR="002E6ECB">
        <w:rPr>
          <w:lang w:val="en-US"/>
        </w:rPr>
        <w:t>]</w:t>
      </w:r>
      <w:r w:rsidR="003F710C">
        <w:rPr>
          <w:lang w:val="en-US"/>
        </w:rPr>
        <w:t xml:space="preserve"> </w:t>
      </w:r>
      <w:r w:rsidR="003F710C" w:rsidRPr="00BE7CDF">
        <w:t>(</w:t>
      </w:r>
      <w:r w:rsidR="003F710C" w:rsidRPr="00BE7CDF">
        <w:rPr>
          <w:szCs w:val="28"/>
        </w:rPr>
        <w:t xml:space="preserve">Фиг. </w:t>
      </w:r>
      <w:r w:rsidR="00E75D95">
        <w:rPr>
          <w:szCs w:val="28"/>
          <w:lang w:val="en-US"/>
        </w:rPr>
        <w:t>1</w:t>
      </w:r>
      <w:r w:rsidR="003F710C" w:rsidRPr="00BE7CDF">
        <w:rPr>
          <w:szCs w:val="28"/>
        </w:rPr>
        <w:t>а)</w:t>
      </w:r>
      <w:r w:rsidR="002E6ECB">
        <w:t>. Обвивката</w:t>
      </w:r>
      <w:r w:rsidR="0075160E" w:rsidRPr="00C45A79">
        <w:t xml:space="preserve"> около ядр</w:t>
      </w:r>
      <w:r w:rsidR="00C45A79" w:rsidRPr="00C45A79">
        <w:t>ото</w:t>
      </w:r>
      <w:r w:rsidR="0075160E" w:rsidRPr="00C45A79">
        <w:t xml:space="preserve"> </w:t>
      </w:r>
      <w:r w:rsidR="00C45A79" w:rsidRPr="00C45A79">
        <w:t>е</w:t>
      </w:r>
      <w:r w:rsidR="0075160E" w:rsidRPr="00C45A79">
        <w:t xml:space="preserve"> 0.2-1.0 </w:t>
      </w:r>
      <w:r w:rsidR="00C45A79" w:rsidRPr="00C45A79">
        <w:t>[nm]</w:t>
      </w:r>
      <w:r w:rsidR="0075160E" w:rsidRPr="00C45A79">
        <w:t xml:space="preserve"> </w:t>
      </w:r>
      <w:r w:rsidR="00C45A79" w:rsidRPr="00C45A79">
        <w:t>и</w:t>
      </w:r>
      <w:r w:rsidR="0075160E" w:rsidRPr="00C45A79">
        <w:t xml:space="preserve"> 10% от </w:t>
      </w:r>
      <w:r w:rsidR="002E6ECB">
        <w:t xml:space="preserve">въглеродни </w:t>
      </w:r>
      <w:r w:rsidR="0075160E" w:rsidRPr="00C45A79">
        <w:t>атоми</w:t>
      </w:r>
      <w:r w:rsidR="00C45A79" w:rsidRPr="00C45A79">
        <w:t>.</w:t>
      </w:r>
      <w:r w:rsidR="0075160E" w:rsidRPr="00C45A79">
        <w:t xml:space="preserve"> </w:t>
      </w:r>
      <w:r w:rsidR="00305947" w:rsidRPr="00305947">
        <w:rPr>
          <w:rFonts w:hint="eastAsia"/>
        </w:rPr>
        <w:t>Регистрирани</w:t>
      </w:r>
      <w:r w:rsidR="00305947" w:rsidRPr="00305947">
        <w:t xml:space="preserve"> </w:t>
      </w:r>
      <w:r w:rsidR="00305947" w:rsidRPr="00305947">
        <w:rPr>
          <w:rFonts w:hint="eastAsia"/>
        </w:rPr>
        <w:t>са</w:t>
      </w:r>
      <w:r w:rsidR="00305947" w:rsidRPr="00305947">
        <w:t xml:space="preserve"> 18 </w:t>
      </w:r>
      <w:r w:rsidR="00305947" w:rsidRPr="00305947">
        <w:rPr>
          <w:rFonts w:hint="eastAsia"/>
        </w:rPr>
        <w:t>вида</w:t>
      </w:r>
      <w:r w:rsidR="00305947" w:rsidRPr="00305947">
        <w:t xml:space="preserve"> </w:t>
      </w:r>
      <w:r w:rsidR="00305947" w:rsidRPr="00305947">
        <w:rPr>
          <w:rFonts w:hint="eastAsia"/>
        </w:rPr>
        <w:t>функционални</w:t>
      </w:r>
      <w:r w:rsidR="00305947" w:rsidRPr="00305947">
        <w:t xml:space="preserve"> </w:t>
      </w:r>
      <w:r w:rsidR="00305947" w:rsidRPr="00305947">
        <w:rPr>
          <w:rFonts w:hint="eastAsia"/>
        </w:rPr>
        <w:t>групи</w:t>
      </w:r>
      <w:r w:rsidR="006A46BD">
        <w:t xml:space="preserve"> като</w:t>
      </w:r>
      <w:r w:rsidR="00305947" w:rsidRPr="00305947">
        <w:t xml:space="preserve"> </w:t>
      </w:r>
      <w:r w:rsidR="00305947" w:rsidRPr="00305947">
        <w:rPr>
          <w:rFonts w:hint="eastAsia"/>
        </w:rPr>
        <w:t>основн</w:t>
      </w:r>
      <w:r w:rsidR="000F1600">
        <w:rPr>
          <w:rFonts w:hint="eastAsia"/>
        </w:rPr>
        <w:t>ите</w:t>
      </w:r>
      <w:r w:rsidR="006A46BD">
        <w:t xml:space="preserve"> са</w:t>
      </w:r>
      <w:r w:rsidR="000F1600">
        <w:t>:</w:t>
      </w:r>
      <w:r w:rsidR="00305947" w:rsidRPr="00305947">
        <w:t xml:space="preserve"> </w:t>
      </w:r>
      <w:r w:rsidR="00305947" w:rsidRPr="00305947">
        <w:rPr>
          <w:rFonts w:hint="eastAsia"/>
        </w:rPr>
        <w:t>карбонилни</w:t>
      </w:r>
      <w:r w:rsidR="00305947" w:rsidRPr="00305947">
        <w:t>,</w:t>
      </w:r>
      <w:r w:rsidR="00305947">
        <w:t xml:space="preserve"> </w:t>
      </w:r>
      <w:r w:rsidR="00305947" w:rsidRPr="00305947">
        <w:rPr>
          <w:rFonts w:hint="eastAsia"/>
        </w:rPr>
        <w:t>карбоксилни</w:t>
      </w:r>
      <w:r w:rsidR="00305947" w:rsidRPr="00305947">
        <w:t xml:space="preserve">, </w:t>
      </w:r>
      <w:r w:rsidR="00305947" w:rsidRPr="00305947">
        <w:rPr>
          <w:rFonts w:hint="eastAsia"/>
        </w:rPr>
        <w:t>хидроксилни</w:t>
      </w:r>
      <w:r w:rsidR="00305947" w:rsidRPr="00305947">
        <w:t xml:space="preserve">, </w:t>
      </w:r>
      <w:r w:rsidR="00305947" w:rsidRPr="00305947">
        <w:rPr>
          <w:rFonts w:hint="eastAsia"/>
        </w:rPr>
        <w:t>хинонни</w:t>
      </w:r>
      <w:r w:rsidR="00305947" w:rsidRPr="00305947">
        <w:t xml:space="preserve"> </w:t>
      </w:r>
      <w:r w:rsidR="00305947" w:rsidRPr="00305947">
        <w:rPr>
          <w:rFonts w:hint="eastAsia"/>
        </w:rPr>
        <w:t>и</w:t>
      </w:r>
      <w:r w:rsidR="00305947" w:rsidRPr="00305947">
        <w:t xml:space="preserve"> </w:t>
      </w:r>
      <w:r w:rsidR="00305947" w:rsidRPr="00305947">
        <w:rPr>
          <w:rFonts w:hint="eastAsia"/>
        </w:rPr>
        <w:t>аминогрупи</w:t>
      </w:r>
      <w:r w:rsidR="00305947" w:rsidRPr="00305947">
        <w:t>.</w:t>
      </w:r>
      <w:r w:rsidR="00077715">
        <w:rPr>
          <w:lang w:val="en-US"/>
        </w:rPr>
        <w:t xml:space="preserve"> </w:t>
      </w:r>
      <w:r w:rsidR="00C45A79" w:rsidRPr="00C45A79">
        <w:t>Насипна</w:t>
      </w:r>
      <w:r w:rsidR="00C45A79">
        <w:t>та</w:t>
      </w:r>
      <w:r w:rsidR="00C45A79" w:rsidRPr="00C45A79">
        <w:t xml:space="preserve"> </w:t>
      </w:r>
      <w:r w:rsidR="0075160E" w:rsidRPr="00C45A79">
        <w:t xml:space="preserve">плътност </w:t>
      </w:r>
      <w:r w:rsidR="00C45A79">
        <w:t xml:space="preserve">е </w:t>
      </w:r>
      <w:r w:rsidR="0075160E" w:rsidRPr="00C45A79">
        <w:t xml:space="preserve">0.5 </w:t>
      </w:r>
      <w:r w:rsidR="00C45A79">
        <w:rPr>
          <w:lang w:val="en-US"/>
        </w:rPr>
        <w:t>[</w:t>
      </w:r>
      <w:r w:rsidR="0075160E" w:rsidRPr="00C45A79">
        <w:t>g/</w:t>
      </w:r>
      <w:r w:rsidR="00C45A79">
        <w:rPr>
          <w:lang w:val="en-US"/>
        </w:rPr>
        <w:t>c</w:t>
      </w:r>
      <w:r w:rsidR="0075160E" w:rsidRPr="00C45A79">
        <w:t>m</w:t>
      </w:r>
      <w:r w:rsidR="0075160E" w:rsidRPr="00C45A79">
        <w:rPr>
          <w:vertAlign w:val="superscript"/>
        </w:rPr>
        <w:t>3</w:t>
      </w:r>
      <w:r w:rsidR="00C45A79">
        <w:rPr>
          <w:lang w:val="en-US"/>
        </w:rPr>
        <w:t>],</w:t>
      </w:r>
      <w:r w:rsidR="0075160E" w:rsidRPr="00C45A79">
        <w:t xml:space="preserve"> </w:t>
      </w:r>
      <w:r w:rsidR="00F233B3" w:rsidRPr="00C45A79">
        <w:t>специфична повърхност 330-</w:t>
      </w:r>
      <w:r w:rsidR="00305947">
        <w:t>65</w:t>
      </w:r>
      <w:r w:rsidR="00F233B3" w:rsidRPr="00C45A79">
        <w:t xml:space="preserve">0 </w:t>
      </w:r>
      <w:r w:rsidR="00F233B3">
        <w:rPr>
          <w:lang w:val="en-US"/>
        </w:rPr>
        <w:t>[</w:t>
      </w:r>
      <w:r w:rsidR="00F233B3" w:rsidRPr="00C45A79">
        <w:t>m</w:t>
      </w:r>
      <w:r w:rsidR="00F233B3" w:rsidRPr="00C45A79">
        <w:rPr>
          <w:vertAlign w:val="superscript"/>
        </w:rPr>
        <w:t>2</w:t>
      </w:r>
      <w:r w:rsidR="00F233B3" w:rsidRPr="00C45A79">
        <w:t>/g</w:t>
      </w:r>
      <w:r w:rsidR="00F233B3">
        <w:rPr>
          <w:lang w:val="en-US"/>
        </w:rPr>
        <w:t>],</w:t>
      </w:r>
      <w:r w:rsidR="00F233B3" w:rsidRPr="00C45A79">
        <w:t xml:space="preserve"> </w:t>
      </w:r>
      <w:r w:rsidR="0075160E" w:rsidRPr="00C45A79">
        <w:t>пикнометрична плътност 2.7</w:t>
      </w:r>
      <w:r w:rsidR="00305947">
        <w:t>3</w:t>
      </w:r>
      <w:r w:rsidR="0075160E" w:rsidRPr="00C45A79">
        <w:t xml:space="preserve">-3.30 </w:t>
      </w:r>
      <w:r w:rsidR="00C45A79">
        <w:rPr>
          <w:lang w:val="en-US"/>
        </w:rPr>
        <w:t>[</w:t>
      </w:r>
      <w:r w:rsidR="0075160E" w:rsidRPr="00C45A79">
        <w:t>g/cm</w:t>
      </w:r>
      <w:r w:rsidR="0075160E" w:rsidRPr="00C45A79">
        <w:rPr>
          <w:vertAlign w:val="superscript"/>
        </w:rPr>
        <w:t>3</w:t>
      </w:r>
      <w:r w:rsidR="00C45A79">
        <w:rPr>
          <w:lang w:val="en-US"/>
        </w:rPr>
        <w:t>]</w:t>
      </w:r>
      <w:r w:rsidR="00C45A79">
        <w:t>,</w:t>
      </w:r>
      <w:r w:rsidR="0075160E" w:rsidRPr="00C45A79">
        <w:t xml:space="preserve"> негорлив остатък </w:t>
      </w:r>
      <w:r w:rsidR="00F233B3">
        <w:t>под</w:t>
      </w:r>
      <w:r w:rsidR="0075160E" w:rsidRPr="00C45A79">
        <w:t xml:space="preserve"> 1.5 от масата</w:t>
      </w:r>
      <w:r w:rsidR="00C45A79">
        <w:t xml:space="preserve">, </w:t>
      </w:r>
      <w:r w:rsidR="0075160E" w:rsidRPr="00C45A79">
        <w:t>количество летливи примеси O</w:t>
      </w:r>
      <w:r w:rsidR="0075160E" w:rsidRPr="00C45A79">
        <w:rPr>
          <w:vertAlign w:val="subscript"/>
        </w:rPr>
        <w:t>2</w:t>
      </w:r>
      <w:r w:rsidR="0075160E" w:rsidRPr="00C45A79">
        <w:t>, H</w:t>
      </w:r>
      <w:r w:rsidR="0075160E" w:rsidRPr="00C45A79">
        <w:rPr>
          <w:vertAlign w:val="subscript"/>
        </w:rPr>
        <w:t>2</w:t>
      </w:r>
      <w:r w:rsidR="0075160E" w:rsidRPr="00C45A79">
        <w:t>, N</w:t>
      </w:r>
      <w:r w:rsidR="0075160E" w:rsidRPr="00C45A79">
        <w:rPr>
          <w:vertAlign w:val="subscript"/>
        </w:rPr>
        <w:t>2</w:t>
      </w:r>
      <w:r w:rsidR="0075160E" w:rsidRPr="00C45A79">
        <w:t xml:space="preserve"> </w:t>
      </w:r>
      <w:r w:rsidR="00C45A79">
        <w:t>под</w:t>
      </w:r>
      <w:r w:rsidR="0075160E" w:rsidRPr="00C45A79">
        <w:t xml:space="preserve"> 10%</w:t>
      </w:r>
      <w:r w:rsidR="00C45A79">
        <w:t xml:space="preserve">, </w:t>
      </w:r>
      <w:r w:rsidR="0075160E" w:rsidRPr="00C45A79">
        <w:t>електрич</w:t>
      </w:r>
      <w:r w:rsidR="001253EB">
        <w:t>еск</w:t>
      </w:r>
      <w:r w:rsidR="0075160E" w:rsidRPr="00C45A79">
        <w:t>о съпротивление 7.7</w:t>
      </w:r>
      <w:r w:rsidR="00C45A79">
        <w:t>х</w:t>
      </w:r>
      <w:r w:rsidR="0075160E" w:rsidRPr="00C45A79">
        <w:t>10</w:t>
      </w:r>
      <w:r w:rsidR="0075160E" w:rsidRPr="00C45A79">
        <w:rPr>
          <w:vertAlign w:val="superscript"/>
        </w:rPr>
        <w:t>9</w:t>
      </w:r>
      <w:r w:rsidR="0075160E" w:rsidRPr="00C45A79">
        <w:t xml:space="preserve"> </w:t>
      </w:r>
      <w:r w:rsidR="00C45A79">
        <w:rPr>
          <w:lang w:val="en-US"/>
        </w:rPr>
        <w:t>[</w:t>
      </w:r>
      <w:r w:rsidR="0075160E" w:rsidRPr="00C45A79">
        <w:t>Ω/m</w:t>
      </w:r>
      <w:r w:rsidR="00C45A79">
        <w:rPr>
          <w:lang w:val="en-US"/>
        </w:rPr>
        <w:t>]</w:t>
      </w:r>
      <w:r w:rsidR="00E11CC5">
        <w:t>, енергия на адсорбция</w:t>
      </w:r>
      <w:r w:rsidR="00E11CC5">
        <w:rPr>
          <w:lang w:val="en-US"/>
        </w:rPr>
        <w:t xml:space="preserve"> </w:t>
      </w:r>
      <w:r w:rsidR="00E11CC5">
        <w:t xml:space="preserve">78.44 </w:t>
      </w:r>
      <w:r w:rsidR="00E11CC5">
        <w:rPr>
          <w:lang w:val="en-US"/>
        </w:rPr>
        <w:t xml:space="preserve">[kJ/mol] </w:t>
      </w:r>
      <w:r w:rsidR="00E11CC5">
        <w:t>и магнитна възприемчивост близка до 0.</w:t>
      </w:r>
    </w:p>
    <w:p w14:paraId="39DFE353" w14:textId="1D190BA8" w:rsidR="00AD3E8C" w:rsidRDefault="0075160E" w:rsidP="00AD3E8C">
      <w:pPr>
        <w:autoSpaceDE w:val="0"/>
        <w:autoSpaceDN w:val="0"/>
        <w:adjustRightInd w:val="0"/>
        <w:ind w:firstLine="562"/>
        <w:jc w:val="both"/>
      </w:pPr>
      <w:r w:rsidRPr="00C45A79">
        <w:t xml:space="preserve">На </w:t>
      </w:r>
      <w:r w:rsidR="00F233B3" w:rsidRPr="00C45A79">
        <w:t>Фиг</w:t>
      </w:r>
      <w:r w:rsidR="00F233B3">
        <w:t>. 1</w:t>
      </w:r>
      <w:r w:rsidR="003F710C">
        <w:rPr>
          <w:lang w:val="en-US"/>
        </w:rPr>
        <w:t>b</w:t>
      </w:r>
      <w:r w:rsidR="00F233B3">
        <w:rPr>
          <w:lang w:val="en-US"/>
        </w:rPr>
        <w:t>,</w:t>
      </w:r>
      <w:r w:rsidR="003F710C">
        <w:rPr>
          <w:lang w:val="en-US"/>
        </w:rPr>
        <w:t>c</w:t>
      </w:r>
      <w:r w:rsidRPr="00C45A79">
        <w:t xml:space="preserve"> са представени SEM изображения на нанодиаманти. </w:t>
      </w:r>
      <w:r w:rsidR="001253EB" w:rsidRPr="00C45A79">
        <w:t xml:space="preserve">Наночастиците </w:t>
      </w:r>
      <w:r w:rsidRPr="00C45A79">
        <w:t xml:space="preserve">са с размери </w:t>
      </w:r>
      <w:r w:rsidR="00F233B3">
        <w:t xml:space="preserve">до </w:t>
      </w:r>
      <w:r w:rsidRPr="00C45A79">
        <w:t xml:space="preserve">20 </w:t>
      </w:r>
      <w:r w:rsidR="00C45A79">
        <w:rPr>
          <w:lang w:val="en-US"/>
        </w:rPr>
        <w:t>[</w:t>
      </w:r>
      <w:r w:rsidRPr="00C45A79">
        <w:t>nm</w:t>
      </w:r>
      <w:r w:rsidR="00C45A79">
        <w:rPr>
          <w:lang w:val="en-US"/>
        </w:rPr>
        <w:t>]</w:t>
      </w:r>
      <w:r w:rsidRPr="00C45A79">
        <w:t xml:space="preserve"> </w:t>
      </w:r>
      <w:r w:rsidR="001253EB">
        <w:rPr>
          <w:szCs w:val="28"/>
        </w:rPr>
        <w:t>(</w:t>
      </w:r>
      <w:r w:rsidR="001253EB" w:rsidRPr="00966679">
        <w:rPr>
          <w:szCs w:val="28"/>
        </w:rPr>
        <w:t>Фиг. 1</w:t>
      </w:r>
      <w:r w:rsidR="001253EB">
        <w:rPr>
          <w:szCs w:val="28"/>
          <w:lang w:val="en-US"/>
        </w:rPr>
        <w:t>b</w:t>
      </w:r>
      <w:r w:rsidR="001253EB" w:rsidRPr="00966679">
        <w:rPr>
          <w:szCs w:val="28"/>
        </w:rPr>
        <w:t>)</w:t>
      </w:r>
      <w:r w:rsidR="001253EB">
        <w:rPr>
          <w:szCs w:val="28"/>
        </w:rPr>
        <w:t xml:space="preserve"> </w:t>
      </w:r>
      <w:r w:rsidRPr="00C45A79">
        <w:t xml:space="preserve">и повечето </w:t>
      </w:r>
      <w:r w:rsidR="00966679" w:rsidRPr="00112DD0">
        <w:rPr>
          <w:szCs w:val="28"/>
        </w:rPr>
        <w:t xml:space="preserve">са </w:t>
      </w:r>
      <w:r w:rsidR="00966679" w:rsidRPr="00D36FF3">
        <w:rPr>
          <w:szCs w:val="28"/>
        </w:rPr>
        <w:t>слепени в агломерати</w:t>
      </w:r>
      <w:r w:rsidR="001253EB">
        <w:rPr>
          <w:szCs w:val="28"/>
        </w:rPr>
        <w:t xml:space="preserve"> </w:t>
      </w:r>
      <w:r w:rsidR="001253EB" w:rsidRPr="00D36FF3">
        <w:t>(Фиг. 1</w:t>
      </w:r>
      <w:r w:rsidR="001253EB">
        <w:rPr>
          <w:lang w:val="en-US"/>
        </w:rPr>
        <w:t>c</w:t>
      </w:r>
      <w:r w:rsidR="001253EB" w:rsidRPr="00D36FF3">
        <w:rPr>
          <w:lang w:val="en-US"/>
        </w:rPr>
        <w:t>)</w:t>
      </w:r>
      <w:r w:rsidR="00966679" w:rsidRPr="00D36FF3">
        <w:rPr>
          <w:szCs w:val="28"/>
        </w:rPr>
        <w:t xml:space="preserve">, плътно струпани в неправилни и порести структури </w:t>
      </w:r>
      <w:r w:rsidR="00966679" w:rsidRPr="00D36FF3">
        <w:rPr>
          <w:szCs w:val="28"/>
          <w:lang w:val="en-US"/>
        </w:rPr>
        <w:t>[</w:t>
      </w:r>
      <w:r w:rsidR="00966679" w:rsidRPr="00D36FF3">
        <w:rPr>
          <w:szCs w:val="28"/>
        </w:rPr>
        <w:t>7</w:t>
      </w:r>
      <w:r w:rsidR="00D36FF3" w:rsidRPr="00D36FF3">
        <w:rPr>
          <w:szCs w:val="28"/>
        </w:rPr>
        <w:t>-10</w:t>
      </w:r>
      <w:r w:rsidR="00966679" w:rsidRPr="00D36FF3">
        <w:rPr>
          <w:szCs w:val="28"/>
          <w:lang w:val="en-US"/>
        </w:rPr>
        <w:t>].</w:t>
      </w:r>
      <w:r w:rsidRPr="00D36FF3">
        <w:t xml:space="preserve"> Наноразмерните </w:t>
      </w:r>
      <w:r w:rsidR="00F233B3" w:rsidRPr="00D36FF3">
        <w:t>диамантени</w:t>
      </w:r>
      <w:r w:rsidRPr="00D36FF3">
        <w:t xml:space="preserve"> частици не се омокрят или трудно </w:t>
      </w:r>
      <w:r w:rsidRPr="00C45A79">
        <w:t>се омокрят от течни метали</w:t>
      </w:r>
      <w:r w:rsidR="00F233B3">
        <w:t xml:space="preserve"> и</w:t>
      </w:r>
      <w:r w:rsidRPr="00C45A79">
        <w:t xml:space="preserve"> хомогенното им въвеждане в стопен метал е трудна задача. Това е причината</w:t>
      </w:r>
      <w:r w:rsidR="00F233B3">
        <w:t xml:space="preserve"> по-късно</w:t>
      </w:r>
      <w:r w:rsidRPr="00C45A79">
        <w:t xml:space="preserve"> да </w:t>
      </w:r>
      <w:r w:rsidR="00F233B3">
        <w:t>започне използването им</w:t>
      </w:r>
      <w:r w:rsidRPr="00C45A79">
        <w:t xml:space="preserve"> в металургията </w:t>
      </w:r>
      <w:r w:rsidR="00F233B3">
        <w:t>като</w:t>
      </w:r>
      <w:r w:rsidRPr="00C45A79">
        <w:t xml:space="preserve"> модификатори. </w:t>
      </w:r>
      <w:r w:rsidR="000C2C34">
        <w:t>Използването на</w:t>
      </w:r>
      <w:r w:rsidR="000C2C34" w:rsidRPr="00C45A79">
        <w:t xml:space="preserve"> химически </w:t>
      </w:r>
      <w:r w:rsidR="000C2C34">
        <w:t xml:space="preserve">(безтокови) </w:t>
      </w:r>
      <w:r w:rsidR="000C2C34" w:rsidRPr="00C45A79">
        <w:t xml:space="preserve">технологии за нанасяне на подходящо метално покритие </w:t>
      </w:r>
      <w:r w:rsidR="000C2C34">
        <w:t>-</w:t>
      </w:r>
      <w:r w:rsidR="000C2C34" w:rsidRPr="00C45A79">
        <w:t xml:space="preserve"> </w:t>
      </w:r>
      <w:r w:rsidR="000C2C34">
        <w:t>никел</w:t>
      </w:r>
      <w:r w:rsidR="000C2C34" w:rsidRPr="00C45A79">
        <w:t xml:space="preserve">, </w:t>
      </w:r>
      <w:r w:rsidR="00AD3E8C">
        <w:t>сребро</w:t>
      </w:r>
      <w:r w:rsidR="000C2C34" w:rsidRPr="00C45A79">
        <w:t xml:space="preserve">, </w:t>
      </w:r>
      <w:r w:rsidR="000C2C34">
        <w:t>мед, калай</w:t>
      </w:r>
      <w:r w:rsidR="000C2C34" w:rsidRPr="00D36FF3">
        <w:t xml:space="preserve"> [</w:t>
      </w:r>
      <w:r w:rsidR="00966679" w:rsidRPr="00D36FF3">
        <w:t>9</w:t>
      </w:r>
      <w:r w:rsidR="000C2C34" w:rsidRPr="00D36FF3">
        <w:t xml:space="preserve">]. </w:t>
      </w:r>
      <w:r w:rsidR="00F233B3" w:rsidRPr="00D36FF3">
        <w:t xml:space="preserve">Активната </w:t>
      </w:r>
      <w:r w:rsidRPr="00C45A79">
        <w:t xml:space="preserve">повърхност на наночастиците служи като подложка за първичните α-зърна. </w:t>
      </w:r>
    </w:p>
    <w:p w14:paraId="048FEF24" w14:textId="43684951" w:rsidR="009574E8" w:rsidRPr="00BE7CDF" w:rsidRDefault="006A26B6" w:rsidP="00AD3E8C">
      <w:pPr>
        <w:autoSpaceDE w:val="0"/>
        <w:autoSpaceDN w:val="0"/>
        <w:adjustRightInd w:val="0"/>
        <w:ind w:firstLine="562"/>
        <w:jc w:val="both"/>
      </w:pPr>
      <w:r w:rsidRPr="006A26B6">
        <w:rPr>
          <w:szCs w:val="28"/>
          <w:lang w:bidi="bg-BG"/>
        </w:rPr>
        <w:t xml:space="preserve">Нанодиамантите </w:t>
      </w:r>
      <w:r w:rsidRPr="006A26B6">
        <w:rPr>
          <w:rFonts w:hint="eastAsia"/>
          <w:szCs w:val="28"/>
          <w:lang w:bidi="bg-BG"/>
        </w:rPr>
        <w:t>притежава</w:t>
      </w:r>
      <w:r w:rsidR="00AD3E8C">
        <w:rPr>
          <w:rFonts w:hint="eastAsia"/>
          <w:szCs w:val="28"/>
          <w:lang w:bidi="bg-BG"/>
        </w:rPr>
        <w:t>т</w:t>
      </w:r>
      <w:r w:rsidRPr="006A26B6">
        <w:rPr>
          <w:szCs w:val="28"/>
          <w:lang w:bidi="bg-BG"/>
        </w:rPr>
        <w:t xml:space="preserve"> </w:t>
      </w:r>
      <w:r w:rsidRPr="006A26B6">
        <w:rPr>
          <w:rFonts w:hint="eastAsia"/>
          <w:szCs w:val="28"/>
          <w:lang w:bidi="bg-BG"/>
        </w:rPr>
        <w:t>висока</w:t>
      </w:r>
      <w:r w:rsidRPr="006A26B6">
        <w:rPr>
          <w:szCs w:val="28"/>
          <w:lang w:bidi="bg-BG"/>
        </w:rPr>
        <w:t xml:space="preserve"> </w:t>
      </w:r>
      <w:r w:rsidRPr="006A26B6">
        <w:rPr>
          <w:rFonts w:hint="eastAsia"/>
          <w:szCs w:val="28"/>
          <w:lang w:bidi="bg-BG"/>
        </w:rPr>
        <w:t>активност</w:t>
      </w:r>
      <w:r w:rsidRPr="006A26B6">
        <w:rPr>
          <w:szCs w:val="28"/>
          <w:lang w:bidi="bg-BG"/>
        </w:rPr>
        <w:t xml:space="preserve"> </w:t>
      </w:r>
      <w:r w:rsidRPr="006A26B6">
        <w:rPr>
          <w:rFonts w:hint="eastAsia"/>
          <w:szCs w:val="28"/>
          <w:lang w:bidi="bg-BG"/>
        </w:rPr>
        <w:t>спрямо</w:t>
      </w:r>
      <w:r w:rsidRPr="006A26B6">
        <w:rPr>
          <w:szCs w:val="28"/>
          <w:lang w:bidi="bg-BG"/>
        </w:rPr>
        <w:t xml:space="preserve"> </w:t>
      </w:r>
      <w:r w:rsidRPr="006A26B6">
        <w:rPr>
          <w:rFonts w:hint="eastAsia"/>
          <w:szCs w:val="28"/>
          <w:lang w:bidi="bg-BG"/>
        </w:rPr>
        <w:t>органични</w:t>
      </w:r>
      <w:r w:rsidRPr="006A26B6">
        <w:rPr>
          <w:szCs w:val="28"/>
          <w:lang w:bidi="bg-BG"/>
        </w:rPr>
        <w:t xml:space="preserve"> </w:t>
      </w:r>
      <w:r w:rsidRPr="006A26B6">
        <w:rPr>
          <w:rFonts w:hint="eastAsia"/>
          <w:szCs w:val="28"/>
          <w:lang w:bidi="bg-BG"/>
        </w:rPr>
        <w:t>съединения</w:t>
      </w:r>
      <w:r w:rsidRPr="006A26B6">
        <w:rPr>
          <w:szCs w:val="28"/>
          <w:lang w:bidi="bg-BG"/>
        </w:rPr>
        <w:t>.</w:t>
      </w:r>
      <w:r w:rsidR="00BF69BA">
        <w:rPr>
          <w:szCs w:val="28"/>
          <w:lang w:bidi="bg-BG"/>
        </w:rPr>
        <w:t xml:space="preserve"> </w:t>
      </w:r>
      <w:r w:rsidR="009574E8" w:rsidRPr="00112DD0">
        <w:t>Създаването на и</w:t>
      </w:r>
      <w:r w:rsidR="009574E8" w:rsidRPr="00EB2987">
        <w:t>новативни дискове за рязане</w:t>
      </w:r>
      <w:r w:rsidR="009574E8" w:rsidRPr="00112DD0">
        <w:t xml:space="preserve"> и </w:t>
      </w:r>
      <w:r w:rsidR="009574E8" w:rsidRPr="00EB2987">
        <w:t>високоскоростн</w:t>
      </w:r>
      <w:r w:rsidR="009574E8">
        <w:t>и</w:t>
      </w:r>
      <w:r w:rsidR="009574E8" w:rsidRPr="00EB2987">
        <w:t xml:space="preserve"> пробивни</w:t>
      </w:r>
      <w:r w:rsidR="00AD3E8C">
        <w:t xml:space="preserve"> и </w:t>
      </w:r>
      <w:r w:rsidR="009574E8" w:rsidRPr="00EB2987">
        <w:t>режещи инструменти</w:t>
      </w:r>
      <w:r w:rsidR="009574E8" w:rsidRPr="00112DD0">
        <w:t xml:space="preserve"> с</w:t>
      </w:r>
      <w:r w:rsidR="009574E8" w:rsidRPr="00EB2987">
        <w:t xml:space="preserve"> </w:t>
      </w:r>
      <w:r w:rsidR="009574E8" w:rsidRPr="00112DD0">
        <w:t>нано</w:t>
      </w:r>
      <w:r w:rsidR="009574E8" w:rsidRPr="00EB2987">
        <w:t>диамант</w:t>
      </w:r>
      <w:r w:rsidR="009574E8" w:rsidRPr="00112DD0">
        <w:t xml:space="preserve">и, </w:t>
      </w:r>
      <w:r w:rsidR="009574E8" w:rsidRPr="00EB2987">
        <w:t>без тежки метали</w:t>
      </w:r>
      <w:r w:rsidR="009574E8" w:rsidRPr="00112DD0">
        <w:t>,</w:t>
      </w:r>
      <w:r w:rsidR="009574E8" w:rsidRPr="00EB2987">
        <w:t xml:space="preserve"> метал</w:t>
      </w:r>
      <w:r w:rsidR="009574E8" w:rsidRPr="00112DD0">
        <w:t>-</w:t>
      </w:r>
      <w:r w:rsidR="009574E8" w:rsidRPr="00EB2987">
        <w:t>диамант</w:t>
      </w:r>
      <w:r w:rsidR="00FE3DB9">
        <w:rPr>
          <w:lang w:val="en-US"/>
        </w:rPr>
        <w:t>e</w:t>
      </w:r>
      <w:r w:rsidR="009574E8" w:rsidRPr="00112DD0">
        <w:t>ни</w:t>
      </w:r>
      <w:r w:rsidR="009574E8" w:rsidRPr="00EB2987">
        <w:t xml:space="preserve"> връзки, устойчиви на високи температури</w:t>
      </w:r>
      <w:r w:rsidR="00AD3E8C">
        <w:t>,</w:t>
      </w:r>
      <w:r w:rsidR="009574E8" w:rsidRPr="00EB2987">
        <w:t xml:space="preserve"> и механични напрежения</w:t>
      </w:r>
      <w:r w:rsidR="00AD3E8C">
        <w:t>,</w:t>
      </w:r>
      <w:r w:rsidR="009574E8" w:rsidRPr="00EB2987">
        <w:t xml:space="preserve"> </w:t>
      </w:r>
      <w:r w:rsidR="009574E8" w:rsidRPr="00112DD0">
        <w:t xml:space="preserve">са разгледани </w:t>
      </w:r>
      <w:r w:rsidR="009574E8" w:rsidRPr="00D36FF3">
        <w:t xml:space="preserve">в </w:t>
      </w:r>
      <w:r w:rsidR="009574E8" w:rsidRPr="00D36FF3">
        <w:rPr>
          <w:lang w:val="en-US"/>
        </w:rPr>
        <w:t>[</w:t>
      </w:r>
      <w:r w:rsidR="00D36FF3" w:rsidRPr="00D36FF3">
        <w:t>7,</w:t>
      </w:r>
      <w:r w:rsidR="00966679" w:rsidRPr="00D36FF3">
        <w:t>10</w:t>
      </w:r>
      <w:r w:rsidR="009574E8" w:rsidRPr="00BE7CDF">
        <w:rPr>
          <w:lang w:val="en-US"/>
        </w:rPr>
        <w:t>].</w:t>
      </w:r>
    </w:p>
    <w:p w14:paraId="20D5FB71" w14:textId="77777777" w:rsidR="009574E8" w:rsidRPr="004F25DE" w:rsidRDefault="009574E8" w:rsidP="009574E8">
      <w:pPr>
        <w:jc w:val="both"/>
        <w:rPr>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6"/>
        <w:gridCol w:w="2377"/>
        <w:gridCol w:w="3060"/>
      </w:tblGrid>
      <w:tr w:rsidR="00213C58" w:rsidRPr="00112DD0" w14:paraId="239E305D" w14:textId="77777777" w:rsidTr="00213C58">
        <w:trPr>
          <w:jc w:val="center"/>
        </w:trPr>
        <w:tc>
          <w:tcPr>
            <w:tcW w:w="2166" w:type="dxa"/>
          </w:tcPr>
          <w:p w14:paraId="4EFE99F4" w14:textId="3DC19BCD" w:rsidR="00213C58" w:rsidRPr="00112DD0" w:rsidRDefault="00213C58" w:rsidP="004F25DE">
            <w:pPr>
              <w:jc w:val="center"/>
              <w:rPr>
                <w:noProof/>
                <w:szCs w:val="28"/>
                <w:lang w:val="en-US" w:eastAsia="en-US"/>
              </w:rPr>
            </w:pPr>
            <w:r w:rsidRPr="00A101A3">
              <w:rPr>
                <w:noProof/>
                <w:szCs w:val="28"/>
                <w:lang w:val="en-US" w:eastAsia="en-US"/>
              </w:rPr>
              <w:drawing>
                <wp:inline distT="0" distB="0" distL="0" distR="0" wp14:anchorId="4782CAC2" wp14:editId="3129CD7D">
                  <wp:extent cx="1127798" cy="951719"/>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70661" cy="987890"/>
                          </a:xfrm>
                          <a:prstGeom prst="rect">
                            <a:avLst/>
                          </a:prstGeom>
                        </pic:spPr>
                      </pic:pic>
                    </a:graphicData>
                  </a:graphic>
                </wp:inline>
              </w:drawing>
            </w:r>
          </w:p>
        </w:tc>
        <w:tc>
          <w:tcPr>
            <w:tcW w:w="2377" w:type="dxa"/>
          </w:tcPr>
          <w:p w14:paraId="4C1BDCD7" w14:textId="35FD3C49" w:rsidR="00213C58" w:rsidRPr="00112DD0" w:rsidRDefault="00213C58" w:rsidP="004F25DE">
            <w:pPr>
              <w:jc w:val="center"/>
              <w:rPr>
                <w:szCs w:val="28"/>
              </w:rPr>
            </w:pPr>
            <w:r w:rsidRPr="00112DD0">
              <w:rPr>
                <w:noProof/>
                <w:szCs w:val="28"/>
                <w:lang w:val="en-US" w:eastAsia="en-US"/>
              </w:rPr>
              <w:drawing>
                <wp:inline distT="0" distB="0" distL="0" distR="0" wp14:anchorId="5BE9AAAD" wp14:editId="2BE685EB">
                  <wp:extent cx="1276582" cy="95597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34869" cy="999627"/>
                          </a:xfrm>
                          <a:prstGeom prst="rect">
                            <a:avLst/>
                          </a:prstGeom>
                        </pic:spPr>
                      </pic:pic>
                    </a:graphicData>
                  </a:graphic>
                </wp:inline>
              </w:drawing>
            </w:r>
          </w:p>
        </w:tc>
        <w:tc>
          <w:tcPr>
            <w:tcW w:w="3060" w:type="dxa"/>
          </w:tcPr>
          <w:p w14:paraId="63F4062F" w14:textId="77777777" w:rsidR="00213C58" w:rsidRPr="00112DD0" w:rsidRDefault="00213C58" w:rsidP="004F25DE">
            <w:pPr>
              <w:jc w:val="center"/>
              <w:rPr>
                <w:szCs w:val="28"/>
              </w:rPr>
            </w:pPr>
            <w:r w:rsidRPr="00112DD0">
              <w:rPr>
                <w:noProof/>
                <w:szCs w:val="28"/>
                <w:lang w:val="en-US" w:eastAsia="en-US"/>
              </w:rPr>
              <w:drawing>
                <wp:inline distT="0" distB="0" distL="0" distR="0" wp14:anchorId="3D740FC8" wp14:editId="7E1D8D71">
                  <wp:extent cx="1342068" cy="945961"/>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35561" cy="1011860"/>
                          </a:xfrm>
                          <a:prstGeom prst="rect">
                            <a:avLst/>
                          </a:prstGeom>
                        </pic:spPr>
                      </pic:pic>
                    </a:graphicData>
                  </a:graphic>
                </wp:inline>
              </w:drawing>
            </w:r>
          </w:p>
        </w:tc>
      </w:tr>
      <w:tr w:rsidR="00213C58" w:rsidRPr="00112DD0" w14:paraId="260F89DC" w14:textId="77777777" w:rsidTr="00213C58">
        <w:trPr>
          <w:jc w:val="center"/>
        </w:trPr>
        <w:tc>
          <w:tcPr>
            <w:tcW w:w="2166" w:type="dxa"/>
          </w:tcPr>
          <w:p w14:paraId="22C11522" w14:textId="6DC054EC" w:rsidR="00213C58" w:rsidRPr="00112DD0" w:rsidRDefault="00213C58" w:rsidP="00C10481">
            <w:pPr>
              <w:jc w:val="center"/>
              <w:rPr>
                <w:szCs w:val="28"/>
              </w:rPr>
            </w:pPr>
            <w:r w:rsidRPr="00112DD0">
              <w:rPr>
                <w:szCs w:val="28"/>
              </w:rPr>
              <w:t>а)</w:t>
            </w:r>
          </w:p>
        </w:tc>
        <w:tc>
          <w:tcPr>
            <w:tcW w:w="2377" w:type="dxa"/>
          </w:tcPr>
          <w:p w14:paraId="06B219DC" w14:textId="7B4FB1BA" w:rsidR="00213C58" w:rsidRPr="00112DD0" w:rsidRDefault="00213C58" w:rsidP="00C10481">
            <w:pPr>
              <w:jc w:val="center"/>
              <w:rPr>
                <w:szCs w:val="28"/>
              </w:rPr>
            </w:pPr>
            <w:r w:rsidRPr="00112DD0">
              <w:rPr>
                <w:szCs w:val="28"/>
                <w:lang w:val="en-US"/>
              </w:rPr>
              <w:t>b)</w:t>
            </w:r>
          </w:p>
        </w:tc>
        <w:tc>
          <w:tcPr>
            <w:tcW w:w="3060" w:type="dxa"/>
          </w:tcPr>
          <w:p w14:paraId="7996B7A1" w14:textId="164D81AA" w:rsidR="00213C58" w:rsidRPr="00112DD0" w:rsidRDefault="00213C58" w:rsidP="00C10481">
            <w:pPr>
              <w:jc w:val="center"/>
              <w:rPr>
                <w:szCs w:val="28"/>
              </w:rPr>
            </w:pPr>
            <w:r>
              <w:rPr>
                <w:szCs w:val="28"/>
              </w:rPr>
              <w:t>с)</w:t>
            </w:r>
          </w:p>
        </w:tc>
      </w:tr>
    </w:tbl>
    <w:p w14:paraId="624C15D0" w14:textId="25A47AA4" w:rsidR="00B05F57" w:rsidRDefault="009574E8" w:rsidP="00B05F57">
      <w:pPr>
        <w:pStyle w:val="NormalWeb"/>
        <w:spacing w:before="0" w:beforeAutospacing="0" w:after="0" w:afterAutospacing="0"/>
        <w:jc w:val="center"/>
        <w:rPr>
          <w:sz w:val="28"/>
          <w:szCs w:val="28"/>
          <w:lang w:val="bg-BG"/>
        </w:rPr>
      </w:pPr>
      <w:r w:rsidRPr="00652EE7">
        <w:rPr>
          <w:b/>
          <w:sz w:val="28"/>
          <w:szCs w:val="28"/>
          <w:lang w:val="bg-BG"/>
        </w:rPr>
        <w:t>Фигура 1</w:t>
      </w:r>
      <w:r w:rsidR="00652EE7" w:rsidRPr="00652EE7">
        <w:rPr>
          <w:b/>
          <w:sz w:val="28"/>
          <w:szCs w:val="28"/>
          <w:lang w:val="bg-BG"/>
        </w:rPr>
        <w:t xml:space="preserve"> </w:t>
      </w:r>
      <w:r w:rsidR="00652EE7" w:rsidRPr="00652EE7">
        <w:rPr>
          <w:szCs w:val="28"/>
        </w:rPr>
        <w:t xml:space="preserve">– </w:t>
      </w:r>
      <w:r w:rsidRPr="00652EE7">
        <w:rPr>
          <w:sz w:val="28"/>
          <w:szCs w:val="28"/>
          <w:lang w:val="bg-BG"/>
        </w:rPr>
        <w:t xml:space="preserve"> </w:t>
      </w:r>
      <w:r w:rsidRPr="00652EE7">
        <w:rPr>
          <w:sz w:val="28"/>
          <w:szCs w:val="28"/>
        </w:rPr>
        <w:t xml:space="preserve">SEM </w:t>
      </w:r>
      <w:r w:rsidRPr="00112DD0">
        <w:rPr>
          <w:sz w:val="28"/>
          <w:szCs w:val="28"/>
        </w:rPr>
        <w:t>изображения на</w:t>
      </w:r>
      <w:r w:rsidR="009223C7">
        <w:rPr>
          <w:sz w:val="28"/>
          <w:szCs w:val="28"/>
          <w:lang w:val="bg-BG"/>
        </w:rPr>
        <w:t>:</w:t>
      </w:r>
      <w:r w:rsidRPr="00112DD0">
        <w:rPr>
          <w:sz w:val="28"/>
          <w:szCs w:val="28"/>
        </w:rPr>
        <w:t xml:space="preserve"> </w:t>
      </w:r>
    </w:p>
    <w:p w14:paraId="3D2885D4" w14:textId="0128CC63" w:rsidR="009574E8" w:rsidRPr="00112DD0" w:rsidRDefault="009574E8" w:rsidP="00B05F57">
      <w:pPr>
        <w:pStyle w:val="NormalWeb"/>
        <w:spacing w:before="0" w:beforeAutospacing="0" w:after="0" w:afterAutospacing="0"/>
        <w:jc w:val="center"/>
        <w:rPr>
          <w:sz w:val="28"/>
          <w:szCs w:val="28"/>
        </w:rPr>
      </w:pPr>
      <w:r w:rsidRPr="00112DD0">
        <w:rPr>
          <w:sz w:val="28"/>
          <w:szCs w:val="28"/>
        </w:rPr>
        <w:t xml:space="preserve">а) </w:t>
      </w:r>
      <w:r w:rsidR="009223C7" w:rsidRPr="00112DD0">
        <w:rPr>
          <w:sz w:val="28"/>
          <w:szCs w:val="28"/>
        </w:rPr>
        <w:t>Нанодиаманти</w:t>
      </w:r>
      <w:r w:rsidR="009223C7">
        <w:rPr>
          <w:sz w:val="28"/>
          <w:szCs w:val="28"/>
          <w:lang w:val="bg-BG"/>
        </w:rPr>
        <w:t xml:space="preserve">, </w:t>
      </w:r>
      <w:r w:rsidR="009223C7" w:rsidRPr="00112DD0">
        <w:rPr>
          <w:sz w:val="28"/>
          <w:szCs w:val="28"/>
          <w:lang w:val="bg-BG"/>
        </w:rPr>
        <w:t xml:space="preserve">увеличение </w:t>
      </w:r>
      <w:r w:rsidR="00F811A2" w:rsidRPr="00112DD0">
        <w:rPr>
          <w:sz w:val="28"/>
          <w:szCs w:val="28"/>
        </w:rPr>
        <w:t>х</w:t>
      </w:r>
      <w:r w:rsidRPr="00112DD0">
        <w:rPr>
          <w:sz w:val="28"/>
          <w:szCs w:val="28"/>
        </w:rPr>
        <w:t>1000; b) Агломерат</w:t>
      </w:r>
      <w:r w:rsidRPr="00112DD0">
        <w:rPr>
          <w:sz w:val="28"/>
          <w:szCs w:val="28"/>
          <w:lang w:val="bg-BG"/>
        </w:rPr>
        <w:t xml:space="preserve">и, увеличение </w:t>
      </w:r>
      <w:r w:rsidR="00F811A2" w:rsidRPr="00112DD0">
        <w:rPr>
          <w:sz w:val="28"/>
          <w:szCs w:val="28"/>
        </w:rPr>
        <w:t>х</w:t>
      </w:r>
      <w:r w:rsidRPr="00112DD0">
        <w:rPr>
          <w:sz w:val="28"/>
          <w:szCs w:val="28"/>
        </w:rPr>
        <w:t>100 000.</w:t>
      </w:r>
    </w:p>
    <w:p w14:paraId="56A2E5BD" w14:textId="77777777" w:rsidR="009574E8" w:rsidRPr="00213C58" w:rsidRDefault="009574E8" w:rsidP="009574E8">
      <w:pPr>
        <w:jc w:val="both"/>
        <w:rPr>
          <w:sz w:val="16"/>
          <w:szCs w:val="16"/>
        </w:rPr>
      </w:pPr>
    </w:p>
    <w:p w14:paraId="584404CE" w14:textId="447931C5" w:rsidR="006A26B6" w:rsidRPr="006A26B6" w:rsidRDefault="006A26B6" w:rsidP="006A26B6">
      <w:pPr>
        <w:ind w:firstLine="562"/>
        <w:jc w:val="both"/>
      </w:pPr>
      <w:r w:rsidRPr="006A26B6">
        <w:rPr>
          <w:rFonts w:hint="eastAsia"/>
          <w:szCs w:val="28"/>
          <w:lang w:bidi="bg-BG"/>
        </w:rPr>
        <w:t>Друга</w:t>
      </w:r>
      <w:r w:rsidRPr="006A26B6">
        <w:rPr>
          <w:szCs w:val="28"/>
          <w:lang w:bidi="bg-BG"/>
        </w:rPr>
        <w:t xml:space="preserve"> </w:t>
      </w:r>
      <w:r w:rsidRPr="006A26B6">
        <w:rPr>
          <w:rFonts w:hint="eastAsia"/>
          <w:szCs w:val="28"/>
          <w:lang w:bidi="bg-BG"/>
        </w:rPr>
        <w:t>възможност</w:t>
      </w:r>
      <w:r w:rsidRPr="006A26B6">
        <w:rPr>
          <w:szCs w:val="28"/>
          <w:lang w:bidi="bg-BG"/>
        </w:rPr>
        <w:t xml:space="preserve"> </w:t>
      </w:r>
      <w:r w:rsidRPr="006A26B6">
        <w:rPr>
          <w:rFonts w:hint="eastAsia"/>
          <w:szCs w:val="28"/>
          <w:lang w:bidi="bg-BG"/>
        </w:rPr>
        <w:t>за</w:t>
      </w:r>
      <w:r w:rsidRPr="006A26B6">
        <w:rPr>
          <w:szCs w:val="28"/>
          <w:lang w:bidi="bg-BG"/>
        </w:rPr>
        <w:t xml:space="preserve"> </w:t>
      </w:r>
      <w:r w:rsidRPr="006A26B6">
        <w:rPr>
          <w:rFonts w:hint="eastAsia"/>
          <w:szCs w:val="28"/>
          <w:lang w:bidi="bg-BG"/>
        </w:rPr>
        <w:t>подобряване</w:t>
      </w:r>
      <w:r w:rsidRPr="006A26B6">
        <w:rPr>
          <w:szCs w:val="28"/>
          <w:lang w:bidi="bg-BG"/>
        </w:rPr>
        <w:t xml:space="preserve"> </w:t>
      </w:r>
      <w:r w:rsidRPr="006A26B6">
        <w:rPr>
          <w:rFonts w:hint="eastAsia"/>
          <w:szCs w:val="28"/>
          <w:lang w:bidi="bg-BG"/>
        </w:rPr>
        <w:t>на</w:t>
      </w:r>
      <w:r w:rsidRPr="006A26B6">
        <w:rPr>
          <w:szCs w:val="28"/>
          <w:lang w:bidi="bg-BG"/>
        </w:rPr>
        <w:t xml:space="preserve"> </w:t>
      </w:r>
      <w:r w:rsidRPr="006A26B6">
        <w:rPr>
          <w:rFonts w:hint="eastAsia"/>
          <w:szCs w:val="28"/>
          <w:lang w:bidi="bg-BG"/>
        </w:rPr>
        <w:t>физико</w:t>
      </w:r>
      <w:r w:rsidRPr="006A26B6">
        <w:rPr>
          <w:szCs w:val="28"/>
          <w:lang w:bidi="bg-BG"/>
        </w:rPr>
        <w:t>-</w:t>
      </w:r>
      <w:r w:rsidRPr="006A26B6">
        <w:rPr>
          <w:rFonts w:hint="eastAsia"/>
          <w:szCs w:val="28"/>
          <w:lang w:bidi="bg-BG"/>
        </w:rPr>
        <w:t>механичните</w:t>
      </w:r>
      <w:r w:rsidRPr="006A26B6">
        <w:rPr>
          <w:szCs w:val="28"/>
          <w:lang w:bidi="bg-BG"/>
        </w:rPr>
        <w:t xml:space="preserve"> </w:t>
      </w:r>
      <w:r w:rsidRPr="006A26B6">
        <w:rPr>
          <w:rFonts w:hint="eastAsia"/>
          <w:szCs w:val="28"/>
          <w:lang w:bidi="bg-BG"/>
        </w:rPr>
        <w:t>показатели</w:t>
      </w:r>
      <w:r w:rsidRPr="006A26B6">
        <w:rPr>
          <w:szCs w:val="28"/>
          <w:lang w:bidi="bg-BG"/>
        </w:rPr>
        <w:t xml:space="preserve"> </w:t>
      </w:r>
      <w:r w:rsidRPr="006A26B6">
        <w:rPr>
          <w:rFonts w:hint="eastAsia"/>
          <w:szCs w:val="28"/>
          <w:lang w:bidi="bg-BG"/>
        </w:rPr>
        <w:t>на</w:t>
      </w:r>
      <w:r w:rsidRPr="006A26B6">
        <w:rPr>
          <w:szCs w:val="28"/>
          <w:lang w:bidi="bg-BG"/>
        </w:rPr>
        <w:t xml:space="preserve"> </w:t>
      </w:r>
      <w:r w:rsidRPr="006A26B6">
        <w:rPr>
          <w:rFonts w:hint="eastAsia"/>
          <w:szCs w:val="28"/>
          <w:lang w:bidi="bg-BG"/>
        </w:rPr>
        <w:t>покритията</w:t>
      </w:r>
      <w:r w:rsidRPr="006A26B6">
        <w:rPr>
          <w:szCs w:val="28"/>
          <w:lang w:bidi="bg-BG"/>
        </w:rPr>
        <w:t xml:space="preserve"> </w:t>
      </w:r>
      <w:r w:rsidRPr="006A26B6">
        <w:rPr>
          <w:rFonts w:hint="eastAsia"/>
          <w:szCs w:val="28"/>
          <w:lang w:bidi="bg-BG"/>
        </w:rPr>
        <w:t>е</w:t>
      </w:r>
      <w:r w:rsidRPr="006A26B6">
        <w:rPr>
          <w:szCs w:val="28"/>
          <w:lang w:bidi="bg-BG"/>
        </w:rPr>
        <w:t xml:space="preserve"> </w:t>
      </w:r>
      <w:r w:rsidRPr="006A26B6">
        <w:rPr>
          <w:rFonts w:hint="eastAsia"/>
          <w:szCs w:val="28"/>
          <w:lang w:bidi="bg-BG"/>
        </w:rPr>
        <w:t>предварително</w:t>
      </w:r>
      <w:r w:rsidRPr="006A26B6">
        <w:rPr>
          <w:szCs w:val="28"/>
          <w:lang w:bidi="bg-BG"/>
        </w:rPr>
        <w:t xml:space="preserve"> </w:t>
      </w:r>
      <w:r w:rsidRPr="006A26B6">
        <w:rPr>
          <w:rFonts w:hint="eastAsia"/>
          <w:szCs w:val="28"/>
          <w:lang w:bidi="bg-BG"/>
        </w:rPr>
        <w:t>никелиране</w:t>
      </w:r>
      <w:r w:rsidRPr="006A26B6">
        <w:rPr>
          <w:szCs w:val="28"/>
          <w:lang w:bidi="bg-BG"/>
        </w:rPr>
        <w:t xml:space="preserve"> </w:t>
      </w:r>
      <w:r w:rsidRPr="006A26B6">
        <w:rPr>
          <w:rFonts w:hint="eastAsia"/>
          <w:szCs w:val="28"/>
          <w:lang w:bidi="bg-BG"/>
        </w:rPr>
        <w:t>на</w:t>
      </w:r>
      <w:r w:rsidRPr="006A26B6">
        <w:rPr>
          <w:szCs w:val="28"/>
          <w:lang w:bidi="bg-BG"/>
        </w:rPr>
        <w:t xml:space="preserve"> </w:t>
      </w:r>
      <w:r w:rsidRPr="006A26B6">
        <w:rPr>
          <w:rFonts w:hint="eastAsia"/>
          <w:szCs w:val="28"/>
          <w:lang w:bidi="bg-BG"/>
        </w:rPr>
        <w:t>използваните</w:t>
      </w:r>
      <w:r w:rsidRPr="006A26B6">
        <w:rPr>
          <w:szCs w:val="28"/>
          <w:lang w:bidi="bg-BG"/>
        </w:rPr>
        <w:t xml:space="preserve"> </w:t>
      </w:r>
      <w:r w:rsidRPr="006A26B6">
        <w:rPr>
          <w:rFonts w:hint="eastAsia"/>
          <w:szCs w:val="28"/>
          <w:lang w:bidi="bg-BG"/>
        </w:rPr>
        <w:t>частици</w:t>
      </w:r>
      <w:r w:rsidRPr="006A26B6">
        <w:rPr>
          <w:szCs w:val="28"/>
          <w:lang w:bidi="bg-BG"/>
        </w:rPr>
        <w:t xml:space="preserve">, </w:t>
      </w:r>
      <w:r w:rsidRPr="006A26B6">
        <w:rPr>
          <w:rFonts w:hint="eastAsia"/>
          <w:szCs w:val="28"/>
          <w:lang w:bidi="bg-BG"/>
        </w:rPr>
        <w:t>което</w:t>
      </w:r>
      <w:r w:rsidRPr="006A26B6">
        <w:rPr>
          <w:szCs w:val="28"/>
          <w:lang w:bidi="bg-BG"/>
        </w:rPr>
        <w:t xml:space="preserve"> </w:t>
      </w:r>
      <w:r w:rsidRPr="006A26B6">
        <w:rPr>
          <w:rFonts w:hint="eastAsia"/>
          <w:szCs w:val="28"/>
          <w:lang w:bidi="bg-BG"/>
        </w:rPr>
        <w:t>се</w:t>
      </w:r>
      <w:r w:rsidRPr="006A26B6">
        <w:rPr>
          <w:szCs w:val="28"/>
          <w:lang w:bidi="bg-BG"/>
        </w:rPr>
        <w:t xml:space="preserve"> </w:t>
      </w:r>
      <w:r w:rsidRPr="006A26B6">
        <w:rPr>
          <w:rFonts w:hint="eastAsia"/>
          <w:szCs w:val="28"/>
          <w:lang w:bidi="bg-BG"/>
        </w:rPr>
        <w:t>доказва</w:t>
      </w:r>
      <w:r w:rsidRPr="006A26B6">
        <w:rPr>
          <w:szCs w:val="28"/>
          <w:lang w:bidi="bg-BG"/>
        </w:rPr>
        <w:t xml:space="preserve"> </w:t>
      </w:r>
      <w:r w:rsidRPr="006A26B6">
        <w:rPr>
          <w:rFonts w:hint="eastAsia"/>
          <w:szCs w:val="28"/>
          <w:lang w:bidi="bg-BG"/>
        </w:rPr>
        <w:t>с</w:t>
      </w:r>
      <w:r w:rsidRPr="006A26B6">
        <w:rPr>
          <w:szCs w:val="28"/>
          <w:lang w:bidi="bg-BG"/>
        </w:rPr>
        <w:t xml:space="preserve"> </w:t>
      </w:r>
      <w:r w:rsidRPr="006A26B6">
        <w:rPr>
          <w:rFonts w:hint="eastAsia"/>
          <w:szCs w:val="28"/>
          <w:lang w:bidi="bg-BG"/>
        </w:rPr>
        <w:t>детонационни</w:t>
      </w:r>
      <w:r w:rsidRPr="006A26B6">
        <w:rPr>
          <w:szCs w:val="28"/>
          <w:lang w:bidi="bg-BG"/>
        </w:rPr>
        <w:t xml:space="preserve"> </w:t>
      </w:r>
      <w:r w:rsidRPr="006A26B6">
        <w:rPr>
          <w:rFonts w:hint="eastAsia"/>
          <w:szCs w:val="28"/>
          <w:lang w:bidi="bg-BG"/>
        </w:rPr>
        <w:t>нанодиаманти</w:t>
      </w:r>
      <w:r w:rsidRPr="006A26B6">
        <w:rPr>
          <w:szCs w:val="28"/>
          <w:lang w:bidi="bg-BG"/>
        </w:rPr>
        <w:t xml:space="preserve"> </w:t>
      </w:r>
      <w:r w:rsidRPr="006A26B6">
        <w:rPr>
          <w:rFonts w:hint="eastAsia"/>
          <w:szCs w:val="28"/>
          <w:lang w:bidi="bg-BG"/>
        </w:rPr>
        <w:t>и</w:t>
      </w:r>
      <w:r w:rsidRPr="006A26B6">
        <w:rPr>
          <w:szCs w:val="28"/>
          <w:lang w:bidi="bg-BG"/>
        </w:rPr>
        <w:t xml:space="preserve"> </w:t>
      </w:r>
      <w:r w:rsidRPr="006A26B6">
        <w:rPr>
          <w:rFonts w:hint="eastAsia"/>
          <w:szCs w:val="28"/>
          <w:lang w:bidi="bg-BG"/>
        </w:rPr>
        <w:t>микронни</w:t>
      </w:r>
      <w:r w:rsidRPr="006A26B6">
        <w:rPr>
          <w:szCs w:val="28"/>
          <w:lang w:bidi="bg-BG"/>
        </w:rPr>
        <w:t xml:space="preserve"> </w:t>
      </w:r>
      <w:r w:rsidRPr="006A26B6">
        <w:rPr>
          <w:rFonts w:hint="eastAsia"/>
          <w:szCs w:val="28"/>
          <w:lang w:bidi="bg-BG"/>
        </w:rPr>
        <w:t>диаманти</w:t>
      </w:r>
      <w:r w:rsidRPr="006A26B6">
        <w:rPr>
          <w:szCs w:val="28"/>
          <w:lang w:bidi="bg-BG"/>
        </w:rPr>
        <w:t>.</w:t>
      </w:r>
    </w:p>
    <w:p w14:paraId="0ECF3FBE" w14:textId="7932ED33" w:rsidR="00BE7CDF" w:rsidRDefault="00BE7CDF" w:rsidP="00596BEB">
      <w:pPr>
        <w:ind w:firstLine="562"/>
        <w:jc w:val="both"/>
      </w:pPr>
      <w:r w:rsidRPr="00EB2987">
        <w:t xml:space="preserve">Разработени </w:t>
      </w:r>
      <w:r>
        <w:t xml:space="preserve">са </w:t>
      </w:r>
      <w:r w:rsidRPr="00EB2987">
        <w:t xml:space="preserve">технологии за химически покрития </w:t>
      </w:r>
      <w:r>
        <w:t xml:space="preserve">с </w:t>
      </w:r>
      <w:r w:rsidRPr="00EB2987">
        <w:t xml:space="preserve">никел на </w:t>
      </w:r>
      <w:r w:rsidRPr="00BE7CDF">
        <w:t>нанодиаманти (</w:t>
      </w:r>
      <w:r w:rsidRPr="00BE7CDF">
        <w:rPr>
          <w:szCs w:val="28"/>
        </w:rPr>
        <w:t xml:space="preserve">Фиг. 2а) </w:t>
      </w:r>
      <w:r w:rsidRPr="00BE7CDF">
        <w:t>и микронни диаманти (</w:t>
      </w:r>
      <w:r w:rsidRPr="00BE7CDF">
        <w:rPr>
          <w:szCs w:val="28"/>
        </w:rPr>
        <w:t>Фиг. 2</w:t>
      </w:r>
      <w:r w:rsidRPr="00BE7CDF">
        <w:rPr>
          <w:lang w:val="en-US"/>
        </w:rPr>
        <w:t>b</w:t>
      </w:r>
      <w:r w:rsidRPr="00BE7CDF">
        <w:rPr>
          <w:szCs w:val="28"/>
        </w:rPr>
        <w:t>)</w:t>
      </w:r>
      <w:r w:rsidRPr="00BE7CDF">
        <w:t xml:space="preserve">, използвани като уякчаващи добавки при синтероване на метални композитни </w:t>
      </w:r>
      <w:r w:rsidRPr="00EB2987">
        <w:t>материали за изработване на сегменти за рязане на камък</w:t>
      </w:r>
      <w:r>
        <w:t xml:space="preserve"> </w:t>
      </w:r>
      <w:r w:rsidRPr="00BE7CDF">
        <w:rPr>
          <w:lang w:val="en-US"/>
        </w:rPr>
        <w:t>[</w:t>
      </w:r>
      <w:r>
        <w:rPr>
          <w:lang w:val="en-US"/>
        </w:rPr>
        <w:t>7</w:t>
      </w:r>
      <w:r w:rsidRPr="00BE7CDF">
        <w:rPr>
          <w:lang w:val="en-US"/>
        </w:rPr>
        <w:t>]</w:t>
      </w:r>
      <w:r w:rsidRPr="00BE7CDF">
        <w:t xml:space="preserve">. </w:t>
      </w:r>
      <w:r w:rsidRPr="00EB2987">
        <w:t xml:space="preserve">Никеловото покритие на </w:t>
      </w:r>
      <w:r w:rsidRPr="00EB2987">
        <w:lastRenderedPageBreak/>
        <w:t>нанодиаманта</w:t>
      </w:r>
      <w:r w:rsidR="0097649D">
        <w:t xml:space="preserve"> </w:t>
      </w:r>
      <w:r w:rsidR="0097649D" w:rsidRPr="00BE7CDF">
        <w:t>(</w:t>
      </w:r>
      <w:r w:rsidR="0097649D" w:rsidRPr="00BE7CDF">
        <w:rPr>
          <w:szCs w:val="28"/>
        </w:rPr>
        <w:t>Фиг. 2</w:t>
      </w:r>
      <w:r w:rsidR="0097649D">
        <w:t>с</w:t>
      </w:r>
      <w:r w:rsidR="0097649D" w:rsidRPr="00BE7CDF">
        <w:rPr>
          <w:szCs w:val="28"/>
        </w:rPr>
        <w:t>)</w:t>
      </w:r>
      <w:r w:rsidRPr="00EB2987">
        <w:t xml:space="preserve"> подобрява термозащитата му, а никеловото покритие на микронн</w:t>
      </w:r>
      <w:r>
        <w:t>ите</w:t>
      </w:r>
      <w:r w:rsidRPr="00EB2987">
        <w:t xml:space="preserve"> диамант</w:t>
      </w:r>
      <w:r>
        <w:t>и</w:t>
      </w:r>
      <w:r w:rsidRPr="00EB2987">
        <w:t xml:space="preserve"> подобрява захващането му от металната матрицата до 80% като осигурява подобрение работа на микронния диамант до 70%</w:t>
      </w:r>
      <w:r>
        <w:t>.</w:t>
      </w:r>
      <w:r w:rsidR="00596BEB" w:rsidRPr="00596BEB">
        <w:t xml:space="preserve"> </w:t>
      </w:r>
      <w:r w:rsidR="00596BEB">
        <w:t xml:space="preserve">В резултат, може да се </w:t>
      </w:r>
      <w:r w:rsidR="00596BEB" w:rsidRPr="00EB2987">
        <w:t>увелич</w:t>
      </w:r>
      <w:r w:rsidR="00596BEB">
        <w:t>и</w:t>
      </w:r>
      <w:r w:rsidR="00596BEB" w:rsidRPr="00EB2987">
        <w:t xml:space="preserve"> скорос</w:t>
      </w:r>
      <w:r w:rsidR="00596BEB">
        <w:t>т</w:t>
      </w:r>
      <w:r w:rsidR="00596BEB" w:rsidRPr="00EB2987">
        <w:t xml:space="preserve">та на рязане от 32 до 60 </w:t>
      </w:r>
      <w:r w:rsidR="00596BEB">
        <w:rPr>
          <w:lang w:val="en-US"/>
        </w:rPr>
        <w:t>[</w:t>
      </w:r>
      <w:r w:rsidR="00596BEB" w:rsidRPr="00EB2987">
        <w:t>m/s</w:t>
      </w:r>
      <w:r w:rsidR="00596BEB">
        <w:rPr>
          <w:lang w:val="en-US"/>
        </w:rPr>
        <w:t>]</w:t>
      </w:r>
      <w:r w:rsidR="00596BEB" w:rsidRPr="00EB2987">
        <w:t xml:space="preserve"> и </w:t>
      </w:r>
      <w:r w:rsidR="00596BEB">
        <w:t xml:space="preserve">да се </w:t>
      </w:r>
      <w:r w:rsidR="00596BEB" w:rsidRPr="00EB2987">
        <w:t>намали количество</w:t>
      </w:r>
      <w:r w:rsidR="00596BEB">
        <w:t>то</w:t>
      </w:r>
      <w:r w:rsidR="00596BEB" w:rsidRPr="00EB2987">
        <w:t xml:space="preserve"> добавка от диамант до 40</w:t>
      </w:r>
      <w:r w:rsidR="00596BEB" w:rsidRPr="00BE7CDF">
        <w:t>%</w:t>
      </w:r>
      <w:r w:rsidR="00596BEB" w:rsidRPr="00BE7CDF">
        <w:rPr>
          <w:lang w:val="en-US"/>
        </w:rPr>
        <w:t xml:space="preserve"> [9]</w:t>
      </w:r>
      <w:r w:rsidR="00596BEB" w:rsidRPr="00BE7CDF">
        <w:t>.</w:t>
      </w:r>
    </w:p>
    <w:p w14:paraId="1DF6826C" w14:textId="77777777" w:rsidR="00596BEB" w:rsidRPr="00596BEB" w:rsidRDefault="00596BEB" w:rsidP="00BE7CDF">
      <w:pPr>
        <w:ind w:firstLine="562"/>
        <w:jc w:val="both"/>
        <w:rPr>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2249"/>
        <w:gridCol w:w="1279"/>
      </w:tblGrid>
      <w:tr w:rsidR="00BE7CDF" w:rsidRPr="00BE7CDF" w14:paraId="4B0C2B3A" w14:textId="0F6F623E" w:rsidTr="00596BEB">
        <w:trPr>
          <w:jc w:val="center"/>
        </w:trPr>
        <w:tc>
          <w:tcPr>
            <w:tcW w:w="1710" w:type="dxa"/>
          </w:tcPr>
          <w:p w14:paraId="26137FC5" w14:textId="59CC92A6" w:rsidR="00353F28" w:rsidRPr="00BE7CDF" w:rsidRDefault="00353F28" w:rsidP="006B6C63">
            <w:pPr>
              <w:jc w:val="center"/>
            </w:pPr>
            <w:r w:rsidRPr="00BE7CDF">
              <w:rPr>
                <w:noProof/>
                <w:lang w:val="en-US" w:eastAsia="en-US"/>
              </w:rPr>
              <w:drawing>
                <wp:inline distT="0" distB="0" distL="0" distR="0" wp14:anchorId="1822DA53" wp14:editId="57331659">
                  <wp:extent cx="791571" cy="515442"/>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49646" cy="553259"/>
                          </a:xfrm>
                          <a:prstGeom prst="rect">
                            <a:avLst/>
                          </a:prstGeom>
                        </pic:spPr>
                      </pic:pic>
                    </a:graphicData>
                  </a:graphic>
                </wp:inline>
              </w:drawing>
            </w:r>
          </w:p>
        </w:tc>
        <w:tc>
          <w:tcPr>
            <w:tcW w:w="2249" w:type="dxa"/>
          </w:tcPr>
          <w:p w14:paraId="55196A34" w14:textId="71C7689D" w:rsidR="00353F28" w:rsidRPr="00BE7CDF" w:rsidRDefault="00353F28" w:rsidP="006B6C63">
            <w:pPr>
              <w:jc w:val="center"/>
            </w:pPr>
            <w:r w:rsidRPr="00BE7CDF">
              <w:rPr>
                <w:noProof/>
                <w:lang w:val="en-US" w:eastAsia="en-US"/>
              </w:rPr>
              <w:drawing>
                <wp:inline distT="0" distB="0" distL="0" distR="0" wp14:anchorId="0A0544E7" wp14:editId="46C2A515">
                  <wp:extent cx="532263" cy="51471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2519" cy="572984"/>
                          </a:xfrm>
                          <a:prstGeom prst="rect">
                            <a:avLst/>
                          </a:prstGeom>
                        </pic:spPr>
                      </pic:pic>
                    </a:graphicData>
                  </a:graphic>
                </wp:inline>
              </w:drawing>
            </w:r>
          </w:p>
        </w:tc>
        <w:tc>
          <w:tcPr>
            <w:tcW w:w="1279" w:type="dxa"/>
          </w:tcPr>
          <w:p w14:paraId="3F189082" w14:textId="6857AC87" w:rsidR="00353F28" w:rsidRPr="00BE7CDF" w:rsidRDefault="00353F28" w:rsidP="006B6C63">
            <w:pPr>
              <w:jc w:val="center"/>
            </w:pPr>
            <w:r w:rsidRPr="00BE7CDF">
              <w:rPr>
                <w:noProof/>
                <w:lang w:val="en-US" w:eastAsia="en-US"/>
              </w:rPr>
              <w:drawing>
                <wp:inline distT="0" distB="0" distL="0" distR="0" wp14:anchorId="068298AE" wp14:editId="543C44B5">
                  <wp:extent cx="675564" cy="505457"/>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23196" cy="541096"/>
                          </a:xfrm>
                          <a:prstGeom prst="rect">
                            <a:avLst/>
                          </a:prstGeom>
                        </pic:spPr>
                      </pic:pic>
                    </a:graphicData>
                  </a:graphic>
                </wp:inline>
              </w:drawing>
            </w:r>
          </w:p>
        </w:tc>
      </w:tr>
      <w:tr w:rsidR="00BE7CDF" w:rsidRPr="00BE7CDF" w14:paraId="41AFE16B" w14:textId="2C6C969B" w:rsidTr="00596BEB">
        <w:trPr>
          <w:jc w:val="center"/>
        </w:trPr>
        <w:tc>
          <w:tcPr>
            <w:tcW w:w="1710" w:type="dxa"/>
          </w:tcPr>
          <w:p w14:paraId="2CE31DD9" w14:textId="33DCD577" w:rsidR="00353F28" w:rsidRPr="00BE7CDF" w:rsidRDefault="006B6C63" w:rsidP="006B6C63">
            <w:pPr>
              <w:jc w:val="center"/>
              <w:rPr>
                <w:lang w:val="en-US"/>
              </w:rPr>
            </w:pPr>
            <w:r w:rsidRPr="00BE7CDF">
              <w:rPr>
                <w:lang w:val="en-US"/>
              </w:rPr>
              <w:t>a)</w:t>
            </w:r>
          </w:p>
        </w:tc>
        <w:tc>
          <w:tcPr>
            <w:tcW w:w="2249" w:type="dxa"/>
          </w:tcPr>
          <w:p w14:paraId="1FFCD624" w14:textId="2C74FB03" w:rsidR="00353F28" w:rsidRPr="00BE7CDF" w:rsidRDefault="006B6C63" w:rsidP="006B6C63">
            <w:pPr>
              <w:jc w:val="center"/>
              <w:rPr>
                <w:lang w:val="en-US"/>
              </w:rPr>
            </w:pPr>
            <w:r w:rsidRPr="00BE7CDF">
              <w:rPr>
                <w:lang w:val="en-US"/>
              </w:rPr>
              <w:t>b)</w:t>
            </w:r>
          </w:p>
        </w:tc>
        <w:tc>
          <w:tcPr>
            <w:tcW w:w="1279" w:type="dxa"/>
          </w:tcPr>
          <w:p w14:paraId="5CDA87CE" w14:textId="6DF19F1F" w:rsidR="00353F28" w:rsidRPr="00BE7CDF" w:rsidRDefault="006B6C63" w:rsidP="006B6C63">
            <w:pPr>
              <w:jc w:val="center"/>
              <w:rPr>
                <w:lang w:val="en-US"/>
              </w:rPr>
            </w:pPr>
            <w:r w:rsidRPr="00BE7CDF">
              <w:rPr>
                <w:lang w:val="en-US"/>
              </w:rPr>
              <w:t>c)</w:t>
            </w:r>
          </w:p>
        </w:tc>
      </w:tr>
    </w:tbl>
    <w:p w14:paraId="620FF881" w14:textId="3DE6AF30" w:rsidR="006B6C63" w:rsidRPr="00BE7CDF" w:rsidRDefault="00652EE7" w:rsidP="006B6C63">
      <w:pPr>
        <w:jc w:val="center"/>
        <w:rPr>
          <w:lang w:val="en-US"/>
        </w:rPr>
      </w:pPr>
      <w:r w:rsidRPr="00BE7CDF">
        <w:rPr>
          <w:b/>
        </w:rPr>
        <w:t>Фигура 2</w:t>
      </w:r>
      <w:r w:rsidR="006B6C63" w:rsidRPr="00BE7CDF">
        <w:t xml:space="preserve"> </w:t>
      </w:r>
      <w:r w:rsidRPr="00BE7CDF">
        <w:rPr>
          <w:szCs w:val="28"/>
        </w:rPr>
        <w:t xml:space="preserve">– </w:t>
      </w:r>
      <w:r w:rsidR="006B6C63" w:rsidRPr="00BE7CDF">
        <w:rPr>
          <w:bCs/>
          <w:lang w:val="en-US"/>
        </w:rPr>
        <w:t xml:space="preserve">SEM </w:t>
      </w:r>
      <w:r w:rsidR="006B6C63" w:rsidRPr="00BE7CDF">
        <w:rPr>
          <w:szCs w:val="28"/>
        </w:rPr>
        <w:t>изображения на:</w:t>
      </w:r>
      <w:r w:rsidR="006B6C63" w:rsidRPr="00BE7CDF">
        <w:rPr>
          <w:lang w:val="en-US"/>
        </w:rPr>
        <w:t xml:space="preserve"> </w:t>
      </w:r>
    </w:p>
    <w:p w14:paraId="67015940" w14:textId="20BA5E99" w:rsidR="00353F28" w:rsidRPr="00BE7CDF" w:rsidRDefault="006B6C63" w:rsidP="006B6C63">
      <w:pPr>
        <w:jc w:val="center"/>
      </w:pPr>
      <w:r w:rsidRPr="00BE7CDF">
        <w:rPr>
          <w:lang w:val="en-US"/>
        </w:rPr>
        <w:t xml:space="preserve">a) </w:t>
      </w:r>
      <w:r w:rsidRPr="00BE7CDF">
        <w:t xml:space="preserve">Покрити с </w:t>
      </w:r>
      <w:r w:rsidRPr="00BE7CDF">
        <w:rPr>
          <w:lang w:val="en-US"/>
        </w:rPr>
        <w:t xml:space="preserve">Ni </w:t>
      </w:r>
      <w:r w:rsidRPr="00BE7CDF">
        <w:t xml:space="preserve">нанодиаманти; </w:t>
      </w:r>
      <w:r w:rsidRPr="00BE7CDF">
        <w:rPr>
          <w:lang w:val="en-US"/>
        </w:rPr>
        <w:t xml:space="preserve">b) </w:t>
      </w:r>
      <w:r w:rsidRPr="00BE7CDF">
        <w:rPr>
          <w:bCs/>
        </w:rPr>
        <w:t xml:space="preserve">Микроразмерен диамант, </w:t>
      </w:r>
      <w:r w:rsidR="00AF1396" w:rsidRPr="00BE7CDF">
        <w:rPr>
          <w:bCs/>
        </w:rPr>
        <w:t>покрит</w:t>
      </w:r>
      <w:r w:rsidRPr="00BE7CDF">
        <w:rPr>
          <w:bCs/>
        </w:rPr>
        <w:t xml:space="preserve"> със слой </w:t>
      </w:r>
      <w:r w:rsidRPr="00BE7CDF">
        <w:rPr>
          <w:bCs/>
          <w:lang w:val="en-US"/>
        </w:rPr>
        <w:t>(</w:t>
      </w:r>
      <w:r w:rsidRPr="00BE7CDF">
        <w:rPr>
          <w:bCs/>
        </w:rPr>
        <w:t>Ni+</w:t>
      </w:r>
      <w:r w:rsidRPr="00BE7CDF">
        <w:rPr>
          <w:bCs/>
          <w:lang w:val="en-US"/>
        </w:rPr>
        <w:t xml:space="preserve">ND); c) </w:t>
      </w:r>
      <w:r w:rsidRPr="00BE7CDF">
        <w:rPr>
          <w:bCs/>
        </w:rPr>
        <w:t xml:space="preserve">Текстура на покритието </w:t>
      </w:r>
      <w:r w:rsidRPr="00BE7CDF">
        <w:rPr>
          <w:bCs/>
          <w:lang w:val="en-US"/>
        </w:rPr>
        <w:t>(</w:t>
      </w:r>
      <w:r w:rsidRPr="00BE7CDF">
        <w:rPr>
          <w:bCs/>
        </w:rPr>
        <w:t>Ni+</w:t>
      </w:r>
      <w:r w:rsidRPr="00BE7CDF">
        <w:rPr>
          <w:bCs/>
          <w:lang w:val="en-US"/>
        </w:rPr>
        <w:t>ND)</w:t>
      </w:r>
    </w:p>
    <w:p w14:paraId="0B01B782" w14:textId="77777777" w:rsidR="009574E8" w:rsidRPr="00213C58" w:rsidRDefault="009574E8" w:rsidP="009574E8">
      <w:pPr>
        <w:ind w:firstLine="562"/>
        <w:jc w:val="both"/>
        <w:rPr>
          <w:sz w:val="16"/>
          <w:szCs w:val="16"/>
        </w:rPr>
      </w:pPr>
    </w:p>
    <w:p w14:paraId="01250EFB" w14:textId="47779234" w:rsidR="006A26B6" w:rsidRPr="006A26B6" w:rsidRDefault="006A26B6" w:rsidP="005E7D47">
      <w:pPr>
        <w:ind w:firstLine="562"/>
        <w:jc w:val="both"/>
      </w:pPr>
      <w:r w:rsidRPr="006A26B6">
        <w:rPr>
          <w:rFonts w:hint="eastAsia"/>
          <w:szCs w:val="28"/>
          <w:lang w:bidi="bg-BG"/>
        </w:rPr>
        <w:t>Малък</w:t>
      </w:r>
      <w:r w:rsidRPr="006A26B6">
        <w:rPr>
          <w:szCs w:val="28"/>
          <w:lang w:bidi="bg-BG"/>
        </w:rPr>
        <w:t xml:space="preserve"> </w:t>
      </w:r>
      <w:r w:rsidRPr="006A26B6">
        <w:rPr>
          <w:rFonts w:hint="eastAsia"/>
          <w:szCs w:val="28"/>
          <w:lang w:bidi="bg-BG"/>
        </w:rPr>
        <w:t>процент</w:t>
      </w:r>
      <w:r w:rsidRPr="006A26B6">
        <w:rPr>
          <w:szCs w:val="28"/>
          <w:lang w:bidi="bg-BG"/>
        </w:rPr>
        <w:t xml:space="preserve"> </w:t>
      </w:r>
      <w:r w:rsidRPr="006A26B6">
        <w:rPr>
          <w:rFonts w:hint="eastAsia"/>
          <w:szCs w:val="28"/>
          <w:lang w:bidi="bg-BG"/>
        </w:rPr>
        <w:t>добавка</w:t>
      </w:r>
      <w:r w:rsidRPr="006A26B6">
        <w:rPr>
          <w:szCs w:val="28"/>
          <w:lang w:bidi="bg-BG"/>
        </w:rPr>
        <w:t xml:space="preserve"> </w:t>
      </w:r>
      <w:r w:rsidRPr="006A26B6">
        <w:rPr>
          <w:rFonts w:hint="eastAsia"/>
          <w:szCs w:val="28"/>
          <w:lang w:bidi="bg-BG"/>
        </w:rPr>
        <w:t>на</w:t>
      </w:r>
      <w:r w:rsidRPr="006A26B6">
        <w:rPr>
          <w:szCs w:val="28"/>
          <w:lang w:bidi="bg-BG"/>
        </w:rPr>
        <w:t xml:space="preserve"> нанодиаманти </w:t>
      </w:r>
      <w:r w:rsidRPr="006A26B6">
        <w:rPr>
          <w:rFonts w:hint="eastAsia"/>
          <w:szCs w:val="28"/>
          <w:lang w:bidi="bg-BG"/>
        </w:rPr>
        <w:t>в</w:t>
      </w:r>
      <w:r w:rsidRPr="006A26B6">
        <w:rPr>
          <w:szCs w:val="28"/>
          <w:lang w:bidi="bg-BG"/>
        </w:rPr>
        <w:t xml:space="preserve"> </w:t>
      </w:r>
      <w:r w:rsidRPr="006A26B6">
        <w:rPr>
          <w:rFonts w:hint="eastAsia"/>
          <w:szCs w:val="28"/>
          <w:lang w:bidi="bg-BG"/>
        </w:rPr>
        <w:t>композитни</w:t>
      </w:r>
      <w:r w:rsidRPr="006A26B6">
        <w:rPr>
          <w:szCs w:val="28"/>
          <w:lang w:bidi="bg-BG"/>
        </w:rPr>
        <w:t xml:space="preserve"> </w:t>
      </w:r>
      <w:r w:rsidRPr="006A26B6">
        <w:rPr>
          <w:rFonts w:hint="eastAsia"/>
          <w:szCs w:val="28"/>
          <w:lang w:bidi="bg-BG"/>
        </w:rPr>
        <w:t>покрития</w:t>
      </w:r>
      <w:r w:rsidRPr="006A26B6">
        <w:rPr>
          <w:szCs w:val="28"/>
          <w:lang w:bidi="bg-BG"/>
        </w:rPr>
        <w:t xml:space="preserve"> </w:t>
      </w:r>
      <w:r w:rsidRPr="006A26B6">
        <w:rPr>
          <w:rFonts w:hint="eastAsia"/>
          <w:szCs w:val="28"/>
          <w:lang w:bidi="bg-BG"/>
        </w:rPr>
        <w:t>с</w:t>
      </w:r>
      <w:r w:rsidRPr="006A26B6">
        <w:rPr>
          <w:szCs w:val="28"/>
          <w:lang w:bidi="bg-BG"/>
        </w:rPr>
        <w:t xml:space="preserve"> </w:t>
      </w:r>
      <w:r w:rsidRPr="006A26B6">
        <w:rPr>
          <w:rFonts w:hint="eastAsia"/>
          <w:szCs w:val="28"/>
          <w:lang w:bidi="bg-BG"/>
        </w:rPr>
        <w:t>калай</w:t>
      </w:r>
      <w:r w:rsidRPr="006A26B6">
        <w:rPr>
          <w:szCs w:val="28"/>
          <w:lang w:bidi="bg-BG"/>
        </w:rPr>
        <w:t xml:space="preserve"> </w:t>
      </w:r>
      <w:r w:rsidRPr="006A26B6">
        <w:rPr>
          <w:rFonts w:hint="eastAsia"/>
          <w:szCs w:val="28"/>
          <w:lang w:bidi="bg-BG"/>
        </w:rPr>
        <w:t>и</w:t>
      </w:r>
      <w:r w:rsidRPr="006A26B6">
        <w:rPr>
          <w:szCs w:val="28"/>
          <w:lang w:bidi="bg-BG"/>
        </w:rPr>
        <w:t xml:space="preserve"> </w:t>
      </w:r>
      <w:r w:rsidRPr="006A26B6">
        <w:rPr>
          <w:rFonts w:hint="eastAsia"/>
          <w:szCs w:val="28"/>
          <w:lang w:bidi="bg-BG"/>
        </w:rPr>
        <w:t>никел</w:t>
      </w:r>
      <w:r w:rsidRPr="006A26B6">
        <w:rPr>
          <w:szCs w:val="28"/>
          <w:lang w:bidi="bg-BG"/>
        </w:rPr>
        <w:t xml:space="preserve">, </w:t>
      </w:r>
      <w:r w:rsidRPr="006A26B6">
        <w:rPr>
          <w:rFonts w:hint="eastAsia"/>
          <w:szCs w:val="28"/>
          <w:lang w:bidi="bg-BG"/>
        </w:rPr>
        <w:t>осигурява</w:t>
      </w:r>
      <w:r w:rsidRPr="006A26B6">
        <w:rPr>
          <w:szCs w:val="28"/>
          <w:lang w:bidi="bg-BG"/>
        </w:rPr>
        <w:t xml:space="preserve"> </w:t>
      </w:r>
      <w:r w:rsidRPr="006A26B6">
        <w:rPr>
          <w:rFonts w:hint="eastAsia"/>
          <w:szCs w:val="28"/>
          <w:lang w:bidi="bg-BG"/>
        </w:rPr>
        <w:t>повишаване</w:t>
      </w:r>
      <w:r w:rsidRPr="006A26B6">
        <w:rPr>
          <w:szCs w:val="28"/>
          <w:lang w:bidi="bg-BG"/>
        </w:rPr>
        <w:t xml:space="preserve"> </w:t>
      </w:r>
      <w:r w:rsidRPr="006A26B6">
        <w:rPr>
          <w:rFonts w:hint="eastAsia"/>
          <w:szCs w:val="28"/>
          <w:lang w:bidi="bg-BG"/>
        </w:rPr>
        <w:t>твърдостта</w:t>
      </w:r>
      <w:r w:rsidRPr="006A26B6">
        <w:rPr>
          <w:szCs w:val="28"/>
          <w:lang w:bidi="bg-BG"/>
        </w:rPr>
        <w:t xml:space="preserve"> </w:t>
      </w:r>
      <w:r w:rsidRPr="006A26B6">
        <w:rPr>
          <w:rFonts w:hint="eastAsia"/>
          <w:szCs w:val="28"/>
          <w:lang w:bidi="bg-BG"/>
        </w:rPr>
        <w:t>на</w:t>
      </w:r>
      <w:r w:rsidRPr="006A26B6">
        <w:rPr>
          <w:szCs w:val="28"/>
          <w:lang w:bidi="bg-BG"/>
        </w:rPr>
        <w:t xml:space="preserve"> </w:t>
      </w:r>
      <w:r w:rsidRPr="006A26B6">
        <w:rPr>
          <w:rFonts w:hint="eastAsia"/>
          <w:szCs w:val="28"/>
          <w:lang w:bidi="bg-BG"/>
        </w:rPr>
        <w:t>повърхността</w:t>
      </w:r>
      <w:r w:rsidRPr="006A26B6">
        <w:rPr>
          <w:szCs w:val="28"/>
          <w:lang w:bidi="bg-BG"/>
        </w:rPr>
        <w:t xml:space="preserve"> </w:t>
      </w:r>
      <w:r w:rsidRPr="006A26B6">
        <w:rPr>
          <w:rFonts w:hint="eastAsia"/>
          <w:szCs w:val="28"/>
          <w:lang w:bidi="bg-BG"/>
        </w:rPr>
        <w:t>и</w:t>
      </w:r>
      <w:r w:rsidRPr="006A26B6">
        <w:rPr>
          <w:szCs w:val="28"/>
          <w:lang w:bidi="bg-BG"/>
        </w:rPr>
        <w:t xml:space="preserve"> </w:t>
      </w:r>
      <w:r w:rsidRPr="006A26B6">
        <w:rPr>
          <w:rFonts w:hint="eastAsia"/>
          <w:szCs w:val="28"/>
          <w:lang w:bidi="bg-BG"/>
        </w:rPr>
        <w:t>намалява</w:t>
      </w:r>
      <w:r w:rsidRPr="006A26B6">
        <w:rPr>
          <w:szCs w:val="28"/>
          <w:lang w:bidi="bg-BG"/>
        </w:rPr>
        <w:t xml:space="preserve"> </w:t>
      </w:r>
      <w:r w:rsidRPr="006A26B6">
        <w:rPr>
          <w:rFonts w:hint="eastAsia"/>
          <w:szCs w:val="28"/>
          <w:lang w:bidi="bg-BG"/>
        </w:rPr>
        <w:t>износването</w:t>
      </w:r>
      <w:r w:rsidRPr="006A26B6">
        <w:rPr>
          <w:szCs w:val="28"/>
          <w:lang w:bidi="bg-BG"/>
        </w:rPr>
        <w:t xml:space="preserve"> </w:t>
      </w:r>
      <w:r w:rsidRPr="006A26B6">
        <w:rPr>
          <w:rFonts w:hint="eastAsia"/>
          <w:szCs w:val="28"/>
          <w:lang w:bidi="bg-BG"/>
        </w:rPr>
        <w:t>на</w:t>
      </w:r>
      <w:r w:rsidRPr="006A26B6">
        <w:rPr>
          <w:szCs w:val="28"/>
          <w:lang w:bidi="bg-BG"/>
        </w:rPr>
        <w:t xml:space="preserve"> </w:t>
      </w:r>
      <w:r w:rsidRPr="006A26B6">
        <w:rPr>
          <w:rFonts w:hint="eastAsia"/>
          <w:szCs w:val="28"/>
          <w:lang w:bidi="bg-BG"/>
        </w:rPr>
        <w:t>покритията</w:t>
      </w:r>
      <w:r w:rsidRPr="006A26B6">
        <w:rPr>
          <w:szCs w:val="28"/>
          <w:lang w:bidi="bg-BG"/>
        </w:rPr>
        <w:t xml:space="preserve">. </w:t>
      </w:r>
      <w:r w:rsidR="005D5755" w:rsidRPr="006E4FF2">
        <w:rPr>
          <w:rFonts w:hint="eastAsia"/>
          <w:szCs w:val="28"/>
          <w:lang w:bidi="bg-BG"/>
        </w:rPr>
        <w:t>Покрити</w:t>
      </w:r>
      <w:r w:rsidR="005D5755" w:rsidRPr="006E4FF2">
        <w:rPr>
          <w:szCs w:val="28"/>
          <w:lang w:bidi="bg-BG"/>
        </w:rPr>
        <w:t xml:space="preserve"> са медни </w:t>
      </w:r>
      <w:r w:rsidR="005D5755" w:rsidRPr="006E4FF2">
        <w:rPr>
          <w:rFonts w:hint="eastAsia"/>
          <w:szCs w:val="28"/>
          <w:lang w:bidi="bg-BG"/>
        </w:rPr>
        <w:t>образци по технологията</w:t>
      </w:r>
      <w:r w:rsidR="005D5755" w:rsidRPr="006E4FF2">
        <w:rPr>
          <w:szCs w:val="28"/>
          <w:lang w:bidi="bg-BG"/>
        </w:rPr>
        <w:t xml:space="preserve"> „ЕФТТОМ-КАЛАЙ”. </w:t>
      </w:r>
      <w:r w:rsidR="005D5755" w:rsidRPr="006E4FF2">
        <w:rPr>
          <w:rFonts w:hint="eastAsia"/>
          <w:szCs w:val="28"/>
          <w:lang w:bidi="bg-BG"/>
        </w:rPr>
        <w:t>Покрити</w:t>
      </w:r>
      <w:r w:rsidR="005E7D47">
        <w:rPr>
          <w:rFonts w:hint="eastAsia"/>
          <w:szCs w:val="28"/>
          <w:lang w:bidi="bg-BG"/>
        </w:rPr>
        <w:t>ята</w:t>
      </w:r>
      <w:r w:rsidR="005E7D47">
        <w:rPr>
          <w:szCs w:val="28"/>
          <w:lang w:bidi="bg-BG"/>
        </w:rPr>
        <w:t xml:space="preserve"> с калай</w:t>
      </w:r>
      <w:r w:rsidR="005D5755" w:rsidRPr="006E4FF2">
        <w:rPr>
          <w:szCs w:val="28"/>
          <w:lang w:bidi="bg-BG"/>
        </w:rPr>
        <w:t xml:space="preserve"> </w:t>
      </w:r>
      <w:r w:rsidR="005D5755" w:rsidRPr="006E4FF2">
        <w:rPr>
          <w:rFonts w:hint="eastAsia"/>
          <w:szCs w:val="28"/>
          <w:lang w:bidi="bg-BG"/>
        </w:rPr>
        <w:t>и</w:t>
      </w:r>
      <w:r w:rsidR="005D5755" w:rsidRPr="006E4FF2">
        <w:rPr>
          <w:szCs w:val="28"/>
          <w:lang w:bidi="bg-BG"/>
        </w:rPr>
        <w:t xml:space="preserve"> </w:t>
      </w:r>
      <w:r w:rsidR="005D5755" w:rsidRPr="006E4FF2">
        <w:rPr>
          <w:szCs w:val="28"/>
          <w:lang w:val="en-US" w:bidi="bg-BG"/>
        </w:rPr>
        <w:t>(</w:t>
      </w:r>
      <w:r w:rsidR="005D5755" w:rsidRPr="006E4FF2">
        <w:rPr>
          <w:szCs w:val="28"/>
          <w:lang w:bidi="bg-BG"/>
        </w:rPr>
        <w:t>Sn+ND</w:t>
      </w:r>
      <w:r w:rsidR="005D5755" w:rsidRPr="006E4FF2">
        <w:rPr>
          <w:szCs w:val="28"/>
          <w:lang w:val="en-US" w:bidi="bg-BG"/>
        </w:rPr>
        <w:t>)</w:t>
      </w:r>
      <w:r w:rsidR="005D5755" w:rsidRPr="006E4FF2">
        <w:rPr>
          <w:szCs w:val="28"/>
          <w:lang w:bidi="bg-BG"/>
        </w:rPr>
        <w:t xml:space="preserve"> </w:t>
      </w:r>
      <w:r w:rsidR="005E7D47">
        <w:rPr>
          <w:szCs w:val="28"/>
          <w:lang w:bidi="bg-BG"/>
        </w:rPr>
        <w:t>са</w:t>
      </w:r>
      <w:r w:rsidR="005D5755" w:rsidRPr="006E4FF2">
        <w:rPr>
          <w:szCs w:val="28"/>
          <w:lang w:bidi="bg-BG"/>
        </w:rPr>
        <w:t xml:space="preserve"> показан</w:t>
      </w:r>
      <w:r w:rsidR="005E7D47">
        <w:rPr>
          <w:szCs w:val="28"/>
          <w:lang w:bidi="bg-BG"/>
        </w:rPr>
        <w:t>и</w:t>
      </w:r>
      <w:r w:rsidR="005D5755" w:rsidRPr="006E4FF2">
        <w:rPr>
          <w:szCs w:val="28"/>
          <w:lang w:bidi="bg-BG"/>
        </w:rPr>
        <w:t xml:space="preserve"> на </w:t>
      </w:r>
      <w:r w:rsidR="005D5755" w:rsidRPr="006E4FF2">
        <w:rPr>
          <w:rFonts w:hint="eastAsia"/>
          <w:szCs w:val="28"/>
          <w:lang w:bidi="bg-BG"/>
        </w:rPr>
        <w:t>Фиг</w:t>
      </w:r>
      <w:r w:rsidR="005D5755" w:rsidRPr="006E4FF2">
        <w:rPr>
          <w:szCs w:val="28"/>
          <w:lang w:bidi="bg-BG"/>
        </w:rPr>
        <w:t>. 3а</w:t>
      </w:r>
      <w:r w:rsidR="005D5755">
        <w:rPr>
          <w:szCs w:val="28"/>
          <w:lang w:bidi="bg-BG"/>
        </w:rPr>
        <w:t>,</w:t>
      </w:r>
      <w:r w:rsidR="005D5755" w:rsidRPr="006E4FF2">
        <w:rPr>
          <w:lang w:val="en-US"/>
        </w:rPr>
        <w:t>b</w:t>
      </w:r>
      <w:r w:rsidR="005D5755" w:rsidRPr="006E4FF2">
        <w:rPr>
          <w:szCs w:val="28"/>
          <w:lang w:bidi="bg-BG"/>
        </w:rPr>
        <w:t xml:space="preserve">. </w:t>
      </w:r>
      <w:r w:rsidR="005D5755" w:rsidRPr="006E4FF2">
        <w:rPr>
          <w:rFonts w:hint="eastAsia"/>
          <w:szCs w:val="28"/>
          <w:lang w:bidi="bg-BG"/>
        </w:rPr>
        <w:t>Изборът</w:t>
      </w:r>
      <w:r w:rsidR="005D5755" w:rsidRPr="006E4FF2">
        <w:rPr>
          <w:szCs w:val="28"/>
          <w:lang w:bidi="bg-BG"/>
        </w:rPr>
        <w:t xml:space="preserve"> </w:t>
      </w:r>
      <w:r w:rsidR="005D5755" w:rsidRPr="006E4FF2">
        <w:rPr>
          <w:rFonts w:hint="eastAsia"/>
          <w:szCs w:val="28"/>
          <w:lang w:bidi="bg-BG"/>
        </w:rPr>
        <w:t>се</w:t>
      </w:r>
      <w:r w:rsidR="005D5755" w:rsidRPr="006E4FF2">
        <w:rPr>
          <w:szCs w:val="28"/>
          <w:lang w:bidi="bg-BG"/>
        </w:rPr>
        <w:t xml:space="preserve"> </w:t>
      </w:r>
      <w:r w:rsidR="005D5755" w:rsidRPr="006E4FF2">
        <w:rPr>
          <w:rFonts w:hint="eastAsia"/>
          <w:szCs w:val="28"/>
          <w:lang w:bidi="bg-BG"/>
        </w:rPr>
        <w:t>прави</w:t>
      </w:r>
      <w:r w:rsidR="005D5755" w:rsidRPr="006E4FF2">
        <w:rPr>
          <w:szCs w:val="28"/>
          <w:lang w:bidi="bg-BG"/>
        </w:rPr>
        <w:t xml:space="preserve"> </w:t>
      </w:r>
      <w:r w:rsidR="005D5755" w:rsidRPr="006E4FF2">
        <w:rPr>
          <w:rFonts w:hint="eastAsia"/>
          <w:szCs w:val="28"/>
          <w:lang w:bidi="bg-BG"/>
        </w:rPr>
        <w:t>съобразно</w:t>
      </w:r>
      <w:r w:rsidR="005D5755" w:rsidRPr="006E4FF2">
        <w:rPr>
          <w:szCs w:val="28"/>
          <w:lang w:bidi="bg-BG"/>
        </w:rPr>
        <w:t xml:space="preserve"> </w:t>
      </w:r>
      <w:r w:rsidR="005D5755" w:rsidRPr="006E4FF2">
        <w:rPr>
          <w:rFonts w:hint="eastAsia"/>
          <w:szCs w:val="28"/>
          <w:lang w:bidi="bg-BG"/>
        </w:rPr>
        <w:t>анализи</w:t>
      </w:r>
      <w:r w:rsidR="005D5755" w:rsidRPr="006E4FF2">
        <w:rPr>
          <w:szCs w:val="28"/>
          <w:lang w:bidi="bg-BG"/>
        </w:rPr>
        <w:t xml:space="preserve"> </w:t>
      </w:r>
      <w:r w:rsidR="005D5755" w:rsidRPr="006E4FF2">
        <w:rPr>
          <w:rFonts w:hint="eastAsia"/>
          <w:szCs w:val="28"/>
          <w:lang w:bidi="bg-BG"/>
        </w:rPr>
        <w:t>на</w:t>
      </w:r>
      <w:r w:rsidR="005D5755" w:rsidRPr="006E4FF2">
        <w:rPr>
          <w:szCs w:val="28"/>
          <w:lang w:bidi="bg-BG"/>
        </w:rPr>
        <w:t xml:space="preserve"> </w:t>
      </w:r>
      <w:r w:rsidR="005D5755" w:rsidRPr="006E4FF2">
        <w:rPr>
          <w:rFonts w:hint="eastAsia"/>
          <w:szCs w:val="28"/>
          <w:lang w:bidi="bg-BG"/>
        </w:rPr>
        <w:t>технологията</w:t>
      </w:r>
      <w:r w:rsidR="005D5755" w:rsidRPr="006E4FF2">
        <w:rPr>
          <w:szCs w:val="28"/>
          <w:lang w:bidi="bg-BG"/>
        </w:rPr>
        <w:t xml:space="preserve"> </w:t>
      </w:r>
      <w:r w:rsidR="005D5755" w:rsidRPr="006E4FF2">
        <w:rPr>
          <w:rFonts w:hint="eastAsia"/>
          <w:szCs w:val="28"/>
          <w:lang w:bidi="bg-BG"/>
        </w:rPr>
        <w:t>и</w:t>
      </w:r>
      <w:r w:rsidR="005D5755" w:rsidRPr="006E4FF2">
        <w:rPr>
          <w:szCs w:val="28"/>
          <w:lang w:bidi="bg-BG"/>
        </w:rPr>
        <w:t xml:space="preserve"> </w:t>
      </w:r>
      <w:r w:rsidR="005D5755" w:rsidRPr="006E4FF2">
        <w:rPr>
          <w:rFonts w:hint="eastAsia"/>
          <w:szCs w:val="28"/>
          <w:lang w:bidi="bg-BG"/>
        </w:rPr>
        <w:t>приложението</w:t>
      </w:r>
      <w:r w:rsidR="005D5755" w:rsidRPr="006E4FF2">
        <w:rPr>
          <w:szCs w:val="28"/>
          <w:lang w:bidi="bg-BG"/>
        </w:rPr>
        <w:t>.</w:t>
      </w:r>
    </w:p>
    <w:p w14:paraId="1C826DAE" w14:textId="2140A247" w:rsidR="00D33FCC" w:rsidRPr="00213C58" w:rsidRDefault="00D33FCC" w:rsidP="00637009">
      <w:pPr>
        <w:rPr>
          <w:sz w:val="16"/>
          <w:szCs w:val="16"/>
        </w:rPr>
      </w:pPr>
    </w:p>
    <w:tbl>
      <w:tblPr>
        <w:tblStyle w:val="TableGrid"/>
        <w:tblW w:w="7200"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331"/>
        <w:gridCol w:w="2259"/>
        <w:gridCol w:w="2610"/>
      </w:tblGrid>
      <w:tr w:rsidR="009072BF" w14:paraId="2DE03625" w14:textId="2D3AA073" w:rsidTr="00213C58">
        <w:trPr>
          <w:jc w:val="center"/>
        </w:trPr>
        <w:tc>
          <w:tcPr>
            <w:tcW w:w="2331" w:type="dxa"/>
          </w:tcPr>
          <w:p w14:paraId="1487FED6" w14:textId="77777777" w:rsidR="009072BF" w:rsidRDefault="009072BF" w:rsidP="00213C58">
            <w:pPr>
              <w:jc w:val="center"/>
            </w:pPr>
            <w:r w:rsidRPr="009072BF">
              <w:rPr>
                <w:noProof/>
                <w:lang w:val="en-US" w:eastAsia="en-US"/>
              </w:rPr>
              <w:drawing>
                <wp:inline distT="0" distB="0" distL="0" distR="0" wp14:anchorId="2AF43798" wp14:editId="5B5599E2">
                  <wp:extent cx="1343547" cy="103059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85265" cy="1062593"/>
                          </a:xfrm>
                          <a:prstGeom prst="rect">
                            <a:avLst/>
                          </a:prstGeom>
                        </pic:spPr>
                      </pic:pic>
                    </a:graphicData>
                  </a:graphic>
                </wp:inline>
              </w:drawing>
            </w:r>
          </w:p>
          <w:p w14:paraId="3090FD6B" w14:textId="2262886B" w:rsidR="009072BF" w:rsidRPr="009072BF" w:rsidRDefault="009072BF" w:rsidP="009072BF">
            <w:pPr>
              <w:jc w:val="center"/>
              <w:rPr>
                <w:lang w:val="en-US"/>
              </w:rPr>
            </w:pPr>
            <w:r>
              <w:rPr>
                <w:lang w:val="en-US"/>
              </w:rPr>
              <w:t>a)</w:t>
            </w:r>
          </w:p>
        </w:tc>
        <w:tc>
          <w:tcPr>
            <w:tcW w:w="2259" w:type="dxa"/>
          </w:tcPr>
          <w:p w14:paraId="25AFA2DB" w14:textId="77777777" w:rsidR="009072BF" w:rsidRDefault="009072BF" w:rsidP="00213C58">
            <w:pPr>
              <w:jc w:val="center"/>
            </w:pPr>
            <w:r w:rsidRPr="009072BF">
              <w:rPr>
                <w:noProof/>
                <w:lang w:val="en-US" w:eastAsia="en-US"/>
              </w:rPr>
              <w:drawing>
                <wp:inline distT="0" distB="0" distL="0" distR="0" wp14:anchorId="5881A072" wp14:editId="61352B11">
                  <wp:extent cx="1282710" cy="10138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0459" cy="1075326"/>
                          </a:xfrm>
                          <a:prstGeom prst="rect">
                            <a:avLst/>
                          </a:prstGeom>
                          <a:noFill/>
                          <a:ln>
                            <a:noFill/>
                          </a:ln>
                        </pic:spPr>
                      </pic:pic>
                    </a:graphicData>
                  </a:graphic>
                </wp:inline>
              </w:drawing>
            </w:r>
          </w:p>
          <w:p w14:paraId="4556CC16" w14:textId="59E6430A" w:rsidR="009072BF" w:rsidRPr="009072BF" w:rsidRDefault="009072BF" w:rsidP="009072BF">
            <w:pPr>
              <w:jc w:val="center"/>
              <w:rPr>
                <w:lang w:val="en-US"/>
              </w:rPr>
            </w:pPr>
            <w:r>
              <w:rPr>
                <w:lang w:val="en-US"/>
              </w:rPr>
              <w:t>b)</w:t>
            </w:r>
          </w:p>
        </w:tc>
        <w:tc>
          <w:tcPr>
            <w:tcW w:w="2610" w:type="dxa"/>
          </w:tcPr>
          <w:p w14:paraId="5E9BADFF" w14:textId="73C2BC80" w:rsidR="009072BF" w:rsidRPr="00213C58" w:rsidRDefault="009072BF" w:rsidP="00213C58">
            <w:pPr>
              <w:jc w:val="center"/>
              <w:rPr>
                <w:noProof/>
                <w:sz w:val="24"/>
                <w:lang w:val="en-US" w:eastAsia="en-US"/>
              </w:rPr>
            </w:pPr>
          </w:p>
          <w:p w14:paraId="10C6729D" w14:textId="2827AB1B" w:rsidR="00213C58" w:rsidRPr="00213C58" w:rsidRDefault="00213C58" w:rsidP="00213C58">
            <w:pPr>
              <w:jc w:val="center"/>
              <w:rPr>
                <w:noProof/>
                <w:sz w:val="16"/>
                <w:szCs w:val="16"/>
                <w:lang w:val="en-US" w:eastAsia="en-US"/>
              </w:rPr>
            </w:pPr>
            <w:r w:rsidRPr="009072BF">
              <w:rPr>
                <w:noProof/>
                <w:lang w:val="en-US" w:eastAsia="en-US"/>
              </w:rPr>
              <w:drawing>
                <wp:inline distT="0" distB="0" distL="0" distR="0" wp14:anchorId="14DBFBE2" wp14:editId="565AD51B">
                  <wp:extent cx="1449375" cy="815273"/>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32074" cy="861791"/>
                          </a:xfrm>
                          <a:prstGeom prst="rect">
                            <a:avLst/>
                          </a:prstGeom>
                        </pic:spPr>
                      </pic:pic>
                    </a:graphicData>
                  </a:graphic>
                </wp:inline>
              </w:drawing>
            </w:r>
          </w:p>
          <w:p w14:paraId="3D2A2A87" w14:textId="2475065A" w:rsidR="009072BF" w:rsidRPr="009072BF" w:rsidRDefault="009072BF" w:rsidP="009072BF">
            <w:pPr>
              <w:jc w:val="center"/>
              <w:rPr>
                <w:noProof/>
                <w:lang w:val="en-US" w:eastAsia="en-US"/>
              </w:rPr>
            </w:pPr>
            <w:r>
              <w:rPr>
                <w:noProof/>
                <w:lang w:val="en-US" w:eastAsia="en-US"/>
              </w:rPr>
              <w:t>c)</w:t>
            </w:r>
          </w:p>
        </w:tc>
      </w:tr>
    </w:tbl>
    <w:p w14:paraId="63A90F72" w14:textId="77777777" w:rsidR="00AB1E68" w:rsidRDefault="009072BF" w:rsidP="009072BF">
      <w:pPr>
        <w:jc w:val="center"/>
        <w:rPr>
          <w:lang w:val="en-US"/>
        </w:rPr>
      </w:pPr>
      <w:r w:rsidRPr="00BE7CDF">
        <w:rPr>
          <w:b/>
        </w:rPr>
        <w:t xml:space="preserve">Фигура </w:t>
      </w:r>
      <w:r>
        <w:rPr>
          <w:b/>
          <w:lang w:val="en-US"/>
        </w:rPr>
        <w:t>3</w:t>
      </w:r>
      <w:r w:rsidRPr="00BE7CDF">
        <w:t xml:space="preserve"> </w:t>
      </w:r>
      <w:r w:rsidRPr="00BE7CDF">
        <w:rPr>
          <w:szCs w:val="28"/>
        </w:rPr>
        <w:t xml:space="preserve">– </w:t>
      </w:r>
      <w:r>
        <w:rPr>
          <w:bCs/>
          <w:lang w:val="en-US"/>
        </w:rPr>
        <w:t>Nanoscan</w:t>
      </w:r>
      <w:r w:rsidRPr="00BE7CDF">
        <w:rPr>
          <w:bCs/>
          <w:lang w:val="en-US"/>
        </w:rPr>
        <w:t xml:space="preserve"> </w:t>
      </w:r>
      <w:r w:rsidRPr="00BE7CDF">
        <w:rPr>
          <w:szCs w:val="28"/>
        </w:rPr>
        <w:t>изображения на</w:t>
      </w:r>
      <w:r>
        <w:rPr>
          <w:szCs w:val="28"/>
        </w:rPr>
        <w:t xml:space="preserve"> повърхността</w:t>
      </w:r>
      <w:r w:rsidRPr="00BE7CDF">
        <w:rPr>
          <w:szCs w:val="28"/>
        </w:rPr>
        <w:t>:</w:t>
      </w:r>
    </w:p>
    <w:p w14:paraId="171259B9" w14:textId="1C2F1F27" w:rsidR="009072BF" w:rsidRPr="006E4FF2" w:rsidRDefault="009072BF" w:rsidP="009072BF">
      <w:pPr>
        <w:jc w:val="center"/>
      </w:pPr>
      <w:r>
        <w:rPr>
          <w:lang w:val="en-US"/>
        </w:rPr>
        <w:t>a)</w:t>
      </w:r>
      <w:r>
        <w:t xml:space="preserve"> </w:t>
      </w:r>
      <w:r w:rsidRPr="00077715">
        <w:t xml:space="preserve">Калаено </w:t>
      </w:r>
      <w:r w:rsidRPr="00077715">
        <w:rPr>
          <w:szCs w:val="28"/>
          <w:lang w:bidi="bg-BG"/>
        </w:rPr>
        <w:t xml:space="preserve">покритие; </w:t>
      </w:r>
      <w:r w:rsidRPr="00077715">
        <w:rPr>
          <w:lang w:val="en-US"/>
        </w:rPr>
        <w:t>b)</w:t>
      </w:r>
      <w:r w:rsidRPr="00077715">
        <w:rPr>
          <w:szCs w:val="28"/>
          <w:lang w:bidi="bg-BG"/>
        </w:rPr>
        <w:t xml:space="preserve"> </w:t>
      </w:r>
      <w:r w:rsidRPr="006E4FF2">
        <w:rPr>
          <w:szCs w:val="28"/>
          <w:lang w:bidi="bg-BG"/>
        </w:rPr>
        <w:t>Покритие (</w:t>
      </w:r>
      <w:r w:rsidR="0022648E" w:rsidRPr="006E4FF2">
        <w:rPr>
          <w:szCs w:val="28"/>
          <w:lang w:bidi="bg-BG"/>
        </w:rPr>
        <w:t>Sn+</w:t>
      </w:r>
      <w:r w:rsidRPr="006E4FF2">
        <w:rPr>
          <w:szCs w:val="28"/>
          <w:lang w:bidi="bg-BG"/>
        </w:rPr>
        <w:t xml:space="preserve">ND); </w:t>
      </w:r>
      <w:r w:rsidRPr="006E4FF2">
        <w:rPr>
          <w:noProof/>
          <w:lang w:val="en-US" w:eastAsia="en-US"/>
        </w:rPr>
        <w:t>c)</w:t>
      </w:r>
      <w:r w:rsidRPr="006E4FF2">
        <w:rPr>
          <w:noProof/>
          <w:lang w:eastAsia="en-US"/>
        </w:rPr>
        <w:t xml:space="preserve"> </w:t>
      </w:r>
      <w:r w:rsidRPr="006E4FF2">
        <w:rPr>
          <w:rFonts w:hint="eastAsia"/>
          <w:szCs w:val="28"/>
          <w:lang w:bidi="bg-BG"/>
        </w:rPr>
        <w:t>Напречно</w:t>
      </w:r>
      <w:r w:rsidRPr="006E4FF2">
        <w:rPr>
          <w:szCs w:val="28"/>
          <w:lang w:bidi="bg-BG"/>
        </w:rPr>
        <w:t xml:space="preserve"> </w:t>
      </w:r>
      <w:r w:rsidRPr="006E4FF2">
        <w:rPr>
          <w:rFonts w:hint="eastAsia"/>
          <w:szCs w:val="28"/>
          <w:lang w:bidi="bg-BG"/>
        </w:rPr>
        <w:t>сечение</w:t>
      </w:r>
      <w:r w:rsidRPr="006E4FF2">
        <w:rPr>
          <w:szCs w:val="28"/>
          <w:lang w:bidi="bg-BG"/>
        </w:rPr>
        <w:t xml:space="preserve"> </w:t>
      </w:r>
      <w:r w:rsidRPr="006E4FF2">
        <w:rPr>
          <w:rFonts w:hint="eastAsia"/>
          <w:szCs w:val="28"/>
          <w:lang w:bidi="bg-BG"/>
        </w:rPr>
        <w:t>за</w:t>
      </w:r>
      <w:r w:rsidRPr="006E4FF2">
        <w:rPr>
          <w:szCs w:val="28"/>
          <w:lang w:bidi="bg-BG"/>
        </w:rPr>
        <w:t xml:space="preserve"> </w:t>
      </w:r>
      <w:r w:rsidRPr="006E4FF2">
        <w:rPr>
          <w:rFonts w:hint="eastAsia"/>
          <w:szCs w:val="28"/>
          <w:lang w:bidi="bg-BG"/>
        </w:rPr>
        <w:t>покритието</w:t>
      </w:r>
      <w:r w:rsidRPr="006E4FF2">
        <w:rPr>
          <w:szCs w:val="28"/>
          <w:lang w:bidi="bg-BG"/>
        </w:rPr>
        <w:t xml:space="preserve"> (</w:t>
      </w:r>
      <w:r w:rsidR="0022648E" w:rsidRPr="006E4FF2">
        <w:rPr>
          <w:szCs w:val="28"/>
          <w:lang w:bidi="bg-BG"/>
        </w:rPr>
        <w:t>Sn+</w:t>
      </w:r>
      <w:r w:rsidRPr="006E4FF2">
        <w:rPr>
          <w:szCs w:val="28"/>
          <w:lang w:bidi="bg-BG"/>
        </w:rPr>
        <w:t>ND)</w:t>
      </w:r>
      <w:r w:rsidR="006E4FF2" w:rsidRPr="006E4FF2">
        <w:rPr>
          <w:szCs w:val="28"/>
          <w:lang w:bidi="bg-BG"/>
        </w:rPr>
        <w:t xml:space="preserve"> с</w:t>
      </w:r>
      <w:r w:rsidR="006E4FF2" w:rsidRPr="006E4FF2">
        <w:rPr>
          <w:rFonts w:hint="eastAsia"/>
          <w:szCs w:val="28"/>
          <w:lang w:bidi="bg-BG"/>
        </w:rPr>
        <w:t xml:space="preserve"> програма</w:t>
      </w:r>
      <w:r w:rsidR="006E4FF2" w:rsidRPr="006E4FF2">
        <w:rPr>
          <w:szCs w:val="28"/>
          <w:lang w:bidi="bg-BG"/>
        </w:rPr>
        <w:t xml:space="preserve"> NanoScan Control.</w:t>
      </w:r>
    </w:p>
    <w:p w14:paraId="15EDFF9C" w14:textId="77777777" w:rsidR="009072BF" w:rsidRPr="00213C58" w:rsidRDefault="009072BF" w:rsidP="00637009">
      <w:pPr>
        <w:rPr>
          <w:sz w:val="16"/>
          <w:szCs w:val="16"/>
        </w:rPr>
      </w:pPr>
    </w:p>
    <w:p w14:paraId="036F1312" w14:textId="77777777" w:rsidR="005E7D47" w:rsidRDefault="009072BF" w:rsidP="005E7D47">
      <w:pPr>
        <w:autoSpaceDE w:val="0"/>
        <w:autoSpaceDN w:val="0"/>
        <w:adjustRightInd w:val="0"/>
        <w:ind w:firstLine="562"/>
        <w:jc w:val="both"/>
        <w:rPr>
          <w:szCs w:val="28"/>
          <w:lang w:bidi="bg-BG"/>
        </w:rPr>
      </w:pPr>
      <w:r w:rsidRPr="006E4FF2">
        <w:rPr>
          <w:rFonts w:hint="eastAsia"/>
          <w:szCs w:val="28"/>
          <w:lang w:bidi="bg-BG"/>
        </w:rPr>
        <w:t>Характерни</w:t>
      </w:r>
      <w:r w:rsidRPr="006E4FF2">
        <w:rPr>
          <w:szCs w:val="28"/>
          <w:lang w:bidi="bg-BG"/>
        </w:rPr>
        <w:t xml:space="preserve"> </w:t>
      </w:r>
      <w:r w:rsidRPr="006E4FF2">
        <w:rPr>
          <w:rFonts w:hint="eastAsia"/>
          <w:szCs w:val="28"/>
          <w:lang w:bidi="bg-BG"/>
        </w:rPr>
        <w:t>свойства</w:t>
      </w:r>
      <w:r w:rsidRPr="006E4FF2">
        <w:rPr>
          <w:szCs w:val="28"/>
          <w:lang w:bidi="bg-BG"/>
        </w:rPr>
        <w:t xml:space="preserve"> </w:t>
      </w:r>
      <w:r w:rsidR="005E7D47">
        <w:rPr>
          <w:rFonts w:hint="eastAsia"/>
          <w:szCs w:val="28"/>
          <w:lang w:bidi="bg-BG"/>
        </w:rPr>
        <w:t>н</w:t>
      </w:r>
      <w:r w:rsidRPr="006E4FF2">
        <w:rPr>
          <w:rFonts w:hint="eastAsia"/>
          <w:szCs w:val="28"/>
          <w:lang w:bidi="bg-BG"/>
        </w:rPr>
        <w:t>а</w:t>
      </w:r>
      <w:r w:rsidRPr="006E4FF2">
        <w:rPr>
          <w:szCs w:val="28"/>
          <w:lang w:bidi="bg-BG"/>
        </w:rPr>
        <w:t xml:space="preserve"> </w:t>
      </w:r>
      <w:r w:rsidRPr="006E4FF2">
        <w:rPr>
          <w:rFonts w:hint="eastAsia"/>
          <w:szCs w:val="28"/>
          <w:lang w:bidi="bg-BG"/>
        </w:rPr>
        <w:t>покритието</w:t>
      </w:r>
      <w:r w:rsidRPr="006E4FF2">
        <w:rPr>
          <w:szCs w:val="28"/>
          <w:lang w:bidi="bg-BG"/>
        </w:rPr>
        <w:t xml:space="preserve"> </w:t>
      </w:r>
      <w:r w:rsidRPr="006E4FF2">
        <w:rPr>
          <w:rFonts w:hint="eastAsia"/>
          <w:szCs w:val="28"/>
          <w:lang w:bidi="bg-BG"/>
        </w:rPr>
        <w:t>с</w:t>
      </w:r>
      <w:r w:rsidRPr="006E4FF2">
        <w:rPr>
          <w:szCs w:val="28"/>
          <w:lang w:bidi="bg-BG"/>
        </w:rPr>
        <w:t xml:space="preserve"> </w:t>
      </w:r>
      <w:r w:rsidR="005E7D47">
        <w:rPr>
          <w:szCs w:val="28"/>
          <w:lang w:bidi="bg-BG"/>
        </w:rPr>
        <w:t>калай</w:t>
      </w:r>
      <w:r w:rsidRPr="006E4FF2">
        <w:rPr>
          <w:szCs w:val="28"/>
          <w:lang w:bidi="bg-BG"/>
        </w:rPr>
        <w:t xml:space="preserve"> </w:t>
      </w:r>
      <w:r w:rsidRPr="006E4FF2">
        <w:rPr>
          <w:rFonts w:hint="eastAsia"/>
          <w:szCs w:val="28"/>
          <w:lang w:bidi="bg-BG"/>
        </w:rPr>
        <w:t>са</w:t>
      </w:r>
      <w:r w:rsidRPr="006E4FF2">
        <w:rPr>
          <w:szCs w:val="28"/>
          <w:lang w:bidi="bg-BG"/>
        </w:rPr>
        <w:t xml:space="preserve"> </w:t>
      </w:r>
      <w:r w:rsidRPr="006E4FF2">
        <w:rPr>
          <w:rFonts w:hint="eastAsia"/>
          <w:szCs w:val="28"/>
          <w:lang w:bidi="bg-BG"/>
        </w:rPr>
        <w:t>мекота</w:t>
      </w:r>
      <w:r w:rsidRPr="006E4FF2">
        <w:rPr>
          <w:szCs w:val="28"/>
          <w:lang w:bidi="bg-BG"/>
        </w:rPr>
        <w:t xml:space="preserve">, </w:t>
      </w:r>
      <w:r w:rsidRPr="006E4FF2">
        <w:rPr>
          <w:rFonts w:hint="eastAsia"/>
          <w:szCs w:val="28"/>
          <w:lang w:bidi="bg-BG"/>
        </w:rPr>
        <w:t>ковкост</w:t>
      </w:r>
      <w:r w:rsidR="005E7D47">
        <w:rPr>
          <w:szCs w:val="28"/>
          <w:lang w:bidi="bg-BG"/>
        </w:rPr>
        <w:t xml:space="preserve"> и</w:t>
      </w:r>
      <w:r w:rsidRPr="006E4FF2">
        <w:rPr>
          <w:szCs w:val="28"/>
          <w:lang w:bidi="bg-BG"/>
        </w:rPr>
        <w:t xml:space="preserve"> </w:t>
      </w:r>
      <w:r w:rsidRPr="006E4FF2">
        <w:rPr>
          <w:rFonts w:hint="eastAsia"/>
          <w:szCs w:val="28"/>
          <w:lang w:bidi="bg-BG"/>
        </w:rPr>
        <w:t>добра</w:t>
      </w:r>
      <w:r w:rsidR="00AB1E68" w:rsidRPr="006E4FF2">
        <w:rPr>
          <w:szCs w:val="28"/>
          <w:lang w:bidi="bg-BG"/>
        </w:rPr>
        <w:t xml:space="preserve"> </w:t>
      </w:r>
      <w:r w:rsidRPr="006E4FF2">
        <w:rPr>
          <w:rFonts w:hint="eastAsia"/>
          <w:szCs w:val="28"/>
          <w:lang w:bidi="bg-BG"/>
        </w:rPr>
        <w:t>спойваемост</w:t>
      </w:r>
      <w:r w:rsidR="005E7D47">
        <w:rPr>
          <w:szCs w:val="28"/>
          <w:lang w:bidi="bg-BG"/>
        </w:rPr>
        <w:t>. Те</w:t>
      </w:r>
      <w:r w:rsidRPr="006E4FF2">
        <w:rPr>
          <w:szCs w:val="28"/>
          <w:lang w:bidi="bg-BG"/>
        </w:rPr>
        <w:t xml:space="preserve"> </w:t>
      </w:r>
      <w:r w:rsidRPr="006E4FF2">
        <w:rPr>
          <w:rFonts w:hint="eastAsia"/>
          <w:szCs w:val="28"/>
          <w:lang w:bidi="bg-BG"/>
        </w:rPr>
        <w:t>определя</w:t>
      </w:r>
      <w:r w:rsidR="005E7D47">
        <w:rPr>
          <w:rFonts w:hint="eastAsia"/>
          <w:szCs w:val="28"/>
          <w:lang w:bidi="bg-BG"/>
        </w:rPr>
        <w:t>т</w:t>
      </w:r>
      <w:r w:rsidRPr="006E4FF2">
        <w:rPr>
          <w:szCs w:val="28"/>
          <w:lang w:bidi="bg-BG"/>
        </w:rPr>
        <w:t xml:space="preserve"> </w:t>
      </w:r>
      <w:r w:rsidRPr="006E4FF2">
        <w:rPr>
          <w:rFonts w:hint="eastAsia"/>
          <w:szCs w:val="28"/>
          <w:lang w:bidi="bg-BG"/>
        </w:rPr>
        <w:t>използване</w:t>
      </w:r>
      <w:r w:rsidR="005E7D47">
        <w:rPr>
          <w:rFonts w:hint="eastAsia"/>
          <w:szCs w:val="28"/>
          <w:lang w:bidi="bg-BG"/>
        </w:rPr>
        <w:t>то</w:t>
      </w:r>
      <w:r w:rsidRPr="006E4FF2">
        <w:rPr>
          <w:szCs w:val="28"/>
          <w:lang w:bidi="bg-BG"/>
        </w:rPr>
        <w:t xml:space="preserve"> </w:t>
      </w:r>
      <w:r w:rsidRPr="006E4FF2">
        <w:rPr>
          <w:rFonts w:hint="eastAsia"/>
          <w:szCs w:val="28"/>
          <w:lang w:bidi="bg-BG"/>
        </w:rPr>
        <w:t>му</w:t>
      </w:r>
      <w:r w:rsidRPr="006E4FF2">
        <w:rPr>
          <w:szCs w:val="28"/>
          <w:lang w:bidi="bg-BG"/>
        </w:rPr>
        <w:t xml:space="preserve"> </w:t>
      </w:r>
      <w:r w:rsidRPr="006E4FF2">
        <w:rPr>
          <w:rFonts w:hint="eastAsia"/>
          <w:szCs w:val="28"/>
          <w:lang w:bidi="bg-BG"/>
        </w:rPr>
        <w:t>в</w:t>
      </w:r>
      <w:r w:rsidRPr="006E4FF2">
        <w:rPr>
          <w:szCs w:val="28"/>
          <w:lang w:bidi="bg-BG"/>
        </w:rPr>
        <w:t xml:space="preserve"> </w:t>
      </w:r>
      <w:r w:rsidRPr="006E4FF2">
        <w:rPr>
          <w:rFonts w:hint="eastAsia"/>
          <w:szCs w:val="28"/>
          <w:lang w:bidi="bg-BG"/>
        </w:rPr>
        <w:t>домакинството</w:t>
      </w:r>
      <w:r w:rsidRPr="006E4FF2">
        <w:rPr>
          <w:szCs w:val="28"/>
          <w:lang w:bidi="bg-BG"/>
        </w:rPr>
        <w:t>,</w:t>
      </w:r>
      <w:r w:rsidR="00AB1E68" w:rsidRPr="006E4FF2">
        <w:rPr>
          <w:szCs w:val="28"/>
          <w:lang w:bidi="bg-BG"/>
        </w:rPr>
        <w:t xml:space="preserve"> </w:t>
      </w:r>
      <w:r w:rsidRPr="006E4FF2">
        <w:rPr>
          <w:rFonts w:hint="eastAsia"/>
          <w:szCs w:val="28"/>
          <w:lang w:bidi="bg-BG"/>
        </w:rPr>
        <w:t>електрониката</w:t>
      </w:r>
      <w:r w:rsidRPr="006E4FF2">
        <w:rPr>
          <w:szCs w:val="28"/>
          <w:lang w:bidi="bg-BG"/>
        </w:rPr>
        <w:t xml:space="preserve">, </w:t>
      </w:r>
      <w:r w:rsidRPr="006E4FF2">
        <w:rPr>
          <w:rFonts w:hint="eastAsia"/>
          <w:szCs w:val="28"/>
          <w:lang w:bidi="bg-BG"/>
        </w:rPr>
        <w:t>печатните</w:t>
      </w:r>
      <w:r w:rsidRPr="006E4FF2">
        <w:rPr>
          <w:szCs w:val="28"/>
          <w:lang w:bidi="bg-BG"/>
        </w:rPr>
        <w:t xml:space="preserve"> </w:t>
      </w:r>
      <w:r w:rsidRPr="006E4FF2">
        <w:rPr>
          <w:rFonts w:hint="eastAsia"/>
          <w:szCs w:val="28"/>
          <w:lang w:bidi="bg-BG"/>
        </w:rPr>
        <w:t>платки</w:t>
      </w:r>
      <w:r w:rsidR="005E7D47">
        <w:rPr>
          <w:szCs w:val="28"/>
          <w:lang w:bidi="bg-BG"/>
        </w:rPr>
        <w:t xml:space="preserve"> и</w:t>
      </w:r>
      <w:r w:rsidRPr="006E4FF2">
        <w:rPr>
          <w:szCs w:val="28"/>
          <w:lang w:bidi="bg-BG"/>
        </w:rPr>
        <w:t xml:space="preserve"> </w:t>
      </w:r>
      <w:r w:rsidRPr="006E4FF2">
        <w:rPr>
          <w:rFonts w:hint="eastAsia"/>
          <w:szCs w:val="28"/>
          <w:lang w:bidi="bg-BG"/>
        </w:rPr>
        <w:t>хранително</w:t>
      </w:r>
      <w:r w:rsidRPr="006E4FF2">
        <w:rPr>
          <w:szCs w:val="28"/>
          <w:lang w:bidi="bg-BG"/>
        </w:rPr>
        <w:t>-</w:t>
      </w:r>
      <w:r w:rsidRPr="006E4FF2">
        <w:rPr>
          <w:rFonts w:hint="eastAsia"/>
          <w:szCs w:val="28"/>
          <w:lang w:bidi="bg-BG"/>
        </w:rPr>
        <w:t>вкусовата</w:t>
      </w:r>
      <w:r w:rsidRPr="006E4FF2">
        <w:rPr>
          <w:szCs w:val="28"/>
          <w:lang w:bidi="bg-BG"/>
        </w:rPr>
        <w:t xml:space="preserve"> </w:t>
      </w:r>
      <w:r w:rsidRPr="006E4FF2">
        <w:rPr>
          <w:rFonts w:hint="eastAsia"/>
          <w:szCs w:val="28"/>
          <w:lang w:bidi="bg-BG"/>
        </w:rPr>
        <w:t>промишленост</w:t>
      </w:r>
      <w:r w:rsidRPr="006E4FF2">
        <w:rPr>
          <w:szCs w:val="28"/>
          <w:lang w:bidi="bg-BG"/>
        </w:rPr>
        <w:t>.</w:t>
      </w:r>
      <w:r w:rsidR="00AB1E68" w:rsidRPr="006E4FF2">
        <w:rPr>
          <w:szCs w:val="28"/>
          <w:lang w:bidi="bg-BG"/>
        </w:rPr>
        <w:t xml:space="preserve"> </w:t>
      </w:r>
    </w:p>
    <w:p w14:paraId="59697F4A" w14:textId="77777777" w:rsidR="005E7D47" w:rsidRDefault="00AB1E68" w:rsidP="005E7D47">
      <w:pPr>
        <w:autoSpaceDE w:val="0"/>
        <w:autoSpaceDN w:val="0"/>
        <w:adjustRightInd w:val="0"/>
        <w:ind w:firstLine="562"/>
        <w:jc w:val="both"/>
        <w:rPr>
          <w:szCs w:val="28"/>
          <w:lang w:bidi="bg-BG"/>
        </w:rPr>
      </w:pPr>
      <w:r w:rsidRPr="006E4FF2">
        <w:rPr>
          <w:szCs w:val="28"/>
          <w:lang w:bidi="bg-BG"/>
        </w:rPr>
        <w:t>Напречното сечение показва големината на частиците (</w:t>
      </w:r>
      <w:r w:rsidRPr="006E4FF2">
        <w:rPr>
          <w:rFonts w:hint="eastAsia"/>
          <w:szCs w:val="28"/>
          <w:lang w:bidi="bg-BG"/>
        </w:rPr>
        <w:t>Фиг</w:t>
      </w:r>
      <w:r w:rsidRPr="006E4FF2">
        <w:rPr>
          <w:szCs w:val="28"/>
          <w:lang w:bidi="bg-BG"/>
        </w:rPr>
        <w:t>. 3с)</w:t>
      </w:r>
      <w:r w:rsidR="006E4FF2" w:rsidRPr="006E4FF2">
        <w:rPr>
          <w:szCs w:val="28"/>
          <w:lang w:bidi="bg-BG"/>
        </w:rPr>
        <w:t xml:space="preserve"> и се п</w:t>
      </w:r>
      <w:r w:rsidR="009072BF" w:rsidRPr="006E4FF2">
        <w:rPr>
          <w:rFonts w:hint="eastAsia"/>
          <w:szCs w:val="28"/>
          <w:lang w:bidi="bg-BG"/>
        </w:rPr>
        <w:t>отвърждава</w:t>
      </w:r>
      <w:r w:rsidR="009072BF" w:rsidRPr="006E4FF2">
        <w:rPr>
          <w:szCs w:val="28"/>
          <w:lang w:bidi="bg-BG"/>
        </w:rPr>
        <w:t xml:space="preserve"> </w:t>
      </w:r>
      <w:r w:rsidR="009072BF" w:rsidRPr="006E4FF2">
        <w:rPr>
          <w:rFonts w:hint="eastAsia"/>
          <w:szCs w:val="28"/>
          <w:lang w:bidi="bg-BG"/>
        </w:rPr>
        <w:t>се</w:t>
      </w:r>
      <w:r w:rsidR="009072BF" w:rsidRPr="006E4FF2">
        <w:rPr>
          <w:szCs w:val="28"/>
          <w:lang w:bidi="bg-BG"/>
        </w:rPr>
        <w:t xml:space="preserve"> </w:t>
      </w:r>
      <w:r w:rsidR="006E4FF2" w:rsidRPr="006E4FF2">
        <w:rPr>
          <w:rFonts w:hint="eastAsia"/>
          <w:szCs w:val="28"/>
          <w:lang w:bidi="bg-BG"/>
        </w:rPr>
        <w:t>очакваното</w:t>
      </w:r>
      <w:r w:rsidR="009072BF" w:rsidRPr="006E4FF2">
        <w:rPr>
          <w:szCs w:val="28"/>
          <w:lang w:bidi="bg-BG"/>
        </w:rPr>
        <w:t xml:space="preserve"> </w:t>
      </w:r>
      <w:r w:rsidR="009072BF" w:rsidRPr="006E4FF2">
        <w:rPr>
          <w:rFonts w:hint="eastAsia"/>
          <w:szCs w:val="28"/>
          <w:lang w:bidi="bg-BG"/>
        </w:rPr>
        <w:t>запълване</w:t>
      </w:r>
      <w:r w:rsidR="009072BF" w:rsidRPr="006E4FF2">
        <w:rPr>
          <w:szCs w:val="28"/>
          <w:lang w:bidi="bg-BG"/>
        </w:rPr>
        <w:t xml:space="preserve"> </w:t>
      </w:r>
      <w:r w:rsidR="006E4FF2" w:rsidRPr="006E4FF2">
        <w:rPr>
          <w:szCs w:val="28"/>
          <w:lang w:bidi="bg-BG"/>
        </w:rPr>
        <w:t xml:space="preserve">и изглаждане на </w:t>
      </w:r>
      <w:r w:rsidR="009072BF" w:rsidRPr="006E4FF2">
        <w:rPr>
          <w:rFonts w:hint="eastAsia"/>
          <w:szCs w:val="28"/>
          <w:lang w:bidi="bg-BG"/>
        </w:rPr>
        <w:t>повърхност</w:t>
      </w:r>
      <w:r w:rsidR="006E4FF2" w:rsidRPr="006E4FF2">
        <w:rPr>
          <w:rFonts w:hint="eastAsia"/>
          <w:szCs w:val="28"/>
          <w:lang w:bidi="bg-BG"/>
        </w:rPr>
        <w:t>та.</w:t>
      </w:r>
      <w:r w:rsidR="006A26B6" w:rsidRPr="006A26B6">
        <w:rPr>
          <w:rFonts w:hint="eastAsia"/>
          <w:szCs w:val="28"/>
          <w:lang w:bidi="bg-BG"/>
        </w:rPr>
        <w:t xml:space="preserve"> Наблюдава</w:t>
      </w:r>
      <w:r w:rsidR="006A26B6" w:rsidRPr="006A26B6">
        <w:rPr>
          <w:szCs w:val="28"/>
          <w:lang w:bidi="bg-BG"/>
        </w:rPr>
        <w:t xml:space="preserve"> </w:t>
      </w:r>
      <w:r w:rsidR="006A26B6" w:rsidRPr="006A26B6">
        <w:rPr>
          <w:rFonts w:hint="eastAsia"/>
          <w:szCs w:val="28"/>
          <w:lang w:bidi="bg-BG"/>
        </w:rPr>
        <w:t>се</w:t>
      </w:r>
      <w:r w:rsidR="006A26B6" w:rsidRPr="006A26B6">
        <w:rPr>
          <w:szCs w:val="28"/>
          <w:lang w:bidi="bg-BG"/>
        </w:rPr>
        <w:t xml:space="preserve"> </w:t>
      </w:r>
      <w:r w:rsidR="006A26B6" w:rsidRPr="006A26B6">
        <w:rPr>
          <w:rFonts w:hint="eastAsia"/>
          <w:szCs w:val="28"/>
          <w:lang w:bidi="bg-BG"/>
        </w:rPr>
        <w:t>плътност</w:t>
      </w:r>
      <w:r w:rsidR="006A26B6" w:rsidRPr="006A26B6">
        <w:rPr>
          <w:szCs w:val="28"/>
          <w:lang w:bidi="bg-BG"/>
        </w:rPr>
        <w:t xml:space="preserve"> </w:t>
      </w:r>
      <w:r w:rsidR="006A26B6" w:rsidRPr="006A26B6">
        <w:rPr>
          <w:rFonts w:hint="eastAsia"/>
          <w:szCs w:val="28"/>
          <w:lang w:bidi="bg-BG"/>
        </w:rPr>
        <w:t>и</w:t>
      </w:r>
      <w:r w:rsidR="006A26B6" w:rsidRPr="006A26B6">
        <w:rPr>
          <w:szCs w:val="28"/>
          <w:lang w:bidi="bg-BG"/>
        </w:rPr>
        <w:t xml:space="preserve"> </w:t>
      </w:r>
      <w:r w:rsidR="006A26B6" w:rsidRPr="006A26B6">
        <w:rPr>
          <w:rFonts w:hint="eastAsia"/>
          <w:szCs w:val="28"/>
          <w:lang w:bidi="bg-BG"/>
        </w:rPr>
        <w:t>равномерност</w:t>
      </w:r>
      <w:r w:rsidR="006A26B6" w:rsidRPr="006A26B6">
        <w:rPr>
          <w:szCs w:val="28"/>
          <w:lang w:bidi="bg-BG"/>
        </w:rPr>
        <w:t xml:space="preserve"> </w:t>
      </w:r>
      <w:r w:rsidR="006A26B6" w:rsidRPr="006A26B6">
        <w:rPr>
          <w:rFonts w:hint="eastAsia"/>
          <w:szCs w:val="28"/>
          <w:lang w:bidi="bg-BG"/>
        </w:rPr>
        <w:t>на</w:t>
      </w:r>
      <w:r w:rsidR="006A26B6" w:rsidRPr="006A26B6">
        <w:rPr>
          <w:szCs w:val="28"/>
          <w:lang w:bidi="bg-BG"/>
        </w:rPr>
        <w:t xml:space="preserve"> </w:t>
      </w:r>
      <w:r w:rsidR="006A26B6" w:rsidRPr="006A26B6">
        <w:rPr>
          <w:rFonts w:hint="eastAsia"/>
          <w:szCs w:val="28"/>
          <w:lang w:bidi="bg-BG"/>
        </w:rPr>
        <w:t>покритието</w:t>
      </w:r>
      <w:r w:rsidR="006A26B6" w:rsidRPr="006A26B6">
        <w:rPr>
          <w:szCs w:val="28"/>
          <w:lang w:bidi="bg-BG"/>
        </w:rPr>
        <w:t xml:space="preserve"> </w:t>
      </w:r>
      <w:r w:rsidR="006A26B6" w:rsidRPr="006A26B6">
        <w:rPr>
          <w:rFonts w:hint="eastAsia"/>
          <w:szCs w:val="28"/>
          <w:lang w:bidi="bg-BG"/>
        </w:rPr>
        <w:t>на</w:t>
      </w:r>
      <w:r w:rsidR="006A26B6" w:rsidRPr="006A26B6">
        <w:rPr>
          <w:szCs w:val="28"/>
          <w:lang w:bidi="bg-BG"/>
        </w:rPr>
        <w:t xml:space="preserve"> </w:t>
      </w:r>
      <w:r w:rsidR="006A26B6" w:rsidRPr="006A26B6">
        <w:rPr>
          <w:rFonts w:hint="eastAsia"/>
          <w:szCs w:val="28"/>
          <w:lang w:bidi="bg-BG"/>
        </w:rPr>
        <w:t>микро</w:t>
      </w:r>
      <w:r w:rsidR="006A26B6" w:rsidRPr="006A26B6">
        <w:rPr>
          <w:szCs w:val="28"/>
          <w:lang w:bidi="bg-BG"/>
        </w:rPr>
        <w:t xml:space="preserve">- </w:t>
      </w:r>
      <w:r w:rsidR="006A26B6" w:rsidRPr="006A26B6">
        <w:rPr>
          <w:rFonts w:hint="eastAsia"/>
          <w:szCs w:val="28"/>
          <w:lang w:bidi="bg-BG"/>
        </w:rPr>
        <w:t>и</w:t>
      </w:r>
      <w:r w:rsidR="006A26B6" w:rsidRPr="006A26B6">
        <w:rPr>
          <w:szCs w:val="28"/>
          <w:lang w:bidi="bg-BG"/>
        </w:rPr>
        <w:t xml:space="preserve"> </w:t>
      </w:r>
      <w:r w:rsidR="006A26B6" w:rsidRPr="006A26B6">
        <w:rPr>
          <w:rFonts w:hint="eastAsia"/>
          <w:szCs w:val="28"/>
          <w:lang w:bidi="bg-BG"/>
        </w:rPr>
        <w:t>нанонониво</w:t>
      </w:r>
      <w:r w:rsidR="006A26B6" w:rsidRPr="006A26B6">
        <w:rPr>
          <w:szCs w:val="28"/>
          <w:lang w:bidi="bg-BG"/>
        </w:rPr>
        <w:t>.</w:t>
      </w:r>
    </w:p>
    <w:p w14:paraId="0D02C31D" w14:textId="194543B4" w:rsidR="00305947" w:rsidRPr="00212D07" w:rsidRDefault="006A26B6" w:rsidP="005E7D47">
      <w:pPr>
        <w:autoSpaceDE w:val="0"/>
        <w:autoSpaceDN w:val="0"/>
        <w:adjustRightInd w:val="0"/>
        <w:ind w:firstLine="562"/>
        <w:jc w:val="both"/>
        <w:rPr>
          <w:szCs w:val="28"/>
          <w:lang w:bidi="bg-BG"/>
        </w:rPr>
      </w:pPr>
      <w:r w:rsidRPr="006A26B6">
        <w:rPr>
          <w:szCs w:val="28"/>
          <w:lang w:bidi="bg-BG"/>
        </w:rPr>
        <w:t xml:space="preserve">Нанодиамантите </w:t>
      </w:r>
      <w:r w:rsidR="00305947" w:rsidRPr="006A26B6">
        <w:rPr>
          <w:rFonts w:hint="eastAsia"/>
          <w:szCs w:val="28"/>
          <w:lang w:bidi="bg-BG"/>
        </w:rPr>
        <w:t>са</w:t>
      </w:r>
      <w:r w:rsidR="00305947" w:rsidRPr="006A26B6">
        <w:rPr>
          <w:szCs w:val="28"/>
          <w:lang w:bidi="bg-BG"/>
        </w:rPr>
        <w:t xml:space="preserve"> </w:t>
      </w:r>
      <w:r w:rsidR="00305947" w:rsidRPr="006A26B6">
        <w:rPr>
          <w:rFonts w:hint="eastAsia"/>
          <w:szCs w:val="28"/>
          <w:lang w:bidi="bg-BG"/>
        </w:rPr>
        <w:t>подходящи</w:t>
      </w:r>
      <w:r w:rsidR="00305947" w:rsidRPr="006A26B6">
        <w:rPr>
          <w:szCs w:val="28"/>
          <w:lang w:bidi="bg-BG"/>
        </w:rPr>
        <w:t xml:space="preserve"> </w:t>
      </w:r>
      <w:r w:rsidR="00305947" w:rsidRPr="006A26B6">
        <w:rPr>
          <w:rFonts w:hint="eastAsia"/>
          <w:szCs w:val="28"/>
          <w:lang w:bidi="bg-BG"/>
        </w:rPr>
        <w:t>за</w:t>
      </w:r>
      <w:r w:rsidR="00305947" w:rsidRPr="006A26B6">
        <w:rPr>
          <w:szCs w:val="28"/>
          <w:lang w:bidi="bg-BG"/>
        </w:rPr>
        <w:t xml:space="preserve"> </w:t>
      </w:r>
      <w:r w:rsidR="00305947" w:rsidRPr="006A26B6">
        <w:rPr>
          <w:rFonts w:hint="eastAsia"/>
          <w:szCs w:val="28"/>
          <w:lang w:bidi="bg-BG"/>
        </w:rPr>
        <w:t>различни</w:t>
      </w:r>
      <w:r w:rsidR="00305947" w:rsidRPr="006A26B6">
        <w:rPr>
          <w:szCs w:val="28"/>
          <w:lang w:bidi="bg-BG"/>
        </w:rPr>
        <w:t xml:space="preserve"> </w:t>
      </w:r>
      <w:r w:rsidR="00305947" w:rsidRPr="006A26B6">
        <w:rPr>
          <w:rFonts w:hint="eastAsia"/>
          <w:szCs w:val="28"/>
          <w:lang w:bidi="bg-BG"/>
        </w:rPr>
        <w:t>промишлени</w:t>
      </w:r>
      <w:r w:rsidR="00305947" w:rsidRPr="006A26B6">
        <w:rPr>
          <w:szCs w:val="28"/>
          <w:lang w:bidi="bg-BG"/>
        </w:rPr>
        <w:t xml:space="preserve"> </w:t>
      </w:r>
      <w:r w:rsidR="00305947" w:rsidRPr="006A26B6">
        <w:rPr>
          <w:rFonts w:hint="eastAsia"/>
          <w:szCs w:val="28"/>
          <w:lang w:bidi="bg-BG"/>
        </w:rPr>
        <w:t>приложения</w:t>
      </w:r>
      <w:r w:rsidR="00305947" w:rsidRPr="006A26B6">
        <w:rPr>
          <w:szCs w:val="28"/>
          <w:lang w:bidi="bg-BG"/>
        </w:rPr>
        <w:t xml:space="preserve"> </w:t>
      </w:r>
      <w:r w:rsidR="00305947" w:rsidRPr="006A26B6">
        <w:rPr>
          <w:rFonts w:hint="eastAsia"/>
          <w:szCs w:val="28"/>
          <w:lang w:bidi="bg-BG"/>
        </w:rPr>
        <w:t>във</w:t>
      </w:r>
      <w:r w:rsidR="00305947" w:rsidRPr="006A26B6">
        <w:rPr>
          <w:szCs w:val="28"/>
          <w:lang w:bidi="bg-BG"/>
        </w:rPr>
        <w:t xml:space="preserve"> </w:t>
      </w:r>
      <w:r w:rsidR="00305947" w:rsidRPr="006A26B6">
        <w:rPr>
          <w:rFonts w:hint="eastAsia"/>
          <w:szCs w:val="28"/>
          <w:lang w:bidi="bg-BG"/>
        </w:rPr>
        <w:t>вид</w:t>
      </w:r>
      <w:r w:rsidR="00305947" w:rsidRPr="006A26B6">
        <w:rPr>
          <w:szCs w:val="28"/>
          <w:lang w:bidi="bg-BG"/>
        </w:rPr>
        <w:t xml:space="preserve"> </w:t>
      </w:r>
      <w:r w:rsidR="00305947" w:rsidRPr="006A26B6">
        <w:rPr>
          <w:rFonts w:hint="eastAsia"/>
          <w:szCs w:val="28"/>
          <w:lang w:bidi="bg-BG"/>
        </w:rPr>
        <w:t>на</w:t>
      </w:r>
      <w:r w:rsidRPr="006A26B6">
        <w:rPr>
          <w:szCs w:val="28"/>
          <w:lang w:bidi="bg-BG"/>
        </w:rPr>
        <w:t xml:space="preserve"> </w:t>
      </w:r>
      <w:r w:rsidR="00305947" w:rsidRPr="006A26B6">
        <w:rPr>
          <w:rFonts w:hint="eastAsia"/>
          <w:szCs w:val="28"/>
          <w:lang w:bidi="bg-BG"/>
        </w:rPr>
        <w:t>прах</w:t>
      </w:r>
      <w:r w:rsidR="00305947" w:rsidRPr="006A26B6">
        <w:rPr>
          <w:szCs w:val="28"/>
          <w:lang w:bidi="bg-BG"/>
        </w:rPr>
        <w:t xml:space="preserve">. </w:t>
      </w:r>
      <w:r w:rsidR="00305947" w:rsidRPr="006A26B6">
        <w:rPr>
          <w:rFonts w:hint="eastAsia"/>
          <w:szCs w:val="28"/>
          <w:lang w:bidi="bg-BG"/>
        </w:rPr>
        <w:t>Особен</w:t>
      </w:r>
      <w:r w:rsidR="00305947" w:rsidRPr="006A26B6">
        <w:rPr>
          <w:szCs w:val="28"/>
          <w:lang w:bidi="bg-BG"/>
        </w:rPr>
        <w:t xml:space="preserve"> </w:t>
      </w:r>
      <w:r w:rsidR="00305947" w:rsidRPr="006A26B6">
        <w:rPr>
          <w:rFonts w:hint="eastAsia"/>
          <w:szCs w:val="28"/>
          <w:lang w:bidi="bg-BG"/>
        </w:rPr>
        <w:t>интерес</w:t>
      </w:r>
      <w:r w:rsidR="00305947" w:rsidRPr="006A26B6">
        <w:rPr>
          <w:szCs w:val="28"/>
          <w:lang w:bidi="bg-BG"/>
        </w:rPr>
        <w:t xml:space="preserve"> </w:t>
      </w:r>
      <w:r w:rsidR="00305947" w:rsidRPr="006A26B6">
        <w:rPr>
          <w:rFonts w:hint="eastAsia"/>
          <w:szCs w:val="28"/>
          <w:lang w:bidi="bg-BG"/>
        </w:rPr>
        <w:t>представлява</w:t>
      </w:r>
      <w:r w:rsidR="00305947" w:rsidRPr="006A26B6">
        <w:rPr>
          <w:szCs w:val="28"/>
          <w:lang w:bidi="bg-BG"/>
        </w:rPr>
        <w:t xml:space="preserve"> </w:t>
      </w:r>
      <w:r w:rsidR="00305947" w:rsidRPr="006A26B6">
        <w:rPr>
          <w:rFonts w:hint="eastAsia"/>
          <w:szCs w:val="28"/>
          <w:lang w:bidi="bg-BG"/>
        </w:rPr>
        <w:t>получаването</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механично</w:t>
      </w:r>
      <w:r w:rsidR="00305947" w:rsidRPr="006A26B6">
        <w:rPr>
          <w:szCs w:val="28"/>
          <w:lang w:bidi="bg-BG"/>
        </w:rPr>
        <w:t xml:space="preserve"> </w:t>
      </w:r>
      <w:r w:rsidR="00305947" w:rsidRPr="006A26B6">
        <w:rPr>
          <w:rFonts w:hint="eastAsia"/>
          <w:szCs w:val="28"/>
          <w:lang w:bidi="bg-BG"/>
        </w:rPr>
        <w:t>стабилни</w:t>
      </w:r>
      <w:r w:rsidRPr="006A26B6">
        <w:rPr>
          <w:szCs w:val="28"/>
          <w:lang w:bidi="bg-BG"/>
        </w:rPr>
        <w:t xml:space="preserve"> </w:t>
      </w:r>
      <w:r w:rsidR="00305947" w:rsidRPr="006A26B6">
        <w:rPr>
          <w:rFonts w:hint="eastAsia"/>
          <w:szCs w:val="28"/>
          <w:lang w:bidi="bg-BG"/>
        </w:rPr>
        <w:t>компакти</w:t>
      </w:r>
      <w:r w:rsidR="00305947" w:rsidRPr="006A26B6">
        <w:rPr>
          <w:szCs w:val="28"/>
          <w:lang w:bidi="bg-BG"/>
        </w:rPr>
        <w:t xml:space="preserve">, </w:t>
      </w:r>
      <w:r w:rsidR="00305947" w:rsidRPr="006A26B6">
        <w:rPr>
          <w:rFonts w:hint="eastAsia"/>
          <w:szCs w:val="28"/>
          <w:lang w:bidi="bg-BG"/>
        </w:rPr>
        <w:t>които</w:t>
      </w:r>
      <w:r w:rsidR="00305947" w:rsidRPr="006A26B6">
        <w:rPr>
          <w:szCs w:val="28"/>
          <w:lang w:bidi="bg-BG"/>
        </w:rPr>
        <w:t xml:space="preserve"> </w:t>
      </w:r>
      <w:r w:rsidR="00305947" w:rsidRPr="006A26B6">
        <w:rPr>
          <w:rFonts w:hint="eastAsia"/>
          <w:szCs w:val="28"/>
          <w:lang w:bidi="bg-BG"/>
        </w:rPr>
        <w:t>са</w:t>
      </w:r>
      <w:r w:rsidR="00305947" w:rsidRPr="006A26B6">
        <w:rPr>
          <w:szCs w:val="28"/>
          <w:lang w:bidi="bg-BG"/>
        </w:rPr>
        <w:t xml:space="preserve"> </w:t>
      </w:r>
      <w:r w:rsidR="00305947" w:rsidRPr="006A26B6">
        <w:rPr>
          <w:rFonts w:hint="eastAsia"/>
          <w:szCs w:val="28"/>
          <w:lang w:bidi="bg-BG"/>
        </w:rPr>
        <w:t>евтин</w:t>
      </w:r>
      <w:r w:rsidR="00305947" w:rsidRPr="006A26B6">
        <w:rPr>
          <w:szCs w:val="28"/>
          <w:lang w:bidi="bg-BG"/>
        </w:rPr>
        <w:t xml:space="preserve"> </w:t>
      </w:r>
      <w:r w:rsidR="00305947" w:rsidRPr="006A26B6">
        <w:rPr>
          <w:rFonts w:hint="eastAsia"/>
          <w:szCs w:val="28"/>
          <w:lang w:bidi="bg-BG"/>
        </w:rPr>
        <w:t>заместител</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монокристалния</w:t>
      </w:r>
      <w:r w:rsidR="00305947" w:rsidRPr="006A26B6">
        <w:rPr>
          <w:szCs w:val="28"/>
          <w:lang w:bidi="bg-BG"/>
        </w:rPr>
        <w:t xml:space="preserve"> </w:t>
      </w:r>
      <w:r w:rsidR="00305947" w:rsidRPr="006A26B6">
        <w:rPr>
          <w:rFonts w:hint="eastAsia"/>
          <w:szCs w:val="28"/>
          <w:lang w:bidi="bg-BG"/>
        </w:rPr>
        <w:t>диамант</w:t>
      </w:r>
      <w:r w:rsidR="00305947" w:rsidRPr="006A26B6">
        <w:rPr>
          <w:szCs w:val="28"/>
          <w:lang w:bidi="bg-BG"/>
        </w:rPr>
        <w:t xml:space="preserve"> </w:t>
      </w:r>
      <w:r w:rsidR="00305947" w:rsidRPr="006A26B6">
        <w:rPr>
          <w:rFonts w:hint="eastAsia"/>
          <w:szCs w:val="28"/>
          <w:lang w:bidi="bg-BG"/>
        </w:rPr>
        <w:t>поради</w:t>
      </w:r>
      <w:r w:rsidRPr="006A26B6">
        <w:rPr>
          <w:szCs w:val="28"/>
          <w:lang w:bidi="bg-BG"/>
        </w:rPr>
        <w:t xml:space="preserve"> </w:t>
      </w:r>
      <w:r w:rsidR="00305947" w:rsidRPr="006A26B6">
        <w:rPr>
          <w:rFonts w:hint="eastAsia"/>
          <w:szCs w:val="28"/>
          <w:lang w:bidi="bg-BG"/>
        </w:rPr>
        <w:t>възможностите</w:t>
      </w:r>
      <w:r w:rsidR="00305947" w:rsidRPr="006A26B6">
        <w:rPr>
          <w:szCs w:val="28"/>
          <w:lang w:bidi="bg-BG"/>
        </w:rPr>
        <w:t xml:space="preserve"> </w:t>
      </w:r>
      <w:r w:rsidR="00305947" w:rsidRPr="006A26B6">
        <w:rPr>
          <w:rFonts w:hint="eastAsia"/>
          <w:szCs w:val="28"/>
          <w:lang w:bidi="bg-BG"/>
        </w:rPr>
        <w:t>за</w:t>
      </w:r>
      <w:r w:rsidR="00305947" w:rsidRPr="006A26B6">
        <w:rPr>
          <w:szCs w:val="28"/>
          <w:lang w:bidi="bg-BG"/>
        </w:rPr>
        <w:t xml:space="preserve"> </w:t>
      </w:r>
      <w:r w:rsidR="00305947" w:rsidRPr="006A26B6">
        <w:rPr>
          <w:rFonts w:hint="eastAsia"/>
          <w:szCs w:val="28"/>
          <w:lang w:bidi="bg-BG"/>
        </w:rPr>
        <w:t>получаване</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изделия</w:t>
      </w:r>
      <w:r w:rsidR="00305947" w:rsidRPr="006A26B6">
        <w:rPr>
          <w:szCs w:val="28"/>
          <w:lang w:bidi="bg-BG"/>
        </w:rPr>
        <w:t xml:space="preserve">, </w:t>
      </w:r>
      <w:r w:rsidR="00305947" w:rsidRPr="006A26B6">
        <w:rPr>
          <w:rFonts w:hint="eastAsia"/>
          <w:szCs w:val="28"/>
          <w:lang w:bidi="bg-BG"/>
        </w:rPr>
        <w:t>които</w:t>
      </w:r>
      <w:r w:rsidR="00305947" w:rsidRPr="006A26B6">
        <w:rPr>
          <w:szCs w:val="28"/>
          <w:lang w:bidi="bg-BG"/>
        </w:rPr>
        <w:t xml:space="preserve"> </w:t>
      </w:r>
      <w:r w:rsidR="00305947" w:rsidRPr="006A26B6">
        <w:rPr>
          <w:rFonts w:hint="eastAsia"/>
          <w:szCs w:val="28"/>
          <w:lang w:bidi="bg-BG"/>
        </w:rPr>
        <w:t>не</w:t>
      </w:r>
      <w:r w:rsidR="00305947" w:rsidRPr="006A26B6">
        <w:rPr>
          <w:szCs w:val="28"/>
          <w:lang w:bidi="bg-BG"/>
        </w:rPr>
        <w:t xml:space="preserve"> </w:t>
      </w:r>
      <w:r w:rsidR="00305947" w:rsidRPr="006A26B6">
        <w:rPr>
          <w:rFonts w:hint="eastAsia"/>
          <w:szCs w:val="28"/>
          <w:lang w:bidi="bg-BG"/>
        </w:rPr>
        <w:t>се</w:t>
      </w:r>
      <w:r w:rsidR="00305947" w:rsidRPr="006A26B6">
        <w:rPr>
          <w:szCs w:val="28"/>
          <w:lang w:bidi="bg-BG"/>
        </w:rPr>
        <w:t xml:space="preserve"> </w:t>
      </w:r>
      <w:r w:rsidR="00305947" w:rsidRPr="006A26B6">
        <w:rPr>
          <w:rFonts w:hint="eastAsia"/>
          <w:szCs w:val="28"/>
          <w:lang w:bidi="bg-BG"/>
        </w:rPr>
        <w:t>нуждаят</w:t>
      </w:r>
      <w:r w:rsidR="00305947" w:rsidRPr="006A26B6">
        <w:rPr>
          <w:szCs w:val="28"/>
          <w:lang w:bidi="bg-BG"/>
        </w:rPr>
        <w:t xml:space="preserve"> </w:t>
      </w:r>
      <w:r w:rsidR="00305947" w:rsidRPr="006A26B6">
        <w:rPr>
          <w:rFonts w:hint="eastAsia"/>
          <w:szCs w:val="28"/>
          <w:lang w:bidi="bg-BG"/>
        </w:rPr>
        <w:t>от</w:t>
      </w:r>
      <w:r w:rsidR="00305947" w:rsidRPr="006A26B6">
        <w:rPr>
          <w:szCs w:val="28"/>
          <w:lang w:bidi="bg-BG"/>
        </w:rPr>
        <w:t xml:space="preserve"> </w:t>
      </w:r>
      <w:r w:rsidR="00305947" w:rsidRPr="006A26B6">
        <w:rPr>
          <w:rFonts w:hint="eastAsia"/>
          <w:szCs w:val="28"/>
          <w:lang w:bidi="bg-BG"/>
        </w:rPr>
        <w:t>скъпа</w:t>
      </w:r>
      <w:r w:rsidRPr="006A26B6">
        <w:rPr>
          <w:szCs w:val="28"/>
          <w:lang w:bidi="bg-BG"/>
        </w:rPr>
        <w:t xml:space="preserve"> </w:t>
      </w:r>
      <w:r w:rsidR="00305947" w:rsidRPr="006A26B6">
        <w:rPr>
          <w:rFonts w:hint="eastAsia"/>
          <w:szCs w:val="28"/>
          <w:lang w:bidi="bg-BG"/>
        </w:rPr>
        <w:t>финишна</w:t>
      </w:r>
      <w:r w:rsidR="00305947" w:rsidRPr="006A26B6">
        <w:rPr>
          <w:szCs w:val="28"/>
          <w:lang w:bidi="bg-BG"/>
        </w:rPr>
        <w:t xml:space="preserve"> </w:t>
      </w:r>
      <w:r w:rsidR="00305947" w:rsidRPr="006A26B6">
        <w:rPr>
          <w:rFonts w:hint="eastAsia"/>
          <w:szCs w:val="28"/>
          <w:lang w:bidi="bg-BG"/>
        </w:rPr>
        <w:t>обработка</w:t>
      </w:r>
      <w:r w:rsidR="00305947" w:rsidRPr="006A26B6">
        <w:rPr>
          <w:szCs w:val="28"/>
          <w:lang w:bidi="bg-BG"/>
        </w:rPr>
        <w:t xml:space="preserve">. </w:t>
      </w:r>
      <w:r w:rsidR="00305947" w:rsidRPr="006A26B6">
        <w:rPr>
          <w:rFonts w:hint="eastAsia"/>
          <w:szCs w:val="28"/>
          <w:lang w:bidi="bg-BG"/>
        </w:rPr>
        <w:t>Компактите</w:t>
      </w:r>
      <w:r w:rsidR="00305947" w:rsidRPr="006A26B6">
        <w:rPr>
          <w:szCs w:val="28"/>
          <w:lang w:bidi="bg-BG"/>
        </w:rPr>
        <w:t xml:space="preserve"> </w:t>
      </w:r>
      <w:r w:rsidR="00305947" w:rsidRPr="006A26B6">
        <w:rPr>
          <w:rFonts w:hint="eastAsia"/>
          <w:szCs w:val="28"/>
          <w:lang w:bidi="bg-BG"/>
        </w:rPr>
        <w:t>съчетават</w:t>
      </w:r>
      <w:r w:rsidR="00305947" w:rsidRPr="006A26B6">
        <w:rPr>
          <w:szCs w:val="28"/>
          <w:lang w:bidi="bg-BG"/>
        </w:rPr>
        <w:t xml:space="preserve"> </w:t>
      </w:r>
      <w:r w:rsidR="00305947" w:rsidRPr="006A26B6">
        <w:rPr>
          <w:rFonts w:hint="eastAsia"/>
          <w:szCs w:val="28"/>
          <w:lang w:bidi="bg-BG"/>
        </w:rPr>
        <w:t>висока</w:t>
      </w:r>
      <w:r w:rsidR="00305947" w:rsidRPr="006A26B6">
        <w:rPr>
          <w:szCs w:val="28"/>
          <w:lang w:bidi="bg-BG"/>
        </w:rPr>
        <w:t xml:space="preserve"> </w:t>
      </w:r>
      <w:r w:rsidR="00305947" w:rsidRPr="006A26B6">
        <w:rPr>
          <w:rFonts w:hint="eastAsia"/>
          <w:szCs w:val="28"/>
          <w:lang w:bidi="bg-BG"/>
        </w:rPr>
        <w:t>топлопроводност</w:t>
      </w:r>
      <w:r w:rsidR="005E7D47">
        <w:rPr>
          <w:szCs w:val="28"/>
          <w:lang w:bidi="bg-BG"/>
        </w:rPr>
        <w:t xml:space="preserve"> и</w:t>
      </w:r>
      <w:r w:rsidR="00305947" w:rsidRPr="006A26B6">
        <w:rPr>
          <w:szCs w:val="28"/>
          <w:lang w:bidi="bg-BG"/>
        </w:rPr>
        <w:t xml:space="preserve"> </w:t>
      </w:r>
      <w:r w:rsidR="00305947" w:rsidRPr="006A26B6">
        <w:rPr>
          <w:rFonts w:hint="eastAsia"/>
          <w:szCs w:val="28"/>
          <w:lang w:bidi="bg-BG"/>
        </w:rPr>
        <w:t>високо</w:t>
      </w:r>
      <w:r w:rsidRPr="006A26B6">
        <w:rPr>
          <w:szCs w:val="28"/>
          <w:lang w:bidi="bg-BG"/>
        </w:rPr>
        <w:t xml:space="preserve"> </w:t>
      </w:r>
      <w:r w:rsidR="00305947" w:rsidRPr="006A26B6">
        <w:rPr>
          <w:rFonts w:hint="eastAsia"/>
          <w:szCs w:val="28"/>
          <w:lang w:bidi="bg-BG"/>
        </w:rPr>
        <w:t>електрическо</w:t>
      </w:r>
      <w:r w:rsidR="00305947" w:rsidRPr="006A26B6">
        <w:rPr>
          <w:szCs w:val="28"/>
          <w:lang w:bidi="bg-BG"/>
        </w:rPr>
        <w:t xml:space="preserve"> </w:t>
      </w:r>
      <w:r w:rsidR="00305947" w:rsidRPr="006A26B6">
        <w:rPr>
          <w:rFonts w:hint="eastAsia"/>
          <w:szCs w:val="28"/>
          <w:lang w:bidi="bg-BG"/>
        </w:rPr>
        <w:t>съпротивление</w:t>
      </w:r>
      <w:r w:rsidR="005E7D47">
        <w:rPr>
          <w:szCs w:val="28"/>
          <w:lang w:bidi="bg-BG"/>
        </w:rPr>
        <w:t>,</w:t>
      </w:r>
      <w:r w:rsidR="00305947" w:rsidRPr="006A26B6">
        <w:rPr>
          <w:szCs w:val="28"/>
          <w:lang w:bidi="bg-BG"/>
        </w:rPr>
        <w:t xml:space="preserve"> </w:t>
      </w:r>
      <w:r w:rsidR="00305947" w:rsidRPr="006A26B6">
        <w:rPr>
          <w:rFonts w:hint="eastAsia"/>
          <w:szCs w:val="28"/>
          <w:lang w:bidi="bg-BG"/>
        </w:rPr>
        <w:t>и</w:t>
      </w:r>
      <w:r w:rsidR="00305947" w:rsidRPr="006A26B6">
        <w:rPr>
          <w:szCs w:val="28"/>
          <w:lang w:bidi="bg-BG"/>
        </w:rPr>
        <w:t xml:space="preserve"> </w:t>
      </w:r>
      <w:r w:rsidR="00305947" w:rsidRPr="006A26B6">
        <w:rPr>
          <w:rFonts w:hint="eastAsia"/>
          <w:szCs w:val="28"/>
          <w:lang w:bidi="bg-BG"/>
        </w:rPr>
        <w:t>могат</w:t>
      </w:r>
      <w:r w:rsidR="00305947" w:rsidRPr="006A26B6">
        <w:rPr>
          <w:szCs w:val="28"/>
          <w:lang w:bidi="bg-BG"/>
        </w:rPr>
        <w:t xml:space="preserve"> </w:t>
      </w:r>
      <w:r w:rsidR="00305947" w:rsidRPr="006A26B6">
        <w:rPr>
          <w:rFonts w:hint="eastAsia"/>
          <w:szCs w:val="28"/>
          <w:lang w:bidi="bg-BG"/>
        </w:rPr>
        <w:t>да</w:t>
      </w:r>
      <w:r w:rsidR="00305947" w:rsidRPr="006A26B6">
        <w:rPr>
          <w:szCs w:val="28"/>
          <w:lang w:bidi="bg-BG"/>
        </w:rPr>
        <w:t xml:space="preserve"> </w:t>
      </w:r>
      <w:r w:rsidR="00305947" w:rsidRPr="006A26B6">
        <w:rPr>
          <w:rFonts w:hint="eastAsia"/>
          <w:szCs w:val="28"/>
          <w:lang w:bidi="bg-BG"/>
        </w:rPr>
        <w:t>се</w:t>
      </w:r>
      <w:r w:rsidR="00305947" w:rsidRPr="006A26B6">
        <w:rPr>
          <w:szCs w:val="28"/>
          <w:lang w:bidi="bg-BG"/>
        </w:rPr>
        <w:t xml:space="preserve"> </w:t>
      </w:r>
      <w:r w:rsidR="00305947" w:rsidRPr="006A26B6">
        <w:rPr>
          <w:rFonts w:hint="eastAsia"/>
          <w:szCs w:val="28"/>
          <w:lang w:bidi="bg-BG"/>
        </w:rPr>
        <w:t>използват</w:t>
      </w:r>
      <w:r w:rsidR="00305947" w:rsidRPr="006A26B6">
        <w:rPr>
          <w:szCs w:val="28"/>
          <w:lang w:bidi="bg-BG"/>
        </w:rPr>
        <w:t xml:space="preserve"> </w:t>
      </w:r>
      <w:r w:rsidR="00305947" w:rsidRPr="006A26B6">
        <w:rPr>
          <w:rFonts w:hint="eastAsia"/>
          <w:szCs w:val="28"/>
          <w:lang w:bidi="bg-BG"/>
        </w:rPr>
        <w:t>в</w:t>
      </w:r>
      <w:r w:rsidR="00305947" w:rsidRPr="006A26B6">
        <w:rPr>
          <w:szCs w:val="28"/>
          <w:lang w:bidi="bg-BG"/>
        </w:rPr>
        <w:t xml:space="preserve"> </w:t>
      </w:r>
      <w:r w:rsidR="00305947" w:rsidRPr="006A26B6">
        <w:rPr>
          <w:rFonts w:hint="eastAsia"/>
          <w:szCs w:val="28"/>
          <w:lang w:bidi="bg-BG"/>
        </w:rPr>
        <w:t>микроелектрониката</w:t>
      </w:r>
      <w:r w:rsidR="00305947" w:rsidRPr="006A26B6">
        <w:rPr>
          <w:szCs w:val="28"/>
          <w:lang w:bidi="bg-BG"/>
        </w:rPr>
        <w:t>.</w:t>
      </w:r>
      <w:r w:rsidR="005D5755">
        <w:rPr>
          <w:szCs w:val="28"/>
          <w:lang w:bidi="bg-BG"/>
        </w:rPr>
        <w:t xml:space="preserve"> </w:t>
      </w:r>
      <w:r w:rsidR="00305947" w:rsidRPr="006A26B6">
        <w:rPr>
          <w:rFonts w:hint="eastAsia"/>
          <w:szCs w:val="28"/>
          <w:lang w:bidi="bg-BG"/>
        </w:rPr>
        <w:t>Наноразмерните</w:t>
      </w:r>
      <w:r w:rsidR="00305947" w:rsidRPr="006A26B6">
        <w:rPr>
          <w:szCs w:val="28"/>
          <w:lang w:bidi="bg-BG"/>
        </w:rPr>
        <w:t xml:space="preserve"> </w:t>
      </w:r>
      <w:r w:rsidR="00305947" w:rsidRPr="006A26B6">
        <w:rPr>
          <w:rFonts w:hint="eastAsia"/>
          <w:szCs w:val="28"/>
          <w:lang w:bidi="bg-BG"/>
        </w:rPr>
        <w:t>сажди</w:t>
      </w:r>
      <w:r w:rsidR="00305947" w:rsidRPr="006A26B6">
        <w:rPr>
          <w:szCs w:val="28"/>
          <w:lang w:bidi="bg-BG"/>
        </w:rPr>
        <w:t xml:space="preserve"> </w:t>
      </w:r>
      <w:r w:rsidR="00305947" w:rsidRPr="006A26B6">
        <w:rPr>
          <w:rFonts w:hint="eastAsia"/>
          <w:szCs w:val="28"/>
          <w:lang w:bidi="bg-BG"/>
        </w:rPr>
        <w:t>притежават</w:t>
      </w:r>
      <w:r w:rsidR="00305947" w:rsidRPr="006A26B6">
        <w:rPr>
          <w:szCs w:val="28"/>
          <w:lang w:bidi="bg-BG"/>
        </w:rPr>
        <w:t xml:space="preserve"> </w:t>
      </w:r>
      <w:r w:rsidR="00305947" w:rsidRPr="006A26B6">
        <w:rPr>
          <w:rFonts w:hint="eastAsia"/>
          <w:szCs w:val="28"/>
          <w:lang w:bidi="bg-BG"/>
        </w:rPr>
        <w:t>топлоизолационни</w:t>
      </w:r>
      <w:r w:rsidR="00305947" w:rsidRPr="006A26B6">
        <w:rPr>
          <w:szCs w:val="28"/>
          <w:lang w:bidi="bg-BG"/>
        </w:rPr>
        <w:t xml:space="preserve"> </w:t>
      </w:r>
      <w:r w:rsidR="00305947" w:rsidRPr="006A26B6">
        <w:rPr>
          <w:rFonts w:hint="eastAsia"/>
          <w:szCs w:val="28"/>
          <w:lang w:bidi="bg-BG"/>
        </w:rPr>
        <w:t>свойства</w:t>
      </w:r>
      <w:r w:rsidRPr="006A26B6">
        <w:rPr>
          <w:szCs w:val="28"/>
          <w:lang w:bidi="bg-BG"/>
        </w:rPr>
        <w:t xml:space="preserve"> </w:t>
      </w:r>
      <w:r w:rsidR="00305947" w:rsidRPr="006A26B6">
        <w:rPr>
          <w:rFonts w:hint="eastAsia"/>
          <w:szCs w:val="28"/>
          <w:lang w:bidi="bg-BG"/>
        </w:rPr>
        <w:t>поради</w:t>
      </w:r>
      <w:r w:rsidR="00305947" w:rsidRPr="006A26B6">
        <w:rPr>
          <w:szCs w:val="28"/>
          <w:lang w:bidi="bg-BG"/>
        </w:rPr>
        <w:t xml:space="preserve"> </w:t>
      </w:r>
      <w:r w:rsidR="005E7D47">
        <w:rPr>
          <w:rFonts w:hint="eastAsia"/>
          <w:szCs w:val="28"/>
          <w:lang w:bidi="bg-BG"/>
        </w:rPr>
        <w:t>ниския</w:t>
      </w:r>
      <w:r w:rsidR="00305947" w:rsidRPr="006A26B6">
        <w:rPr>
          <w:szCs w:val="28"/>
          <w:lang w:bidi="bg-BG"/>
        </w:rPr>
        <w:t xml:space="preserve"> </w:t>
      </w:r>
      <w:r w:rsidR="00305947" w:rsidRPr="006A26B6">
        <w:rPr>
          <w:rFonts w:hint="eastAsia"/>
          <w:szCs w:val="28"/>
          <w:lang w:bidi="bg-BG"/>
        </w:rPr>
        <w:t>коефициент</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топлопроводност</w:t>
      </w:r>
      <w:r w:rsidR="00305947" w:rsidRPr="006A26B6">
        <w:rPr>
          <w:szCs w:val="28"/>
          <w:lang w:bidi="bg-BG"/>
        </w:rPr>
        <w:t xml:space="preserve"> </w:t>
      </w:r>
      <w:r w:rsidR="00305947" w:rsidRPr="006A26B6">
        <w:rPr>
          <w:rFonts w:hint="eastAsia"/>
          <w:szCs w:val="28"/>
          <w:lang w:bidi="bg-BG"/>
        </w:rPr>
        <w:t>и</w:t>
      </w:r>
      <w:r w:rsidR="00305947" w:rsidRPr="006A26B6">
        <w:rPr>
          <w:szCs w:val="28"/>
          <w:lang w:bidi="bg-BG"/>
        </w:rPr>
        <w:t xml:space="preserve"> </w:t>
      </w:r>
      <w:r w:rsidR="00305947" w:rsidRPr="006A26B6">
        <w:rPr>
          <w:rFonts w:hint="eastAsia"/>
          <w:szCs w:val="28"/>
          <w:lang w:bidi="bg-BG"/>
        </w:rPr>
        <w:t>могат</w:t>
      </w:r>
      <w:r w:rsidR="00305947" w:rsidRPr="006A26B6">
        <w:rPr>
          <w:szCs w:val="28"/>
          <w:lang w:bidi="bg-BG"/>
        </w:rPr>
        <w:t xml:space="preserve"> </w:t>
      </w:r>
      <w:r w:rsidR="00305947" w:rsidRPr="006A26B6">
        <w:rPr>
          <w:rFonts w:hint="eastAsia"/>
          <w:szCs w:val="28"/>
          <w:lang w:bidi="bg-BG"/>
        </w:rPr>
        <w:t>да</w:t>
      </w:r>
      <w:r w:rsidR="00305947" w:rsidRPr="006A26B6">
        <w:rPr>
          <w:szCs w:val="28"/>
          <w:lang w:bidi="bg-BG"/>
        </w:rPr>
        <w:t xml:space="preserve"> </w:t>
      </w:r>
      <w:r w:rsidR="00305947" w:rsidRPr="006A26B6">
        <w:rPr>
          <w:rFonts w:hint="eastAsia"/>
          <w:szCs w:val="28"/>
          <w:lang w:bidi="bg-BG"/>
        </w:rPr>
        <w:t>се</w:t>
      </w:r>
      <w:r w:rsidR="00305947" w:rsidRPr="006A26B6">
        <w:rPr>
          <w:szCs w:val="28"/>
          <w:lang w:bidi="bg-BG"/>
        </w:rPr>
        <w:t xml:space="preserve"> </w:t>
      </w:r>
      <w:r w:rsidR="00305947" w:rsidRPr="006A26B6">
        <w:rPr>
          <w:rFonts w:hint="eastAsia"/>
          <w:szCs w:val="28"/>
          <w:lang w:bidi="bg-BG"/>
        </w:rPr>
        <w:t>използват</w:t>
      </w:r>
      <w:r w:rsidRPr="006A26B6">
        <w:rPr>
          <w:szCs w:val="28"/>
          <w:lang w:bidi="bg-BG"/>
        </w:rPr>
        <w:t xml:space="preserve"> </w:t>
      </w:r>
      <w:r w:rsidR="00305947" w:rsidRPr="006A26B6">
        <w:rPr>
          <w:rFonts w:hint="eastAsia"/>
          <w:szCs w:val="28"/>
          <w:lang w:bidi="bg-BG"/>
        </w:rPr>
        <w:t>като</w:t>
      </w:r>
      <w:r w:rsidR="00305947" w:rsidRPr="006A26B6">
        <w:rPr>
          <w:szCs w:val="28"/>
          <w:lang w:bidi="bg-BG"/>
        </w:rPr>
        <w:t xml:space="preserve"> </w:t>
      </w:r>
      <w:r w:rsidR="00305947" w:rsidRPr="006A26B6">
        <w:rPr>
          <w:rFonts w:hint="eastAsia"/>
          <w:szCs w:val="28"/>
          <w:lang w:bidi="bg-BG"/>
        </w:rPr>
        <w:t>добавка</w:t>
      </w:r>
      <w:r w:rsidR="00305947" w:rsidRPr="006A26B6">
        <w:rPr>
          <w:szCs w:val="28"/>
          <w:lang w:bidi="bg-BG"/>
        </w:rPr>
        <w:t xml:space="preserve"> </w:t>
      </w:r>
      <w:r w:rsidR="00305947" w:rsidRPr="006A26B6">
        <w:rPr>
          <w:rFonts w:hint="eastAsia"/>
          <w:szCs w:val="28"/>
          <w:lang w:bidi="bg-BG"/>
        </w:rPr>
        <w:t>в</w:t>
      </w:r>
      <w:r w:rsidR="00305947" w:rsidRPr="006A26B6">
        <w:rPr>
          <w:szCs w:val="28"/>
          <w:lang w:bidi="bg-BG"/>
        </w:rPr>
        <w:t xml:space="preserve"> </w:t>
      </w:r>
      <w:r w:rsidR="00305947" w:rsidRPr="006A26B6">
        <w:rPr>
          <w:rFonts w:hint="eastAsia"/>
          <w:szCs w:val="28"/>
          <w:lang w:bidi="bg-BG"/>
        </w:rPr>
        <w:t>топлоизолиращи</w:t>
      </w:r>
      <w:r w:rsidR="00305947" w:rsidRPr="006A26B6">
        <w:rPr>
          <w:szCs w:val="28"/>
          <w:lang w:bidi="bg-BG"/>
        </w:rPr>
        <w:t xml:space="preserve"> </w:t>
      </w:r>
      <w:r w:rsidR="00305947" w:rsidRPr="006A26B6">
        <w:rPr>
          <w:rFonts w:hint="eastAsia"/>
          <w:szCs w:val="28"/>
          <w:lang w:bidi="bg-BG"/>
        </w:rPr>
        <w:t>бои</w:t>
      </w:r>
      <w:r w:rsidR="00305947" w:rsidRPr="006A26B6">
        <w:rPr>
          <w:szCs w:val="28"/>
          <w:lang w:bidi="bg-BG"/>
        </w:rPr>
        <w:t xml:space="preserve"> </w:t>
      </w:r>
      <w:r w:rsidR="00305947" w:rsidRPr="006A26B6">
        <w:rPr>
          <w:rFonts w:hint="eastAsia"/>
          <w:szCs w:val="28"/>
          <w:lang w:bidi="bg-BG"/>
        </w:rPr>
        <w:t>и</w:t>
      </w:r>
      <w:r w:rsidR="00305947" w:rsidRPr="006A26B6">
        <w:rPr>
          <w:szCs w:val="28"/>
          <w:lang w:bidi="bg-BG"/>
        </w:rPr>
        <w:t xml:space="preserve"> </w:t>
      </w:r>
      <w:r w:rsidR="00305947" w:rsidRPr="006A26B6">
        <w:rPr>
          <w:rFonts w:hint="eastAsia"/>
          <w:szCs w:val="28"/>
          <w:lang w:bidi="bg-BG"/>
        </w:rPr>
        <w:t>покрития</w:t>
      </w:r>
      <w:r w:rsidR="005E7D47">
        <w:rPr>
          <w:szCs w:val="28"/>
          <w:lang w:bidi="bg-BG"/>
        </w:rPr>
        <w:t>.</w:t>
      </w:r>
      <w:r w:rsidRPr="006A26B6">
        <w:rPr>
          <w:szCs w:val="28"/>
          <w:lang w:bidi="bg-BG"/>
        </w:rPr>
        <w:t xml:space="preserve"> </w:t>
      </w:r>
      <w:r w:rsidR="00305947" w:rsidRPr="006A26B6">
        <w:rPr>
          <w:rFonts w:hint="eastAsia"/>
          <w:szCs w:val="28"/>
          <w:lang w:bidi="bg-BG"/>
        </w:rPr>
        <w:t>Добавката</w:t>
      </w:r>
      <w:r w:rsidR="00305947" w:rsidRPr="006A26B6">
        <w:rPr>
          <w:szCs w:val="28"/>
          <w:lang w:bidi="bg-BG"/>
        </w:rPr>
        <w:t xml:space="preserve"> </w:t>
      </w:r>
      <w:r w:rsidR="00305947" w:rsidRPr="006A26B6">
        <w:rPr>
          <w:rFonts w:hint="eastAsia"/>
          <w:szCs w:val="28"/>
          <w:lang w:bidi="bg-BG"/>
        </w:rPr>
        <w:t>от</w:t>
      </w:r>
      <w:r w:rsidR="00305947" w:rsidRPr="006A26B6">
        <w:rPr>
          <w:szCs w:val="28"/>
          <w:lang w:bidi="bg-BG"/>
        </w:rPr>
        <w:t xml:space="preserve"> </w:t>
      </w:r>
      <w:r w:rsidRPr="006A26B6">
        <w:rPr>
          <w:szCs w:val="28"/>
          <w:lang w:bidi="bg-BG"/>
        </w:rPr>
        <w:t>нанодиаманти</w:t>
      </w:r>
      <w:r w:rsidR="00305947" w:rsidRPr="006A26B6">
        <w:rPr>
          <w:szCs w:val="28"/>
          <w:lang w:bidi="bg-BG"/>
        </w:rPr>
        <w:t xml:space="preserve"> </w:t>
      </w:r>
      <w:r w:rsidR="00305947" w:rsidRPr="006A26B6">
        <w:rPr>
          <w:rFonts w:hint="eastAsia"/>
          <w:szCs w:val="28"/>
          <w:lang w:bidi="bg-BG"/>
        </w:rPr>
        <w:t>в</w:t>
      </w:r>
      <w:r w:rsidR="00305947" w:rsidRPr="006A26B6">
        <w:rPr>
          <w:szCs w:val="28"/>
          <w:lang w:bidi="bg-BG"/>
        </w:rPr>
        <w:t xml:space="preserve"> </w:t>
      </w:r>
      <w:r w:rsidR="00305947" w:rsidRPr="006A26B6">
        <w:rPr>
          <w:rFonts w:hint="eastAsia"/>
          <w:szCs w:val="28"/>
          <w:lang w:bidi="bg-BG"/>
        </w:rPr>
        <w:t>смазочни</w:t>
      </w:r>
      <w:r w:rsidR="00305947" w:rsidRPr="006A26B6">
        <w:rPr>
          <w:szCs w:val="28"/>
          <w:lang w:bidi="bg-BG"/>
        </w:rPr>
        <w:t xml:space="preserve"> </w:t>
      </w:r>
      <w:r w:rsidR="005E7D47">
        <w:rPr>
          <w:rFonts w:hint="eastAsia"/>
          <w:szCs w:val="28"/>
          <w:lang w:bidi="bg-BG"/>
        </w:rPr>
        <w:t>материали</w:t>
      </w:r>
      <w:r w:rsidR="00305947" w:rsidRPr="006A26B6">
        <w:rPr>
          <w:szCs w:val="28"/>
          <w:lang w:bidi="bg-BG"/>
        </w:rPr>
        <w:t xml:space="preserve"> </w:t>
      </w:r>
      <w:r w:rsidR="00305947" w:rsidRPr="006A26B6">
        <w:rPr>
          <w:rFonts w:hint="eastAsia"/>
          <w:szCs w:val="28"/>
          <w:lang w:bidi="bg-BG"/>
        </w:rPr>
        <w:t>като</w:t>
      </w:r>
      <w:r w:rsidR="00305947" w:rsidRPr="006A26B6">
        <w:rPr>
          <w:szCs w:val="28"/>
          <w:lang w:bidi="bg-BG"/>
        </w:rPr>
        <w:t xml:space="preserve"> </w:t>
      </w:r>
      <w:r w:rsidR="00305947" w:rsidRPr="006A26B6">
        <w:rPr>
          <w:rFonts w:hint="eastAsia"/>
          <w:szCs w:val="28"/>
          <w:lang w:bidi="bg-BG"/>
        </w:rPr>
        <w:t>пасти</w:t>
      </w:r>
      <w:r w:rsidR="00305947" w:rsidRPr="006A26B6">
        <w:rPr>
          <w:szCs w:val="28"/>
          <w:lang w:bidi="bg-BG"/>
        </w:rPr>
        <w:t xml:space="preserve">, </w:t>
      </w:r>
      <w:r w:rsidR="00305947" w:rsidRPr="006A26B6">
        <w:rPr>
          <w:rFonts w:hint="eastAsia"/>
          <w:szCs w:val="28"/>
          <w:lang w:bidi="bg-BG"/>
        </w:rPr>
        <w:t>съдържащи</w:t>
      </w:r>
      <w:r w:rsidRPr="006A26B6">
        <w:rPr>
          <w:szCs w:val="28"/>
          <w:lang w:bidi="bg-BG"/>
        </w:rPr>
        <w:t xml:space="preserve"> </w:t>
      </w:r>
      <w:r w:rsidR="00305947" w:rsidRPr="006A26B6">
        <w:rPr>
          <w:rFonts w:hint="eastAsia"/>
          <w:szCs w:val="28"/>
          <w:lang w:bidi="bg-BG"/>
        </w:rPr>
        <w:lastRenderedPageBreak/>
        <w:t>течен</w:t>
      </w:r>
      <w:r w:rsidR="00305947" w:rsidRPr="006A26B6">
        <w:rPr>
          <w:szCs w:val="28"/>
          <w:lang w:bidi="bg-BG"/>
        </w:rPr>
        <w:t xml:space="preserve"> </w:t>
      </w:r>
      <w:r w:rsidR="00305947" w:rsidRPr="006A26B6">
        <w:rPr>
          <w:rFonts w:hint="eastAsia"/>
          <w:szCs w:val="28"/>
          <w:lang w:bidi="bg-BG"/>
        </w:rPr>
        <w:t>парафин</w:t>
      </w:r>
      <w:r w:rsidR="00305947" w:rsidRPr="006A26B6">
        <w:rPr>
          <w:szCs w:val="28"/>
          <w:lang w:bidi="bg-BG"/>
        </w:rPr>
        <w:t xml:space="preserve"> </w:t>
      </w:r>
      <w:r w:rsidR="00305947" w:rsidRPr="006A26B6">
        <w:rPr>
          <w:rFonts w:hint="eastAsia"/>
          <w:szCs w:val="28"/>
          <w:lang w:bidi="bg-BG"/>
        </w:rPr>
        <w:t>и</w:t>
      </w:r>
      <w:r w:rsidR="00305947" w:rsidRPr="006A26B6">
        <w:rPr>
          <w:szCs w:val="28"/>
          <w:lang w:bidi="bg-BG"/>
        </w:rPr>
        <w:t xml:space="preserve"> </w:t>
      </w:r>
      <w:r w:rsidR="00305947" w:rsidRPr="006A26B6">
        <w:rPr>
          <w:rFonts w:hint="eastAsia"/>
          <w:szCs w:val="28"/>
          <w:lang w:bidi="bg-BG"/>
        </w:rPr>
        <w:t>добавяне</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стабилизатор</w:t>
      </w:r>
      <w:r w:rsidR="00305947" w:rsidRPr="006A26B6">
        <w:rPr>
          <w:szCs w:val="28"/>
          <w:lang w:bidi="bg-BG"/>
        </w:rPr>
        <w:t xml:space="preserve"> </w:t>
      </w:r>
      <w:r w:rsidR="00305947" w:rsidRPr="006A26B6">
        <w:rPr>
          <w:rFonts w:hint="eastAsia"/>
          <w:szCs w:val="28"/>
          <w:lang w:bidi="bg-BG"/>
        </w:rPr>
        <w:t>чрез</w:t>
      </w:r>
      <w:r w:rsidR="00305947" w:rsidRPr="006A26B6">
        <w:rPr>
          <w:szCs w:val="28"/>
          <w:lang w:bidi="bg-BG"/>
        </w:rPr>
        <w:t xml:space="preserve"> </w:t>
      </w:r>
      <w:r w:rsidR="00305947" w:rsidRPr="006A26B6">
        <w:rPr>
          <w:rFonts w:hint="eastAsia"/>
          <w:szCs w:val="28"/>
          <w:lang w:bidi="bg-BG"/>
        </w:rPr>
        <w:t>директно</w:t>
      </w:r>
      <w:r w:rsidR="00305947" w:rsidRPr="006A26B6">
        <w:rPr>
          <w:szCs w:val="28"/>
          <w:lang w:bidi="bg-BG"/>
        </w:rPr>
        <w:t xml:space="preserve"> </w:t>
      </w:r>
      <w:r w:rsidR="00305947" w:rsidRPr="006A26B6">
        <w:rPr>
          <w:rFonts w:hint="eastAsia"/>
          <w:szCs w:val="28"/>
          <w:lang w:bidi="bg-BG"/>
        </w:rPr>
        <w:t>смесване</w:t>
      </w:r>
      <w:r w:rsidRPr="006A26B6">
        <w:rPr>
          <w:szCs w:val="28"/>
          <w:lang w:bidi="bg-BG"/>
        </w:rPr>
        <w:t xml:space="preserve"> </w:t>
      </w:r>
      <w:r w:rsidR="00305947" w:rsidRPr="006A26B6">
        <w:rPr>
          <w:rFonts w:hint="eastAsia"/>
          <w:szCs w:val="28"/>
          <w:lang w:bidi="bg-BG"/>
        </w:rPr>
        <w:t>подобрява</w:t>
      </w:r>
      <w:r w:rsidR="00305947" w:rsidRPr="006A26B6">
        <w:rPr>
          <w:szCs w:val="28"/>
          <w:lang w:bidi="bg-BG"/>
        </w:rPr>
        <w:t xml:space="preserve"> </w:t>
      </w:r>
      <w:r w:rsidR="00305947" w:rsidRPr="006A26B6">
        <w:rPr>
          <w:rFonts w:hint="eastAsia"/>
          <w:szCs w:val="28"/>
          <w:lang w:bidi="bg-BG"/>
        </w:rPr>
        <w:t>трибологичните</w:t>
      </w:r>
      <w:r w:rsidR="00305947" w:rsidRPr="006A26B6">
        <w:rPr>
          <w:szCs w:val="28"/>
          <w:lang w:bidi="bg-BG"/>
        </w:rPr>
        <w:t xml:space="preserve"> </w:t>
      </w:r>
      <w:r w:rsidR="00305947" w:rsidRPr="006A26B6">
        <w:rPr>
          <w:rFonts w:hint="eastAsia"/>
          <w:szCs w:val="28"/>
          <w:lang w:bidi="bg-BG"/>
        </w:rPr>
        <w:t>параметри</w:t>
      </w:r>
      <w:r w:rsidR="00305947" w:rsidRPr="006A26B6">
        <w:rPr>
          <w:szCs w:val="28"/>
          <w:lang w:bidi="bg-BG"/>
        </w:rPr>
        <w:t xml:space="preserve"> </w:t>
      </w:r>
      <w:r w:rsidR="00424806">
        <w:rPr>
          <w:rFonts w:hint="eastAsia"/>
          <w:szCs w:val="28"/>
          <w:lang w:bidi="bg-BG"/>
        </w:rPr>
        <w:t>и</w:t>
      </w:r>
      <w:r w:rsidR="00424806">
        <w:rPr>
          <w:szCs w:val="28"/>
          <w:lang w:bidi="bg-BG"/>
        </w:rPr>
        <w:t xml:space="preserve"> намалява</w:t>
      </w:r>
      <w:r w:rsidR="00305947" w:rsidRPr="006A26B6">
        <w:rPr>
          <w:szCs w:val="28"/>
          <w:lang w:bidi="bg-BG"/>
        </w:rPr>
        <w:t xml:space="preserve"> </w:t>
      </w:r>
      <w:r w:rsidR="00305947" w:rsidRPr="006A26B6">
        <w:rPr>
          <w:rFonts w:hint="eastAsia"/>
          <w:szCs w:val="28"/>
          <w:lang w:bidi="bg-BG"/>
        </w:rPr>
        <w:t>износване</w:t>
      </w:r>
      <w:r w:rsidR="00424806">
        <w:rPr>
          <w:rFonts w:hint="eastAsia"/>
          <w:szCs w:val="28"/>
          <w:lang w:bidi="bg-BG"/>
        </w:rPr>
        <w:t>то</w:t>
      </w:r>
      <w:r w:rsidR="00305947" w:rsidRPr="006A26B6">
        <w:rPr>
          <w:szCs w:val="28"/>
          <w:lang w:bidi="bg-BG"/>
        </w:rPr>
        <w:t xml:space="preserve"> </w:t>
      </w:r>
      <w:r w:rsidR="00305947" w:rsidRPr="006A26B6">
        <w:rPr>
          <w:rFonts w:hint="eastAsia"/>
          <w:szCs w:val="28"/>
          <w:lang w:bidi="bg-BG"/>
        </w:rPr>
        <w:t>на</w:t>
      </w:r>
      <w:r w:rsidR="00305947" w:rsidRPr="006A26B6">
        <w:rPr>
          <w:szCs w:val="28"/>
          <w:lang w:bidi="bg-BG"/>
        </w:rPr>
        <w:t xml:space="preserve"> </w:t>
      </w:r>
      <w:r w:rsidR="00305947" w:rsidRPr="006A26B6">
        <w:rPr>
          <w:rFonts w:hint="eastAsia"/>
          <w:szCs w:val="28"/>
          <w:lang w:bidi="bg-BG"/>
        </w:rPr>
        <w:t>повърхностите</w:t>
      </w:r>
      <w:r w:rsidR="00305947" w:rsidRPr="00212D07">
        <w:rPr>
          <w:szCs w:val="28"/>
          <w:lang w:bidi="bg-BG"/>
        </w:rPr>
        <w:t>.</w:t>
      </w:r>
      <w:r w:rsidRPr="00212D07">
        <w:rPr>
          <w:szCs w:val="28"/>
          <w:lang w:bidi="bg-BG"/>
        </w:rPr>
        <w:t xml:space="preserve"> </w:t>
      </w:r>
    </w:p>
    <w:p w14:paraId="713CEE7D" w14:textId="6BEDD805" w:rsidR="00A40CFB" w:rsidRPr="005D5755" w:rsidRDefault="00077715" w:rsidP="00A40CFB">
      <w:pPr>
        <w:ind w:firstLine="562"/>
        <w:jc w:val="both"/>
        <w:rPr>
          <w:szCs w:val="28"/>
          <w:lang w:bidi="bg-BG"/>
        </w:rPr>
      </w:pPr>
      <w:r w:rsidRPr="00653045">
        <w:rPr>
          <w:szCs w:val="28"/>
          <w:lang w:bidi="bg-BG"/>
        </w:rPr>
        <w:t>Създа</w:t>
      </w:r>
      <w:r>
        <w:rPr>
          <w:szCs w:val="28"/>
          <w:lang w:bidi="bg-BG"/>
        </w:rPr>
        <w:t>дени са</w:t>
      </w:r>
      <w:r w:rsidRPr="00653045">
        <w:rPr>
          <w:szCs w:val="28"/>
          <w:lang w:bidi="bg-BG"/>
        </w:rPr>
        <w:t xml:space="preserve"> самосмазващи материали от медна матрица с различни добавки и съдържание. Изследвани са механичните и трибологични</w:t>
      </w:r>
      <w:r>
        <w:rPr>
          <w:szCs w:val="28"/>
          <w:lang w:bidi="bg-BG"/>
        </w:rPr>
        <w:t>те</w:t>
      </w:r>
      <w:r w:rsidRPr="00653045">
        <w:rPr>
          <w:szCs w:val="28"/>
          <w:lang w:bidi="bg-BG"/>
        </w:rPr>
        <w:t xml:space="preserve"> свойства, за да </w:t>
      </w:r>
      <w:r w:rsidR="00424806">
        <w:rPr>
          <w:szCs w:val="28"/>
          <w:lang w:bidi="bg-BG"/>
        </w:rPr>
        <w:t xml:space="preserve">се </w:t>
      </w:r>
      <w:r w:rsidRPr="00653045">
        <w:rPr>
          <w:szCs w:val="28"/>
          <w:lang w:bidi="bg-BG"/>
        </w:rPr>
        <w:t xml:space="preserve">оцени приложението им в космическите технологии и автомобилната </w:t>
      </w:r>
      <w:r w:rsidRPr="005D5755">
        <w:rPr>
          <w:szCs w:val="28"/>
          <w:lang w:bidi="bg-BG"/>
        </w:rPr>
        <w:t xml:space="preserve">индустрия </w:t>
      </w:r>
      <w:r w:rsidRPr="005D5755">
        <w:rPr>
          <w:szCs w:val="28"/>
          <w:lang w:val="en-US" w:bidi="bg-BG"/>
        </w:rPr>
        <w:t>[</w:t>
      </w:r>
      <w:r w:rsidRPr="005D5755">
        <w:rPr>
          <w:szCs w:val="28"/>
          <w:lang w:bidi="bg-BG"/>
        </w:rPr>
        <w:t>11-13</w:t>
      </w:r>
      <w:r w:rsidRPr="005D5755">
        <w:rPr>
          <w:szCs w:val="28"/>
          <w:lang w:val="en-US" w:bidi="bg-BG"/>
        </w:rPr>
        <w:t>]</w:t>
      </w:r>
      <w:r w:rsidRPr="005D5755">
        <w:rPr>
          <w:szCs w:val="28"/>
          <w:lang w:bidi="bg-BG"/>
        </w:rPr>
        <w:t xml:space="preserve">. </w:t>
      </w:r>
    </w:p>
    <w:p w14:paraId="57D54671" w14:textId="77777777" w:rsidR="00800ADE" w:rsidRPr="005E7D47" w:rsidRDefault="00800ADE" w:rsidP="008E6648">
      <w:pPr>
        <w:ind w:firstLine="562"/>
        <w:rPr>
          <w:sz w:val="24"/>
        </w:rPr>
      </w:pPr>
    </w:p>
    <w:p w14:paraId="2D62FED0" w14:textId="2955B389" w:rsidR="008E6648" w:rsidRPr="008E6648" w:rsidRDefault="008E6648" w:rsidP="008E6648">
      <w:pPr>
        <w:ind w:firstLine="562"/>
        <w:rPr>
          <w:b/>
          <w:i/>
        </w:rPr>
      </w:pPr>
      <w:r w:rsidRPr="008E6648">
        <w:rPr>
          <w:b/>
          <w:i/>
        </w:rPr>
        <w:t>Научна значимост и принос</w:t>
      </w:r>
    </w:p>
    <w:p w14:paraId="49D636F2" w14:textId="2F06BA73" w:rsidR="008E6648" w:rsidRPr="008E6648" w:rsidRDefault="008E6648" w:rsidP="00571C13">
      <w:pPr>
        <w:ind w:firstLine="562"/>
        <w:jc w:val="both"/>
      </w:pPr>
      <w:r w:rsidRPr="008E6648">
        <w:t xml:space="preserve">Развитието на космическото материалознание в България представлява </w:t>
      </w:r>
      <w:r w:rsidR="0031514D">
        <w:t>част</w:t>
      </w:r>
      <w:r w:rsidRPr="008E6648">
        <w:t xml:space="preserve"> </w:t>
      </w:r>
      <w:r w:rsidR="0031514D">
        <w:t>от</w:t>
      </w:r>
      <w:r w:rsidRPr="008E6648">
        <w:t xml:space="preserve"> международните изследвания на материали в условия на микрогравитация и космическа радиация. Българските експерименти, </w:t>
      </w:r>
      <w:r w:rsidRPr="004F25DE">
        <w:t xml:space="preserve">проведени на орбитални станции </w:t>
      </w:r>
      <w:r w:rsidR="004F25DE" w:rsidRPr="004F25DE">
        <w:t>„Мир</w:t>
      </w:r>
      <w:r w:rsidR="00235065" w:rsidRPr="00F470B2">
        <w:rPr>
          <w:lang w:val="en-US"/>
        </w:rPr>
        <w:t>”</w:t>
      </w:r>
      <w:r w:rsidR="004F25DE" w:rsidRPr="004F25DE">
        <w:t xml:space="preserve"> </w:t>
      </w:r>
      <w:r w:rsidRPr="004F25DE">
        <w:t>и</w:t>
      </w:r>
      <w:r w:rsidR="004F25DE" w:rsidRPr="004F25DE">
        <w:t xml:space="preserve"> Международната космическа станция (МКС)</w:t>
      </w:r>
      <w:r w:rsidRPr="004F25DE">
        <w:t xml:space="preserve">, </w:t>
      </w:r>
      <w:r w:rsidRPr="008E6648">
        <w:t>предоставят уникални данни за поведението на метални сплави, кристални структури и композитни материали в екстремни условия. Получените резултати допринасят за разбирането на дифузионните процеси, кристализацията и радиационно индуцираните дефекти, които са критични за разработването на материали за космическа техника.</w:t>
      </w:r>
    </w:p>
    <w:p w14:paraId="3A06C365" w14:textId="2C0C2114" w:rsidR="008E6648" w:rsidRPr="008E6648" w:rsidRDefault="008E6648" w:rsidP="00571C13">
      <w:pPr>
        <w:ind w:firstLine="562"/>
        <w:jc w:val="both"/>
      </w:pPr>
      <w:r w:rsidRPr="008E6648">
        <w:t>Паралелно с това, внедряването на детонационни нанодиаманти и наноструктурирани покрития в инженерни приложения демонстрира успешен преход от фундаментални космически изследвания към високотехнологични индустриални решения. Тези разработки разширяват възможностите за създаване на термостабилни, износоустойчиви и функционални материали, необходими за съвременните космически мисии и за високотехнологичната промишленост.</w:t>
      </w:r>
    </w:p>
    <w:p w14:paraId="7CF6AD1B" w14:textId="4362831B" w:rsidR="00305947" w:rsidRPr="00305947" w:rsidRDefault="00305947" w:rsidP="005E7D47">
      <w:pPr>
        <w:autoSpaceDE w:val="0"/>
        <w:autoSpaceDN w:val="0"/>
        <w:adjustRightInd w:val="0"/>
        <w:ind w:firstLine="562"/>
        <w:jc w:val="both"/>
      </w:pPr>
      <w:r w:rsidRPr="00305947">
        <w:rPr>
          <w:rFonts w:hint="eastAsia"/>
        </w:rPr>
        <w:t>Представените</w:t>
      </w:r>
      <w:r w:rsidRPr="00305947">
        <w:t xml:space="preserve"> </w:t>
      </w:r>
      <w:r w:rsidRPr="00305947">
        <w:rPr>
          <w:rFonts w:hint="eastAsia"/>
        </w:rPr>
        <w:t>по</w:t>
      </w:r>
      <w:r w:rsidRPr="00305947">
        <w:t>-</w:t>
      </w:r>
      <w:r w:rsidRPr="00305947">
        <w:rPr>
          <w:rFonts w:hint="eastAsia"/>
        </w:rPr>
        <w:t>горе</w:t>
      </w:r>
      <w:r w:rsidRPr="00305947">
        <w:t xml:space="preserve"> </w:t>
      </w:r>
      <w:r w:rsidRPr="00305947">
        <w:rPr>
          <w:rFonts w:hint="eastAsia"/>
        </w:rPr>
        <w:t>химич</w:t>
      </w:r>
      <w:r w:rsidR="00C95CBF">
        <w:rPr>
          <w:rFonts w:hint="eastAsia"/>
        </w:rPr>
        <w:t>еск</w:t>
      </w:r>
      <w:r w:rsidRPr="00305947">
        <w:rPr>
          <w:rFonts w:hint="eastAsia"/>
        </w:rPr>
        <w:t>и</w:t>
      </w:r>
      <w:r w:rsidRPr="00305947">
        <w:t xml:space="preserve"> </w:t>
      </w:r>
      <w:r w:rsidRPr="00305947">
        <w:rPr>
          <w:rFonts w:hint="eastAsia"/>
        </w:rPr>
        <w:t>никелови</w:t>
      </w:r>
      <w:r w:rsidRPr="00305947">
        <w:t xml:space="preserve"> </w:t>
      </w:r>
      <w:r w:rsidRPr="00305947">
        <w:rPr>
          <w:rFonts w:hint="eastAsia"/>
        </w:rPr>
        <w:t>покрития</w:t>
      </w:r>
      <w:r w:rsidRPr="00305947">
        <w:t xml:space="preserve"> </w:t>
      </w:r>
      <w:r w:rsidR="004F25DE">
        <w:t xml:space="preserve">(Фиг. 2,3) </w:t>
      </w:r>
      <w:r w:rsidRPr="00305947">
        <w:rPr>
          <w:rFonts w:hint="eastAsia"/>
        </w:rPr>
        <w:t>са</w:t>
      </w:r>
      <w:r w:rsidRPr="00305947">
        <w:t xml:space="preserve"> </w:t>
      </w:r>
      <w:r w:rsidRPr="00305947">
        <w:rPr>
          <w:rFonts w:hint="eastAsia"/>
        </w:rPr>
        <w:t>устойчиви</w:t>
      </w:r>
      <w:r w:rsidRPr="00305947">
        <w:t xml:space="preserve"> </w:t>
      </w:r>
      <w:r w:rsidRPr="00305947">
        <w:rPr>
          <w:rFonts w:hint="eastAsia"/>
        </w:rPr>
        <w:t>на</w:t>
      </w:r>
      <w:r w:rsidR="004F25DE">
        <w:t xml:space="preserve"> </w:t>
      </w:r>
      <w:r w:rsidRPr="00305947">
        <w:rPr>
          <w:rFonts w:hint="eastAsia"/>
        </w:rPr>
        <w:t>натиск</w:t>
      </w:r>
      <w:r w:rsidRPr="00305947">
        <w:t xml:space="preserve"> </w:t>
      </w:r>
      <w:r w:rsidRPr="00305947">
        <w:rPr>
          <w:rFonts w:hint="eastAsia"/>
        </w:rPr>
        <w:t>и</w:t>
      </w:r>
      <w:r w:rsidRPr="00305947">
        <w:t xml:space="preserve"> </w:t>
      </w:r>
      <w:r w:rsidRPr="00305947">
        <w:rPr>
          <w:rFonts w:hint="eastAsia"/>
        </w:rPr>
        <w:t>притежават</w:t>
      </w:r>
      <w:r w:rsidRPr="00305947">
        <w:t xml:space="preserve"> </w:t>
      </w:r>
      <w:r w:rsidRPr="00305947">
        <w:rPr>
          <w:rFonts w:hint="eastAsia"/>
        </w:rPr>
        <w:t>повишена</w:t>
      </w:r>
      <w:r w:rsidRPr="00305947">
        <w:t xml:space="preserve"> </w:t>
      </w:r>
      <w:r w:rsidRPr="00305947">
        <w:rPr>
          <w:rFonts w:hint="eastAsia"/>
        </w:rPr>
        <w:t>контактната</w:t>
      </w:r>
      <w:r w:rsidRPr="00305947">
        <w:t xml:space="preserve"> </w:t>
      </w:r>
      <w:r w:rsidRPr="00305947">
        <w:rPr>
          <w:rFonts w:hint="eastAsia"/>
        </w:rPr>
        <w:t>якост</w:t>
      </w:r>
      <w:r w:rsidRPr="00305947">
        <w:t xml:space="preserve">. </w:t>
      </w:r>
      <w:r w:rsidRPr="00305947">
        <w:rPr>
          <w:rFonts w:hint="eastAsia"/>
        </w:rPr>
        <w:t>Екологичните</w:t>
      </w:r>
      <w:r w:rsidR="0052182D">
        <w:t xml:space="preserve"> </w:t>
      </w:r>
      <w:r w:rsidRPr="00305947">
        <w:rPr>
          <w:rFonts w:hint="eastAsia"/>
        </w:rPr>
        <w:t>преимущества</w:t>
      </w:r>
      <w:r w:rsidRPr="00305947">
        <w:t xml:space="preserve"> </w:t>
      </w:r>
      <w:r w:rsidRPr="00305947">
        <w:rPr>
          <w:rFonts w:hint="eastAsia"/>
        </w:rPr>
        <w:t>на</w:t>
      </w:r>
      <w:r w:rsidRPr="00305947">
        <w:t xml:space="preserve"> </w:t>
      </w:r>
      <w:r w:rsidR="00C14BD4">
        <w:rPr>
          <w:rFonts w:hint="eastAsia"/>
        </w:rPr>
        <w:t>процедурата за получаването им</w:t>
      </w:r>
      <w:r w:rsidRPr="00305947">
        <w:t xml:space="preserve"> </w:t>
      </w:r>
      <w:r w:rsidRPr="00305947">
        <w:rPr>
          <w:rFonts w:hint="eastAsia"/>
        </w:rPr>
        <w:t>са</w:t>
      </w:r>
      <w:r w:rsidR="00C14BD4">
        <w:t>:</w:t>
      </w:r>
      <w:r w:rsidRPr="00305947">
        <w:t xml:space="preserve"> </w:t>
      </w:r>
      <w:r w:rsidRPr="00305947">
        <w:rPr>
          <w:rFonts w:hint="eastAsia"/>
        </w:rPr>
        <w:t>ниска</w:t>
      </w:r>
      <w:r w:rsidRPr="00305947">
        <w:t xml:space="preserve"> </w:t>
      </w:r>
      <w:r w:rsidRPr="00305947">
        <w:rPr>
          <w:rFonts w:hint="eastAsia"/>
        </w:rPr>
        <w:t>токсичност</w:t>
      </w:r>
      <w:r w:rsidR="00C14BD4">
        <w:t xml:space="preserve"> </w:t>
      </w:r>
      <w:r w:rsidR="00C14BD4">
        <w:rPr>
          <w:lang w:val="en-US"/>
        </w:rPr>
        <w:t>(</w:t>
      </w:r>
      <w:r w:rsidRPr="00305947">
        <w:rPr>
          <w:rFonts w:hint="eastAsia"/>
        </w:rPr>
        <w:t>в</w:t>
      </w:r>
      <w:r w:rsidRPr="00305947">
        <w:t xml:space="preserve"> </w:t>
      </w:r>
      <w:r w:rsidRPr="00305947">
        <w:rPr>
          <w:rFonts w:hint="eastAsia"/>
        </w:rPr>
        <w:t>сравнение</w:t>
      </w:r>
      <w:r w:rsidRPr="00305947">
        <w:t xml:space="preserve"> </w:t>
      </w:r>
      <w:r w:rsidRPr="00305947">
        <w:rPr>
          <w:rFonts w:hint="eastAsia"/>
        </w:rPr>
        <w:t>с</w:t>
      </w:r>
      <w:r w:rsidRPr="00305947">
        <w:t xml:space="preserve"> </w:t>
      </w:r>
      <w:r w:rsidRPr="00305947">
        <w:rPr>
          <w:rFonts w:hint="eastAsia"/>
        </w:rPr>
        <w:t>хрома</w:t>
      </w:r>
      <w:r w:rsidR="00C14BD4">
        <w:rPr>
          <w:lang w:val="en-US"/>
        </w:rPr>
        <w:t>)</w:t>
      </w:r>
      <w:r w:rsidRPr="00305947">
        <w:t xml:space="preserve">, </w:t>
      </w:r>
      <w:r w:rsidRPr="00305947">
        <w:rPr>
          <w:rFonts w:hint="eastAsia"/>
        </w:rPr>
        <w:t>минимални</w:t>
      </w:r>
      <w:r w:rsidRPr="00305947">
        <w:t xml:space="preserve"> </w:t>
      </w:r>
      <w:r w:rsidRPr="00305947">
        <w:rPr>
          <w:rFonts w:hint="eastAsia"/>
        </w:rPr>
        <w:t>отпадъчни</w:t>
      </w:r>
      <w:r w:rsidRPr="00305947">
        <w:t xml:space="preserve"> </w:t>
      </w:r>
      <w:r w:rsidRPr="00305947">
        <w:rPr>
          <w:rFonts w:hint="eastAsia"/>
        </w:rPr>
        <w:t>води</w:t>
      </w:r>
      <w:r w:rsidRPr="00305947">
        <w:t xml:space="preserve"> </w:t>
      </w:r>
      <w:r w:rsidRPr="00305947">
        <w:rPr>
          <w:rFonts w:hint="eastAsia"/>
        </w:rPr>
        <w:t>от</w:t>
      </w:r>
      <w:r w:rsidR="0052182D">
        <w:t xml:space="preserve"> </w:t>
      </w:r>
      <w:r w:rsidRPr="00305947">
        <w:rPr>
          <w:rFonts w:hint="eastAsia"/>
        </w:rPr>
        <w:t>производството</w:t>
      </w:r>
      <w:r w:rsidRPr="00305947">
        <w:t xml:space="preserve"> </w:t>
      </w:r>
      <w:r w:rsidRPr="00305947">
        <w:rPr>
          <w:rFonts w:hint="eastAsia"/>
        </w:rPr>
        <w:t>и</w:t>
      </w:r>
      <w:r w:rsidRPr="00305947">
        <w:t xml:space="preserve"> </w:t>
      </w:r>
      <w:r w:rsidRPr="00305947">
        <w:rPr>
          <w:rFonts w:hint="eastAsia"/>
        </w:rPr>
        <w:t>намалено</w:t>
      </w:r>
      <w:r w:rsidRPr="00305947">
        <w:t xml:space="preserve"> </w:t>
      </w:r>
      <w:r w:rsidRPr="00305947">
        <w:rPr>
          <w:rFonts w:hint="eastAsia"/>
        </w:rPr>
        <w:t>потребление</w:t>
      </w:r>
      <w:r w:rsidRPr="00305947">
        <w:t xml:space="preserve"> </w:t>
      </w:r>
      <w:r w:rsidRPr="00305947">
        <w:rPr>
          <w:rFonts w:hint="eastAsia"/>
        </w:rPr>
        <w:t>на</w:t>
      </w:r>
      <w:r w:rsidRPr="00305947">
        <w:t xml:space="preserve"> </w:t>
      </w:r>
      <w:r w:rsidRPr="00305947">
        <w:rPr>
          <w:rFonts w:hint="eastAsia"/>
        </w:rPr>
        <w:t>енергия</w:t>
      </w:r>
      <w:r w:rsidRPr="00305947">
        <w:t xml:space="preserve">. </w:t>
      </w:r>
      <w:r w:rsidRPr="00305947">
        <w:rPr>
          <w:rFonts w:hint="eastAsia"/>
        </w:rPr>
        <w:t>Освен</w:t>
      </w:r>
      <w:r w:rsidRPr="00305947">
        <w:t xml:space="preserve"> </w:t>
      </w:r>
      <w:r w:rsidRPr="00305947">
        <w:rPr>
          <w:rFonts w:hint="eastAsia"/>
        </w:rPr>
        <w:t>предпочитан</w:t>
      </w:r>
      <w:r w:rsidR="0052182D">
        <w:t xml:space="preserve"> </w:t>
      </w:r>
      <w:r w:rsidRPr="00305947">
        <w:rPr>
          <w:rFonts w:hint="eastAsia"/>
        </w:rPr>
        <w:t>метод</w:t>
      </w:r>
      <w:r w:rsidRPr="00305947">
        <w:t xml:space="preserve"> </w:t>
      </w:r>
      <w:r w:rsidRPr="00305947">
        <w:rPr>
          <w:rFonts w:hint="eastAsia"/>
        </w:rPr>
        <w:t>за</w:t>
      </w:r>
      <w:r w:rsidRPr="00305947">
        <w:t xml:space="preserve"> </w:t>
      </w:r>
      <w:r w:rsidRPr="00305947">
        <w:rPr>
          <w:rFonts w:hint="eastAsia"/>
        </w:rPr>
        <w:t>метализация</w:t>
      </w:r>
      <w:r w:rsidRPr="00305947">
        <w:t xml:space="preserve">, </w:t>
      </w:r>
      <w:r w:rsidRPr="00305947">
        <w:rPr>
          <w:rFonts w:hint="eastAsia"/>
        </w:rPr>
        <w:t>безтоковите</w:t>
      </w:r>
      <w:r w:rsidRPr="00305947">
        <w:t xml:space="preserve"> </w:t>
      </w:r>
      <w:r w:rsidRPr="00305947">
        <w:rPr>
          <w:rFonts w:hint="eastAsia"/>
        </w:rPr>
        <w:t>никелови</w:t>
      </w:r>
      <w:r w:rsidRPr="00305947">
        <w:t xml:space="preserve"> </w:t>
      </w:r>
      <w:r w:rsidRPr="00305947">
        <w:rPr>
          <w:rFonts w:hint="eastAsia"/>
        </w:rPr>
        <w:t>покрития</w:t>
      </w:r>
      <w:r w:rsidRPr="00305947">
        <w:t xml:space="preserve"> </w:t>
      </w:r>
      <w:r w:rsidRPr="00305947">
        <w:rPr>
          <w:rFonts w:hint="eastAsia"/>
        </w:rPr>
        <w:t>са</w:t>
      </w:r>
      <w:r w:rsidRPr="00305947">
        <w:t xml:space="preserve"> </w:t>
      </w:r>
      <w:r w:rsidRPr="00305947">
        <w:rPr>
          <w:rFonts w:hint="eastAsia"/>
        </w:rPr>
        <w:t>предпочитан</w:t>
      </w:r>
      <w:r w:rsidR="0052182D">
        <w:t xml:space="preserve"> </w:t>
      </w:r>
      <w:r w:rsidRPr="00305947">
        <w:rPr>
          <w:rFonts w:hint="eastAsia"/>
        </w:rPr>
        <w:t>материал</w:t>
      </w:r>
      <w:r w:rsidRPr="00305947">
        <w:t xml:space="preserve"> </w:t>
      </w:r>
      <w:r w:rsidRPr="00305947">
        <w:rPr>
          <w:rFonts w:hint="eastAsia"/>
        </w:rPr>
        <w:t>при</w:t>
      </w:r>
      <w:r w:rsidRPr="00305947">
        <w:t xml:space="preserve"> </w:t>
      </w:r>
      <w:r w:rsidRPr="00305947">
        <w:rPr>
          <w:rFonts w:hint="eastAsia"/>
        </w:rPr>
        <w:t>получаване</w:t>
      </w:r>
      <w:r w:rsidRPr="00305947">
        <w:t xml:space="preserve"> </w:t>
      </w:r>
      <w:r w:rsidRPr="00305947">
        <w:rPr>
          <w:rFonts w:hint="eastAsia"/>
        </w:rPr>
        <w:t>на</w:t>
      </w:r>
      <w:r w:rsidRPr="00305947">
        <w:t xml:space="preserve"> </w:t>
      </w:r>
      <w:r w:rsidRPr="00305947">
        <w:rPr>
          <w:rFonts w:hint="eastAsia"/>
        </w:rPr>
        <w:t>композитни</w:t>
      </w:r>
      <w:r w:rsidRPr="00305947">
        <w:t xml:space="preserve"> </w:t>
      </w:r>
      <w:r w:rsidRPr="00305947">
        <w:rPr>
          <w:rFonts w:hint="eastAsia"/>
        </w:rPr>
        <w:t>покрития</w:t>
      </w:r>
      <w:r w:rsidRPr="00305947">
        <w:t xml:space="preserve">. </w:t>
      </w:r>
      <w:r w:rsidRPr="00305947">
        <w:rPr>
          <w:rFonts w:hint="eastAsia"/>
        </w:rPr>
        <w:t>Относно</w:t>
      </w:r>
      <w:r w:rsidRPr="00305947">
        <w:t xml:space="preserve"> </w:t>
      </w:r>
      <w:r w:rsidRPr="00305947">
        <w:rPr>
          <w:rFonts w:hint="eastAsia"/>
        </w:rPr>
        <w:t>диспергираната</w:t>
      </w:r>
      <w:r w:rsidR="0052182D">
        <w:t xml:space="preserve"> </w:t>
      </w:r>
      <w:r w:rsidRPr="00305947">
        <w:rPr>
          <w:rFonts w:hint="eastAsia"/>
        </w:rPr>
        <w:t>втора</w:t>
      </w:r>
      <w:r w:rsidRPr="00305947">
        <w:t xml:space="preserve"> </w:t>
      </w:r>
      <w:r w:rsidRPr="00305947">
        <w:rPr>
          <w:rFonts w:hint="eastAsia"/>
        </w:rPr>
        <w:t>фаза</w:t>
      </w:r>
      <w:r w:rsidRPr="00305947">
        <w:t xml:space="preserve"> </w:t>
      </w:r>
      <w:r w:rsidRPr="00305947">
        <w:rPr>
          <w:rFonts w:hint="eastAsia"/>
        </w:rPr>
        <w:t>има</w:t>
      </w:r>
      <w:r w:rsidRPr="00305947">
        <w:t xml:space="preserve"> </w:t>
      </w:r>
      <w:r w:rsidRPr="00305947">
        <w:rPr>
          <w:rFonts w:hint="eastAsia"/>
        </w:rPr>
        <w:t>голяма</w:t>
      </w:r>
      <w:r w:rsidRPr="00305947">
        <w:t xml:space="preserve"> </w:t>
      </w:r>
      <w:r w:rsidRPr="00305947">
        <w:rPr>
          <w:rFonts w:hint="eastAsia"/>
        </w:rPr>
        <w:t>възможност</w:t>
      </w:r>
      <w:r w:rsidRPr="00305947">
        <w:t xml:space="preserve"> </w:t>
      </w:r>
      <w:r w:rsidRPr="00305947">
        <w:rPr>
          <w:rFonts w:hint="eastAsia"/>
        </w:rPr>
        <w:t>за</w:t>
      </w:r>
      <w:r w:rsidRPr="00305947">
        <w:t xml:space="preserve"> </w:t>
      </w:r>
      <w:r w:rsidRPr="00305947">
        <w:rPr>
          <w:rFonts w:hint="eastAsia"/>
        </w:rPr>
        <w:t>избор</w:t>
      </w:r>
      <w:r w:rsidRPr="00305947">
        <w:t xml:space="preserve">. </w:t>
      </w:r>
      <w:r w:rsidRPr="00305947">
        <w:rPr>
          <w:rFonts w:hint="eastAsia"/>
        </w:rPr>
        <w:t>Видът</w:t>
      </w:r>
      <w:r w:rsidRPr="00305947">
        <w:t xml:space="preserve">, </w:t>
      </w:r>
      <w:r w:rsidRPr="00305947">
        <w:rPr>
          <w:rFonts w:hint="eastAsia"/>
        </w:rPr>
        <w:t>свойствата</w:t>
      </w:r>
      <w:r w:rsidRPr="00305947">
        <w:t xml:space="preserve"> </w:t>
      </w:r>
      <w:r w:rsidRPr="00305947">
        <w:rPr>
          <w:rFonts w:hint="eastAsia"/>
        </w:rPr>
        <w:t>и</w:t>
      </w:r>
      <w:r w:rsidRPr="00305947">
        <w:t xml:space="preserve"> </w:t>
      </w:r>
      <w:r w:rsidRPr="00305947">
        <w:rPr>
          <w:rFonts w:hint="eastAsia"/>
        </w:rPr>
        <w:t>размерът</w:t>
      </w:r>
      <w:r w:rsidR="0052182D">
        <w:t xml:space="preserve"> </w:t>
      </w:r>
      <w:r w:rsidRPr="00305947">
        <w:rPr>
          <w:rFonts w:hint="eastAsia"/>
        </w:rPr>
        <w:t>на</w:t>
      </w:r>
      <w:r w:rsidRPr="00305947">
        <w:t xml:space="preserve"> </w:t>
      </w:r>
      <w:r w:rsidRPr="00305947">
        <w:rPr>
          <w:rFonts w:hint="eastAsia"/>
        </w:rPr>
        <w:t>вградените</w:t>
      </w:r>
      <w:r w:rsidRPr="00305947">
        <w:t xml:space="preserve"> </w:t>
      </w:r>
      <w:r w:rsidRPr="00305947">
        <w:rPr>
          <w:rFonts w:hint="eastAsia"/>
        </w:rPr>
        <w:t>дисперсни</w:t>
      </w:r>
      <w:r w:rsidRPr="00305947">
        <w:t xml:space="preserve"> </w:t>
      </w:r>
      <w:r w:rsidRPr="00305947">
        <w:rPr>
          <w:rFonts w:hint="eastAsia"/>
        </w:rPr>
        <w:t>частици</w:t>
      </w:r>
      <w:r w:rsidRPr="00305947">
        <w:t xml:space="preserve"> </w:t>
      </w:r>
      <w:r w:rsidRPr="00305947">
        <w:rPr>
          <w:rFonts w:hint="eastAsia"/>
        </w:rPr>
        <w:t>променят</w:t>
      </w:r>
      <w:r w:rsidRPr="00305947">
        <w:t xml:space="preserve"> </w:t>
      </w:r>
      <w:r w:rsidRPr="00305947">
        <w:rPr>
          <w:rFonts w:hint="eastAsia"/>
        </w:rPr>
        <w:t>структурата</w:t>
      </w:r>
      <w:r w:rsidR="006E1706">
        <w:t>,</w:t>
      </w:r>
      <w:r w:rsidRPr="00305947">
        <w:t xml:space="preserve"> </w:t>
      </w:r>
      <w:r w:rsidRPr="00305947">
        <w:rPr>
          <w:rFonts w:hint="eastAsia"/>
        </w:rPr>
        <w:t>и</w:t>
      </w:r>
      <w:r w:rsidRPr="00305947">
        <w:t xml:space="preserve"> </w:t>
      </w:r>
      <w:r w:rsidRPr="00305947">
        <w:rPr>
          <w:rFonts w:hint="eastAsia"/>
        </w:rPr>
        <w:t>функционалните</w:t>
      </w:r>
      <w:r w:rsidR="0052182D">
        <w:t xml:space="preserve"> </w:t>
      </w:r>
      <w:r w:rsidRPr="00305947">
        <w:rPr>
          <w:rFonts w:hint="eastAsia"/>
        </w:rPr>
        <w:t>свойства</w:t>
      </w:r>
      <w:r w:rsidRPr="00305947">
        <w:t xml:space="preserve"> </w:t>
      </w:r>
      <w:r w:rsidRPr="00305947">
        <w:rPr>
          <w:rFonts w:hint="eastAsia"/>
        </w:rPr>
        <w:t>на</w:t>
      </w:r>
      <w:r w:rsidRPr="00305947">
        <w:t xml:space="preserve"> </w:t>
      </w:r>
      <w:r w:rsidRPr="00305947">
        <w:rPr>
          <w:rFonts w:hint="eastAsia"/>
        </w:rPr>
        <w:t>отложения</w:t>
      </w:r>
      <w:r w:rsidRPr="00305947">
        <w:t xml:space="preserve"> </w:t>
      </w:r>
      <w:r w:rsidRPr="00305947">
        <w:rPr>
          <w:rFonts w:hint="eastAsia"/>
        </w:rPr>
        <w:t>слой</w:t>
      </w:r>
      <w:r w:rsidRPr="00305947">
        <w:t xml:space="preserve">, </w:t>
      </w:r>
      <w:r w:rsidRPr="00305947">
        <w:rPr>
          <w:rFonts w:hint="eastAsia"/>
        </w:rPr>
        <w:t>като</w:t>
      </w:r>
      <w:r w:rsidRPr="00305947">
        <w:t xml:space="preserve"> </w:t>
      </w:r>
      <w:r w:rsidRPr="00305947">
        <w:rPr>
          <w:rFonts w:hint="eastAsia"/>
        </w:rPr>
        <w:t>износоустойчивост</w:t>
      </w:r>
      <w:r w:rsidRPr="00305947">
        <w:t xml:space="preserve">, </w:t>
      </w:r>
      <w:r w:rsidRPr="00305947">
        <w:rPr>
          <w:rFonts w:hint="eastAsia"/>
        </w:rPr>
        <w:t>коефициент</w:t>
      </w:r>
      <w:r w:rsidRPr="00305947">
        <w:t xml:space="preserve"> </w:t>
      </w:r>
      <w:r w:rsidRPr="00305947">
        <w:rPr>
          <w:rFonts w:hint="eastAsia"/>
        </w:rPr>
        <w:t>на</w:t>
      </w:r>
      <w:r w:rsidR="0052182D">
        <w:t xml:space="preserve"> </w:t>
      </w:r>
      <w:r w:rsidRPr="00305947">
        <w:rPr>
          <w:rFonts w:hint="eastAsia"/>
        </w:rPr>
        <w:t>триене</w:t>
      </w:r>
      <w:r w:rsidRPr="00305947">
        <w:t xml:space="preserve">, </w:t>
      </w:r>
      <w:r w:rsidRPr="00305947">
        <w:rPr>
          <w:rFonts w:hint="eastAsia"/>
        </w:rPr>
        <w:t>термоустойчивост</w:t>
      </w:r>
      <w:r w:rsidRPr="00305947">
        <w:t xml:space="preserve">, </w:t>
      </w:r>
      <w:r w:rsidRPr="00305947">
        <w:rPr>
          <w:rFonts w:hint="eastAsia"/>
        </w:rPr>
        <w:t>абразивност</w:t>
      </w:r>
      <w:r w:rsidRPr="00305947">
        <w:t xml:space="preserve">, </w:t>
      </w:r>
      <w:r w:rsidRPr="00305947">
        <w:rPr>
          <w:rFonts w:hint="eastAsia"/>
        </w:rPr>
        <w:t>твърдост</w:t>
      </w:r>
      <w:r w:rsidRPr="00305947">
        <w:t xml:space="preserve">. </w:t>
      </w:r>
      <w:r w:rsidRPr="00305947">
        <w:rPr>
          <w:rFonts w:hint="eastAsia"/>
        </w:rPr>
        <w:t>Методът</w:t>
      </w:r>
      <w:r w:rsidRPr="00305947">
        <w:t xml:space="preserve"> </w:t>
      </w:r>
      <w:r w:rsidRPr="00305947">
        <w:rPr>
          <w:rFonts w:hint="eastAsia"/>
        </w:rPr>
        <w:t>за</w:t>
      </w:r>
      <w:r w:rsidRPr="00305947">
        <w:t xml:space="preserve"> </w:t>
      </w:r>
      <w:r w:rsidRPr="00305947">
        <w:rPr>
          <w:rFonts w:hint="eastAsia"/>
        </w:rPr>
        <w:t>получаване</w:t>
      </w:r>
      <w:r w:rsidR="0052182D">
        <w:t xml:space="preserve"> </w:t>
      </w:r>
      <w:r w:rsidRPr="00305947">
        <w:rPr>
          <w:rFonts w:hint="eastAsia"/>
        </w:rPr>
        <w:t>на</w:t>
      </w:r>
      <w:r w:rsidRPr="00305947">
        <w:t xml:space="preserve"> </w:t>
      </w:r>
      <w:r w:rsidR="0052182D" w:rsidRPr="00305947">
        <w:t>Ni</w:t>
      </w:r>
      <w:r w:rsidR="0052182D">
        <w:t>-</w:t>
      </w:r>
      <w:r w:rsidRPr="00305947">
        <w:rPr>
          <w:rFonts w:hint="eastAsia"/>
        </w:rPr>
        <w:t>покритие</w:t>
      </w:r>
      <w:r w:rsidRPr="00305947">
        <w:t xml:space="preserve"> </w:t>
      </w:r>
      <w:r w:rsidRPr="00305947">
        <w:rPr>
          <w:rFonts w:hint="eastAsia"/>
        </w:rPr>
        <w:t>и</w:t>
      </w:r>
      <w:r w:rsidRPr="00305947">
        <w:t xml:space="preserve"> </w:t>
      </w:r>
      <w:r w:rsidR="0052182D">
        <w:t>(</w:t>
      </w:r>
      <w:r w:rsidRPr="00305947">
        <w:t>Ni+ND</w:t>
      </w:r>
      <w:r w:rsidR="0052182D">
        <w:t>)</w:t>
      </w:r>
      <w:r w:rsidRPr="00305947">
        <w:t xml:space="preserve"> </w:t>
      </w:r>
      <w:r w:rsidRPr="00305947">
        <w:rPr>
          <w:rFonts w:hint="eastAsia"/>
        </w:rPr>
        <w:t>дава</w:t>
      </w:r>
      <w:r w:rsidRPr="00305947">
        <w:t xml:space="preserve"> </w:t>
      </w:r>
      <w:r w:rsidRPr="00305947">
        <w:rPr>
          <w:rFonts w:hint="eastAsia"/>
        </w:rPr>
        <w:t>възможност</w:t>
      </w:r>
      <w:r w:rsidRPr="00305947">
        <w:t xml:space="preserve"> </w:t>
      </w:r>
      <w:r w:rsidRPr="00305947">
        <w:rPr>
          <w:rFonts w:hint="eastAsia"/>
        </w:rPr>
        <w:t>за</w:t>
      </w:r>
      <w:r w:rsidRPr="00305947">
        <w:t xml:space="preserve"> </w:t>
      </w:r>
      <w:r w:rsidRPr="00305947">
        <w:rPr>
          <w:rFonts w:hint="eastAsia"/>
        </w:rPr>
        <w:t>автоматизирано</w:t>
      </w:r>
      <w:r w:rsidRPr="00305947">
        <w:t xml:space="preserve"> </w:t>
      </w:r>
      <w:r w:rsidRPr="00305947">
        <w:rPr>
          <w:rFonts w:hint="eastAsia"/>
        </w:rPr>
        <w:t>управление</w:t>
      </w:r>
      <w:r w:rsidR="0052182D">
        <w:t xml:space="preserve"> </w:t>
      </w:r>
      <w:r w:rsidRPr="00305947">
        <w:rPr>
          <w:rFonts w:hint="eastAsia"/>
        </w:rPr>
        <w:t>на</w:t>
      </w:r>
      <w:r w:rsidRPr="00305947">
        <w:t xml:space="preserve"> </w:t>
      </w:r>
      <w:r w:rsidRPr="00305947">
        <w:rPr>
          <w:rFonts w:hint="eastAsia"/>
        </w:rPr>
        <w:t>технологичните</w:t>
      </w:r>
      <w:r w:rsidRPr="00305947">
        <w:t xml:space="preserve"> </w:t>
      </w:r>
      <w:r w:rsidRPr="00305947">
        <w:rPr>
          <w:rFonts w:hint="eastAsia"/>
        </w:rPr>
        <w:t>процеси</w:t>
      </w:r>
      <w:r w:rsidRPr="00305947">
        <w:t xml:space="preserve"> </w:t>
      </w:r>
      <w:r w:rsidRPr="00305947">
        <w:rPr>
          <w:rFonts w:hint="eastAsia"/>
        </w:rPr>
        <w:t>за</w:t>
      </w:r>
      <w:r w:rsidRPr="00305947">
        <w:t xml:space="preserve"> </w:t>
      </w:r>
      <w:r w:rsidRPr="00305947">
        <w:rPr>
          <w:rFonts w:hint="eastAsia"/>
        </w:rPr>
        <w:t>получаване</w:t>
      </w:r>
      <w:r w:rsidRPr="00305947">
        <w:t xml:space="preserve"> </w:t>
      </w:r>
      <w:r w:rsidRPr="00305947">
        <w:rPr>
          <w:rFonts w:hint="eastAsia"/>
        </w:rPr>
        <w:t>на</w:t>
      </w:r>
      <w:r w:rsidRPr="00305947">
        <w:t xml:space="preserve"> </w:t>
      </w:r>
      <w:r w:rsidRPr="00305947">
        <w:rPr>
          <w:rFonts w:hint="eastAsia"/>
        </w:rPr>
        <w:t>равномерни</w:t>
      </w:r>
      <w:r w:rsidRPr="00305947">
        <w:t xml:space="preserve"> </w:t>
      </w:r>
      <w:r w:rsidRPr="00305947">
        <w:rPr>
          <w:rFonts w:hint="eastAsia"/>
        </w:rPr>
        <w:t>по</w:t>
      </w:r>
      <w:r w:rsidRPr="00305947">
        <w:t xml:space="preserve"> </w:t>
      </w:r>
      <w:r w:rsidRPr="00305947">
        <w:rPr>
          <w:rFonts w:hint="eastAsia"/>
        </w:rPr>
        <w:t>дебелина</w:t>
      </w:r>
      <w:r w:rsidRPr="00305947">
        <w:t xml:space="preserve"> </w:t>
      </w:r>
      <w:r w:rsidRPr="00305947">
        <w:rPr>
          <w:rFonts w:hint="eastAsia"/>
        </w:rPr>
        <w:t>и</w:t>
      </w:r>
      <w:r w:rsidR="0052182D">
        <w:t xml:space="preserve"> </w:t>
      </w:r>
      <w:r w:rsidRPr="00305947">
        <w:rPr>
          <w:rFonts w:hint="eastAsia"/>
        </w:rPr>
        <w:t>хомогенни</w:t>
      </w:r>
      <w:r w:rsidRPr="00305947">
        <w:t xml:space="preserve"> </w:t>
      </w:r>
      <w:r w:rsidRPr="00305947">
        <w:rPr>
          <w:rFonts w:hint="eastAsia"/>
        </w:rPr>
        <w:t>по</w:t>
      </w:r>
      <w:r w:rsidRPr="00305947">
        <w:t xml:space="preserve"> </w:t>
      </w:r>
      <w:r w:rsidRPr="00305947">
        <w:rPr>
          <w:rFonts w:hint="eastAsia"/>
        </w:rPr>
        <w:t>структура</w:t>
      </w:r>
      <w:r w:rsidRPr="00305947">
        <w:t xml:space="preserve"> </w:t>
      </w:r>
      <w:r w:rsidRPr="00305947">
        <w:rPr>
          <w:rFonts w:hint="eastAsia"/>
        </w:rPr>
        <w:t>покрития</w:t>
      </w:r>
      <w:r w:rsidRPr="00305947">
        <w:t xml:space="preserve">, </w:t>
      </w:r>
      <w:r w:rsidRPr="00305947">
        <w:rPr>
          <w:rFonts w:hint="eastAsia"/>
        </w:rPr>
        <w:t>и</w:t>
      </w:r>
      <w:r w:rsidRPr="00305947">
        <w:t xml:space="preserve"> </w:t>
      </w:r>
      <w:r w:rsidRPr="00305947">
        <w:rPr>
          <w:rFonts w:hint="eastAsia"/>
        </w:rPr>
        <w:t>се</w:t>
      </w:r>
      <w:r w:rsidRPr="00305947">
        <w:t xml:space="preserve"> </w:t>
      </w:r>
      <w:r w:rsidRPr="00305947">
        <w:rPr>
          <w:rFonts w:hint="eastAsia"/>
        </w:rPr>
        <w:t>явява</w:t>
      </w:r>
      <w:r w:rsidRPr="00305947">
        <w:t xml:space="preserve"> </w:t>
      </w:r>
      <w:r w:rsidRPr="00305947">
        <w:rPr>
          <w:rFonts w:hint="eastAsia"/>
        </w:rPr>
        <w:t>завършващ</w:t>
      </w:r>
      <w:r w:rsidRPr="00305947">
        <w:t xml:space="preserve"> </w:t>
      </w:r>
      <w:r w:rsidRPr="00305947">
        <w:rPr>
          <w:rFonts w:hint="eastAsia"/>
        </w:rPr>
        <w:t>процес</w:t>
      </w:r>
      <w:r w:rsidRPr="00305947">
        <w:t>.</w:t>
      </w:r>
      <w:r w:rsidR="0052182D">
        <w:t xml:space="preserve"> </w:t>
      </w:r>
      <w:r w:rsidRPr="00305947">
        <w:rPr>
          <w:rFonts w:hint="eastAsia"/>
        </w:rPr>
        <w:t>Проведените</w:t>
      </w:r>
      <w:r w:rsidRPr="00305947">
        <w:t xml:space="preserve"> </w:t>
      </w:r>
      <w:r w:rsidRPr="00305947">
        <w:rPr>
          <w:rFonts w:hint="eastAsia"/>
        </w:rPr>
        <w:t>експерименти</w:t>
      </w:r>
      <w:r w:rsidRPr="00305947">
        <w:t xml:space="preserve">, </w:t>
      </w:r>
      <w:r w:rsidRPr="00305947">
        <w:rPr>
          <w:rFonts w:hint="eastAsia"/>
        </w:rPr>
        <w:t>получените</w:t>
      </w:r>
      <w:r w:rsidRPr="00305947">
        <w:t xml:space="preserve"> </w:t>
      </w:r>
      <w:r w:rsidRPr="00305947">
        <w:rPr>
          <w:rFonts w:hint="eastAsia"/>
        </w:rPr>
        <w:t>резултати</w:t>
      </w:r>
      <w:r w:rsidRPr="00305947">
        <w:t xml:space="preserve"> </w:t>
      </w:r>
      <w:r w:rsidRPr="00305947">
        <w:rPr>
          <w:rFonts w:hint="eastAsia"/>
        </w:rPr>
        <w:t>и</w:t>
      </w:r>
      <w:r w:rsidRPr="00305947">
        <w:t xml:space="preserve"> </w:t>
      </w:r>
      <w:r w:rsidRPr="00305947">
        <w:rPr>
          <w:rFonts w:hint="eastAsia"/>
        </w:rPr>
        <w:t>техният</w:t>
      </w:r>
      <w:r w:rsidRPr="00305947">
        <w:t xml:space="preserve"> </w:t>
      </w:r>
      <w:r w:rsidRPr="00305947">
        <w:rPr>
          <w:rFonts w:hint="eastAsia"/>
        </w:rPr>
        <w:t>анализ</w:t>
      </w:r>
      <w:r w:rsidR="0052182D">
        <w:t xml:space="preserve"> </w:t>
      </w:r>
      <w:r w:rsidRPr="00305947">
        <w:rPr>
          <w:rFonts w:hint="eastAsia"/>
        </w:rPr>
        <w:t>потвърждават</w:t>
      </w:r>
      <w:r w:rsidRPr="00305947">
        <w:t xml:space="preserve"> </w:t>
      </w:r>
      <w:r w:rsidRPr="00305947">
        <w:rPr>
          <w:rFonts w:hint="eastAsia"/>
        </w:rPr>
        <w:t>очакванията</w:t>
      </w:r>
      <w:r w:rsidRPr="00305947">
        <w:t xml:space="preserve"> </w:t>
      </w:r>
      <w:r w:rsidRPr="00305947">
        <w:rPr>
          <w:rFonts w:hint="eastAsia"/>
        </w:rPr>
        <w:t>за</w:t>
      </w:r>
      <w:r w:rsidRPr="00305947">
        <w:t xml:space="preserve"> </w:t>
      </w:r>
      <w:r w:rsidRPr="00305947">
        <w:rPr>
          <w:rFonts w:hint="eastAsia"/>
        </w:rPr>
        <w:t>получаване</w:t>
      </w:r>
      <w:r w:rsidRPr="00305947">
        <w:t xml:space="preserve"> </w:t>
      </w:r>
      <w:r w:rsidRPr="00305947">
        <w:rPr>
          <w:rFonts w:hint="eastAsia"/>
        </w:rPr>
        <w:t>на</w:t>
      </w:r>
      <w:r w:rsidRPr="00305947">
        <w:t xml:space="preserve"> </w:t>
      </w:r>
      <w:r w:rsidRPr="00305947">
        <w:rPr>
          <w:rFonts w:hint="eastAsia"/>
        </w:rPr>
        <w:t>покрития</w:t>
      </w:r>
      <w:r w:rsidRPr="00305947">
        <w:t xml:space="preserve"> </w:t>
      </w:r>
      <w:r w:rsidRPr="00305947">
        <w:rPr>
          <w:rFonts w:hint="eastAsia"/>
        </w:rPr>
        <w:t>с</w:t>
      </w:r>
      <w:r w:rsidRPr="00305947">
        <w:t xml:space="preserve"> </w:t>
      </w:r>
      <w:r w:rsidRPr="00305947">
        <w:rPr>
          <w:rFonts w:hint="eastAsia"/>
        </w:rPr>
        <w:t>подобрени</w:t>
      </w:r>
      <w:r w:rsidR="0052182D">
        <w:t xml:space="preserve"> </w:t>
      </w:r>
      <w:r w:rsidRPr="00305947">
        <w:rPr>
          <w:rFonts w:hint="eastAsia"/>
        </w:rPr>
        <w:t>качества</w:t>
      </w:r>
      <w:r w:rsidRPr="00305947">
        <w:t xml:space="preserve">. </w:t>
      </w:r>
      <w:r w:rsidRPr="00305947">
        <w:rPr>
          <w:rFonts w:hint="eastAsia"/>
        </w:rPr>
        <w:t>Това</w:t>
      </w:r>
      <w:r w:rsidRPr="00305947">
        <w:t xml:space="preserve"> </w:t>
      </w:r>
      <w:r w:rsidRPr="00305947">
        <w:rPr>
          <w:rFonts w:hint="eastAsia"/>
        </w:rPr>
        <w:t>дава</w:t>
      </w:r>
      <w:r w:rsidRPr="00305947">
        <w:t xml:space="preserve"> </w:t>
      </w:r>
      <w:r w:rsidRPr="00305947">
        <w:rPr>
          <w:rFonts w:hint="eastAsia"/>
        </w:rPr>
        <w:t>възможност</w:t>
      </w:r>
      <w:r w:rsidRPr="00305947">
        <w:t xml:space="preserve"> </w:t>
      </w:r>
      <w:r w:rsidRPr="00305947">
        <w:rPr>
          <w:rFonts w:hint="eastAsia"/>
        </w:rPr>
        <w:t>за</w:t>
      </w:r>
      <w:r w:rsidRPr="00305947">
        <w:t xml:space="preserve"> </w:t>
      </w:r>
      <w:r w:rsidRPr="00305947">
        <w:rPr>
          <w:rFonts w:hint="eastAsia"/>
        </w:rPr>
        <w:t>изработване</w:t>
      </w:r>
      <w:r w:rsidRPr="00305947">
        <w:t xml:space="preserve"> </w:t>
      </w:r>
      <w:r w:rsidRPr="00305947">
        <w:rPr>
          <w:rFonts w:hint="eastAsia"/>
        </w:rPr>
        <w:t>на</w:t>
      </w:r>
      <w:r w:rsidRPr="00305947">
        <w:t xml:space="preserve"> </w:t>
      </w:r>
      <w:r w:rsidRPr="00305947">
        <w:rPr>
          <w:rFonts w:hint="eastAsia"/>
        </w:rPr>
        <w:t>нови</w:t>
      </w:r>
      <w:r w:rsidRPr="00305947">
        <w:t xml:space="preserve"> </w:t>
      </w:r>
      <w:r w:rsidRPr="00305947">
        <w:rPr>
          <w:rFonts w:hint="eastAsia"/>
        </w:rPr>
        <w:t>машинни</w:t>
      </w:r>
      <w:r w:rsidRPr="00305947">
        <w:t xml:space="preserve"> </w:t>
      </w:r>
      <w:r w:rsidRPr="00305947">
        <w:rPr>
          <w:rFonts w:hint="eastAsia"/>
        </w:rPr>
        <w:t>детайли</w:t>
      </w:r>
      <w:r w:rsidRPr="00305947">
        <w:t xml:space="preserve"> </w:t>
      </w:r>
      <w:r w:rsidRPr="00305947">
        <w:rPr>
          <w:rFonts w:hint="eastAsia"/>
        </w:rPr>
        <w:t>и</w:t>
      </w:r>
      <w:r w:rsidR="0052182D">
        <w:t xml:space="preserve"> </w:t>
      </w:r>
      <w:r w:rsidRPr="00305947">
        <w:rPr>
          <w:rFonts w:hint="eastAsia"/>
        </w:rPr>
        <w:t>възстановяване</w:t>
      </w:r>
      <w:r w:rsidRPr="00305947">
        <w:t xml:space="preserve"> </w:t>
      </w:r>
      <w:r w:rsidRPr="00305947">
        <w:rPr>
          <w:rFonts w:hint="eastAsia"/>
        </w:rPr>
        <w:t>на</w:t>
      </w:r>
      <w:r w:rsidRPr="00305947">
        <w:t xml:space="preserve"> </w:t>
      </w:r>
      <w:r w:rsidRPr="00305947">
        <w:rPr>
          <w:rFonts w:hint="eastAsia"/>
        </w:rPr>
        <w:t>геометрични</w:t>
      </w:r>
      <w:r w:rsidRPr="00305947">
        <w:t xml:space="preserve"> </w:t>
      </w:r>
      <w:r w:rsidRPr="00305947">
        <w:rPr>
          <w:rFonts w:hint="eastAsia"/>
        </w:rPr>
        <w:t>размери</w:t>
      </w:r>
      <w:r w:rsidRPr="00305947">
        <w:t xml:space="preserve"> </w:t>
      </w:r>
      <w:r w:rsidRPr="00305947">
        <w:rPr>
          <w:rFonts w:hint="eastAsia"/>
        </w:rPr>
        <w:t>и</w:t>
      </w:r>
      <w:r w:rsidRPr="00305947">
        <w:t xml:space="preserve"> </w:t>
      </w:r>
      <w:r w:rsidRPr="00305947">
        <w:rPr>
          <w:rFonts w:hint="eastAsia"/>
        </w:rPr>
        <w:t>свойства</w:t>
      </w:r>
      <w:r w:rsidRPr="00305947">
        <w:t xml:space="preserve"> </w:t>
      </w:r>
      <w:r w:rsidRPr="00305947">
        <w:rPr>
          <w:rFonts w:hint="eastAsia"/>
        </w:rPr>
        <w:t>на</w:t>
      </w:r>
      <w:r w:rsidRPr="00305947">
        <w:t xml:space="preserve"> </w:t>
      </w:r>
      <w:r w:rsidRPr="00305947">
        <w:rPr>
          <w:rFonts w:hint="eastAsia"/>
        </w:rPr>
        <w:t>дефектирали</w:t>
      </w:r>
      <w:r w:rsidR="006E1706">
        <w:t>,</w:t>
      </w:r>
      <w:r w:rsidRPr="00305947">
        <w:t xml:space="preserve"> </w:t>
      </w:r>
      <w:r w:rsidRPr="00305947">
        <w:rPr>
          <w:rFonts w:hint="eastAsia"/>
        </w:rPr>
        <w:t>и</w:t>
      </w:r>
      <w:r w:rsidR="0052182D">
        <w:t xml:space="preserve"> </w:t>
      </w:r>
      <w:r w:rsidRPr="00305947">
        <w:rPr>
          <w:rFonts w:hint="eastAsia"/>
        </w:rPr>
        <w:t>износени</w:t>
      </w:r>
      <w:r w:rsidRPr="00305947">
        <w:t xml:space="preserve"> </w:t>
      </w:r>
      <w:r w:rsidRPr="00305947">
        <w:rPr>
          <w:rFonts w:hint="eastAsia"/>
        </w:rPr>
        <w:t>машинни</w:t>
      </w:r>
      <w:r w:rsidRPr="00305947">
        <w:t xml:space="preserve"> </w:t>
      </w:r>
      <w:r w:rsidRPr="00305947">
        <w:rPr>
          <w:rFonts w:hint="eastAsia"/>
        </w:rPr>
        <w:t>детайли</w:t>
      </w:r>
      <w:r w:rsidRPr="00305947">
        <w:t xml:space="preserve">, </w:t>
      </w:r>
      <w:r w:rsidRPr="00305947">
        <w:rPr>
          <w:rFonts w:hint="eastAsia"/>
        </w:rPr>
        <w:t>включително</w:t>
      </w:r>
      <w:r w:rsidRPr="00305947">
        <w:t xml:space="preserve"> </w:t>
      </w:r>
      <w:r w:rsidRPr="00305947">
        <w:rPr>
          <w:rFonts w:hint="eastAsia"/>
        </w:rPr>
        <w:t>за</w:t>
      </w:r>
      <w:r w:rsidRPr="00305947">
        <w:t xml:space="preserve"> </w:t>
      </w:r>
      <w:r w:rsidRPr="00305947">
        <w:rPr>
          <w:rFonts w:hint="eastAsia"/>
        </w:rPr>
        <w:t>област</w:t>
      </w:r>
      <w:r w:rsidRPr="00305947">
        <w:t xml:space="preserve"> </w:t>
      </w:r>
      <w:r w:rsidRPr="00305947">
        <w:rPr>
          <w:rFonts w:hint="eastAsia"/>
        </w:rPr>
        <w:t>като</w:t>
      </w:r>
      <w:r w:rsidRPr="00305947">
        <w:t xml:space="preserve"> </w:t>
      </w:r>
      <w:r w:rsidRPr="00305947">
        <w:rPr>
          <w:rFonts w:hint="eastAsia"/>
        </w:rPr>
        <w:t>космическите</w:t>
      </w:r>
      <w:r w:rsidR="0052182D">
        <w:t xml:space="preserve"> </w:t>
      </w:r>
      <w:r w:rsidRPr="00305947">
        <w:rPr>
          <w:rFonts w:hint="eastAsia"/>
        </w:rPr>
        <w:t>изследвания</w:t>
      </w:r>
      <w:r w:rsidR="006E1706">
        <w:t>,</w:t>
      </w:r>
      <w:r w:rsidRPr="00305947">
        <w:t xml:space="preserve"> </w:t>
      </w:r>
      <w:r w:rsidRPr="00305947">
        <w:rPr>
          <w:rFonts w:hint="eastAsia"/>
        </w:rPr>
        <w:t>и</w:t>
      </w:r>
      <w:r w:rsidRPr="00305947">
        <w:t xml:space="preserve"> </w:t>
      </w:r>
      <w:r w:rsidRPr="00305947">
        <w:rPr>
          <w:rFonts w:hint="eastAsia"/>
        </w:rPr>
        <w:t>космическото</w:t>
      </w:r>
      <w:r w:rsidRPr="00305947">
        <w:t xml:space="preserve"> </w:t>
      </w:r>
      <w:r w:rsidRPr="00305947">
        <w:rPr>
          <w:rFonts w:hint="eastAsia"/>
        </w:rPr>
        <w:t>материалознание</w:t>
      </w:r>
      <w:r w:rsidRPr="00305947">
        <w:t>.</w:t>
      </w:r>
    </w:p>
    <w:p w14:paraId="555BD1AB" w14:textId="14E4A25B" w:rsidR="00921510" w:rsidRPr="00805281" w:rsidRDefault="00A97924" w:rsidP="00921510">
      <w:pPr>
        <w:ind w:firstLine="562"/>
        <w:jc w:val="both"/>
        <w:rPr>
          <w:szCs w:val="28"/>
        </w:rPr>
      </w:pPr>
      <w:r w:rsidRPr="00FA7AD5">
        <w:lastRenderedPageBreak/>
        <w:t>„Обстановка</w:t>
      </w:r>
      <w:r w:rsidR="00C14BD4" w:rsidRPr="00F470B2">
        <w:rPr>
          <w:lang w:val="en-US"/>
        </w:rPr>
        <w:t>”</w:t>
      </w:r>
      <w:r w:rsidRPr="00FA7AD5">
        <w:t xml:space="preserve"> (Етапи 1 и 2) са космически експерименти за изследване на нискочестотни (&lt;50 MHz) плазмено-вълнови процеси </w:t>
      </w:r>
      <w:r w:rsidR="003F0967" w:rsidRPr="00FA7AD5">
        <w:t>и</w:t>
      </w:r>
      <w:r w:rsidRPr="00FA7AD5">
        <w:t xml:space="preserve"> взаимодействи</w:t>
      </w:r>
      <w:r w:rsidR="003F0967" w:rsidRPr="00FA7AD5">
        <w:t>я</w:t>
      </w:r>
      <w:r w:rsidRPr="00FA7AD5">
        <w:t xml:space="preserve"> в повърхностната зона на космическата станция</w:t>
      </w:r>
      <w:r w:rsidR="00FA7AD5">
        <w:t xml:space="preserve"> </w:t>
      </w:r>
      <w:r w:rsidR="00FA7AD5" w:rsidRPr="00D36FF3">
        <w:rPr>
          <w:szCs w:val="28"/>
          <w:lang w:val="en-US"/>
        </w:rPr>
        <w:t>[3]</w:t>
      </w:r>
      <w:r w:rsidRPr="00FA7AD5">
        <w:t xml:space="preserve">. </w:t>
      </w:r>
      <w:r w:rsidR="003F0967" w:rsidRPr="00FA7AD5">
        <w:t>Те</w:t>
      </w:r>
      <w:r w:rsidRPr="00FA7AD5">
        <w:t xml:space="preserve"> са част от дългосрочната програма за научни и приложни изследвания, планирани за руския сегмент на МКС</w:t>
      </w:r>
      <w:r w:rsidR="003F0967" w:rsidRPr="00FA7AD5">
        <w:t>, включваща наблюдения</w:t>
      </w:r>
      <w:r w:rsidRPr="00FA7AD5">
        <w:t xml:space="preserve"> на Земята и Космоса. </w:t>
      </w:r>
      <w:r w:rsidR="00305947" w:rsidRPr="00FA7AD5">
        <w:rPr>
          <w:rFonts w:hint="eastAsia"/>
        </w:rPr>
        <w:t>В</w:t>
      </w:r>
      <w:r w:rsidR="003F0967" w:rsidRPr="00FA7AD5">
        <w:t xml:space="preserve"> </w:t>
      </w:r>
      <w:r w:rsidR="003F0967" w:rsidRPr="00FA7AD5">
        <w:rPr>
          <w:rFonts w:hint="eastAsia"/>
        </w:rPr>
        <w:t>рам</w:t>
      </w:r>
      <w:r w:rsidR="00305947" w:rsidRPr="00FA7AD5">
        <w:rPr>
          <w:rFonts w:hint="eastAsia"/>
        </w:rPr>
        <w:t>к</w:t>
      </w:r>
      <w:r w:rsidR="003F0967" w:rsidRPr="00FA7AD5">
        <w:rPr>
          <w:rFonts w:hint="eastAsia"/>
        </w:rPr>
        <w:t>ите на международното сътрудничество между България</w:t>
      </w:r>
      <w:r w:rsidR="003F0967" w:rsidRPr="00FA7AD5">
        <w:t xml:space="preserve">, </w:t>
      </w:r>
      <w:r w:rsidR="003F0967" w:rsidRPr="00FA7AD5">
        <w:rPr>
          <w:rFonts w:hint="eastAsia"/>
        </w:rPr>
        <w:t>Полша</w:t>
      </w:r>
      <w:r w:rsidR="003F0967" w:rsidRPr="00FA7AD5">
        <w:t xml:space="preserve">, </w:t>
      </w:r>
      <w:r w:rsidR="003F0967" w:rsidRPr="00FA7AD5">
        <w:rPr>
          <w:rFonts w:hint="eastAsia"/>
        </w:rPr>
        <w:t>Русия</w:t>
      </w:r>
      <w:r w:rsidR="003F0967" w:rsidRPr="00FA7AD5">
        <w:t xml:space="preserve">, </w:t>
      </w:r>
      <w:r w:rsidR="00305947" w:rsidRPr="00FA7AD5">
        <w:rPr>
          <w:rFonts w:hint="eastAsia"/>
        </w:rPr>
        <w:t>Англия</w:t>
      </w:r>
      <w:r w:rsidR="00305947" w:rsidRPr="00FA7AD5">
        <w:t xml:space="preserve">, </w:t>
      </w:r>
      <w:r w:rsidR="00305947" w:rsidRPr="00FA7AD5">
        <w:rPr>
          <w:rFonts w:hint="eastAsia"/>
        </w:rPr>
        <w:t>Укра</w:t>
      </w:r>
      <w:r w:rsidR="003F0570" w:rsidRPr="00FA7AD5">
        <w:rPr>
          <w:rFonts w:hint="eastAsia"/>
        </w:rPr>
        <w:t>й</w:t>
      </w:r>
      <w:r w:rsidR="00305947" w:rsidRPr="00FA7AD5">
        <w:rPr>
          <w:rFonts w:hint="eastAsia"/>
        </w:rPr>
        <w:t>на</w:t>
      </w:r>
      <w:r w:rsidR="00305947" w:rsidRPr="00FA7AD5">
        <w:t xml:space="preserve"> </w:t>
      </w:r>
      <w:r w:rsidR="00305947" w:rsidRPr="00FA7AD5">
        <w:rPr>
          <w:rFonts w:hint="eastAsia"/>
        </w:rPr>
        <w:t>и</w:t>
      </w:r>
      <w:r w:rsidR="00305947" w:rsidRPr="00FA7AD5">
        <w:t xml:space="preserve"> </w:t>
      </w:r>
      <w:r w:rsidR="00305947" w:rsidRPr="00FA7AD5">
        <w:rPr>
          <w:rFonts w:hint="eastAsia"/>
        </w:rPr>
        <w:t>Чехия</w:t>
      </w:r>
      <w:r w:rsidR="003F0967" w:rsidRPr="00FA7AD5">
        <w:t>, с</w:t>
      </w:r>
      <w:r w:rsidR="00305947" w:rsidRPr="00FA7AD5">
        <w:t xml:space="preserve"> </w:t>
      </w:r>
      <w:r w:rsidR="003F0967" w:rsidRPr="00FA7AD5">
        <w:rPr>
          <w:rFonts w:hint="eastAsia"/>
        </w:rPr>
        <w:t>космически</w:t>
      </w:r>
      <w:r w:rsidR="003F0967" w:rsidRPr="00FA7AD5">
        <w:t xml:space="preserve"> </w:t>
      </w:r>
      <w:r w:rsidR="003F0967" w:rsidRPr="00FA7AD5">
        <w:rPr>
          <w:rFonts w:hint="eastAsia"/>
        </w:rPr>
        <w:t>кораб</w:t>
      </w:r>
      <w:r w:rsidR="003F0967" w:rsidRPr="00FA7AD5">
        <w:t xml:space="preserve"> „Прогрес 18М</w:t>
      </w:r>
      <w:r w:rsidR="00805281" w:rsidRPr="00F470B2">
        <w:rPr>
          <w:lang w:val="en-US"/>
        </w:rPr>
        <w:t>”</w:t>
      </w:r>
      <w:r w:rsidR="003F0967" w:rsidRPr="00FA7AD5">
        <w:t xml:space="preserve"> </w:t>
      </w:r>
      <w:r w:rsidR="00305947" w:rsidRPr="00FA7AD5">
        <w:rPr>
          <w:rFonts w:hint="eastAsia"/>
        </w:rPr>
        <w:t>са</w:t>
      </w:r>
      <w:r w:rsidR="003F0570" w:rsidRPr="00FA7AD5">
        <w:t xml:space="preserve"> </w:t>
      </w:r>
      <w:r w:rsidR="00305947" w:rsidRPr="00FA7AD5">
        <w:rPr>
          <w:rFonts w:hint="eastAsia"/>
        </w:rPr>
        <w:t>транспортирани</w:t>
      </w:r>
      <w:r w:rsidR="00305947" w:rsidRPr="00FA7AD5">
        <w:t xml:space="preserve"> </w:t>
      </w:r>
      <w:r w:rsidR="00305947" w:rsidRPr="00FA7AD5">
        <w:rPr>
          <w:rFonts w:hint="eastAsia"/>
        </w:rPr>
        <w:t>материали</w:t>
      </w:r>
      <w:r w:rsidR="00305947" w:rsidRPr="00FA7AD5">
        <w:t xml:space="preserve"> </w:t>
      </w:r>
      <w:r w:rsidR="00305947" w:rsidRPr="00FA7AD5">
        <w:rPr>
          <w:rFonts w:hint="eastAsia"/>
        </w:rPr>
        <w:t>и</w:t>
      </w:r>
      <w:r w:rsidR="00305947" w:rsidRPr="00FA7AD5">
        <w:t xml:space="preserve"> </w:t>
      </w:r>
      <w:r w:rsidR="00305947" w:rsidRPr="00FA7AD5">
        <w:rPr>
          <w:rFonts w:hint="eastAsia"/>
        </w:rPr>
        <w:t>апаратура</w:t>
      </w:r>
      <w:r w:rsidR="003F0570" w:rsidRPr="00FA7AD5">
        <w:t xml:space="preserve"> </w:t>
      </w:r>
      <w:r w:rsidR="00305947" w:rsidRPr="00FA7AD5">
        <w:rPr>
          <w:rFonts w:hint="eastAsia"/>
        </w:rPr>
        <w:t>за</w:t>
      </w:r>
      <w:r w:rsidR="00305947" w:rsidRPr="00FA7AD5">
        <w:t xml:space="preserve"> </w:t>
      </w:r>
      <w:r w:rsidR="00305947" w:rsidRPr="00FA7AD5">
        <w:rPr>
          <w:rFonts w:hint="eastAsia"/>
        </w:rPr>
        <w:t>провеждане</w:t>
      </w:r>
      <w:r w:rsidR="00305947" w:rsidRPr="00FA7AD5">
        <w:t xml:space="preserve"> </w:t>
      </w:r>
      <w:r w:rsidR="00305947" w:rsidRPr="00FA7AD5">
        <w:rPr>
          <w:rFonts w:hint="eastAsia"/>
        </w:rPr>
        <w:t>на</w:t>
      </w:r>
      <w:r w:rsidR="00305947" w:rsidRPr="00FA7AD5">
        <w:t xml:space="preserve"> </w:t>
      </w:r>
      <w:r w:rsidR="003F0967" w:rsidRPr="00FA7AD5">
        <w:t>експерименти</w:t>
      </w:r>
      <w:r w:rsidR="00051D86">
        <w:t>те</w:t>
      </w:r>
      <w:r w:rsidR="00C00314" w:rsidRPr="00FA7AD5">
        <w:t>.</w:t>
      </w:r>
      <w:r w:rsidRPr="00FA7AD5">
        <w:t xml:space="preserve"> </w:t>
      </w:r>
      <w:r w:rsidR="00305947" w:rsidRPr="00FA7AD5">
        <w:rPr>
          <w:rFonts w:hint="eastAsia"/>
        </w:rPr>
        <w:t>Един</w:t>
      </w:r>
      <w:r w:rsidR="00305947" w:rsidRPr="00FA7AD5">
        <w:t xml:space="preserve"> </w:t>
      </w:r>
      <w:r w:rsidR="00305947" w:rsidRPr="00FA7AD5">
        <w:rPr>
          <w:rFonts w:hint="eastAsia"/>
        </w:rPr>
        <w:t>от</w:t>
      </w:r>
      <w:r w:rsidR="003F0570" w:rsidRPr="00FA7AD5">
        <w:t xml:space="preserve"> </w:t>
      </w:r>
      <w:r w:rsidR="003F0967" w:rsidRPr="00FA7AD5">
        <w:rPr>
          <w:rFonts w:hint="eastAsia"/>
        </w:rPr>
        <w:t>тях, реализиран</w:t>
      </w:r>
      <w:r w:rsidR="00305947" w:rsidRPr="00FA7AD5">
        <w:t xml:space="preserve"> </w:t>
      </w:r>
      <w:r w:rsidR="00C00314" w:rsidRPr="00FA7AD5">
        <w:t>в периода 2013</w:t>
      </w:r>
      <w:r w:rsidR="00C00314" w:rsidRPr="00FA7AD5">
        <w:rPr>
          <w:lang w:val="en-US"/>
        </w:rPr>
        <w:t>-</w:t>
      </w:r>
      <w:r w:rsidR="00C00314" w:rsidRPr="00FA7AD5">
        <w:t xml:space="preserve">2015 г., </w:t>
      </w:r>
      <w:r w:rsidR="00305947" w:rsidRPr="00FA7AD5">
        <w:rPr>
          <w:rFonts w:hint="eastAsia"/>
        </w:rPr>
        <w:t>включва</w:t>
      </w:r>
      <w:r w:rsidR="00305947" w:rsidRPr="00FA7AD5">
        <w:t xml:space="preserve"> </w:t>
      </w:r>
      <w:r w:rsidR="003F0967" w:rsidRPr="00FA7AD5">
        <w:t xml:space="preserve">изследване на </w:t>
      </w:r>
      <w:r w:rsidR="00305947" w:rsidRPr="00FA7AD5">
        <w:rPr>
          <w:rFonts w:hint="eastAsia"/>
        </w:rPr>
        <w:t>двуслойно</w:t>
      </w:r>
      <w:r w:rsidR="003F0570" w:rsidRPr="00FA7AD5">
        <w:t xml:space="preserve"> </w:t>
      </w:r>
      <w:r w:rsidR="00305947" w:rsidRPr="00FA7AD5">
        <w:rPr>
          <w:rFonts w:hint="eastAsia"/>
        </w:rPr>
        <w:t>композитно</w:t>
      </w:r>
      <w:r w:rsidR="00305947" w:rsidRPr="00FA7AD5">
        <w:t xml:space="preserve"> </w:t>
      </w:r>
      <w:r w:rsidR="00305947" w:rsidRPr="00FA7AD5">
        <w:rPr>
          <w:rFonts w:hint="eastAsia"/>
        </w:rPr>
        <w:t>покритие</w:t>
      </w:r>
      <w:r w:rsidR="00305947" w:rsidRPr="00FA7AD5">
        <w:t xml:space="preserve"> Ni/</w:t>
      </w:r>
      <w:r w:rsidR="003F0570" w:rsidRPr="00FA7AD5">
        <w:t>(Ni+</w:t>
      </w:r>
      <w:r w:rsidR="00305947" w:rsidRPr="00FA7AD5">
        <w:t>ND</w:t>
      </w:r>
      <w:r w:rsidR="003F0570" w:rsidRPr="00FA7AD5">
        <w:t>)</w:t>
      </w:r>
      <w:r w:rsidR="00305947" w:rsidRPr="00FA7AD5">
        <w:t xml:space="preserve">, </w:t>
      </w:r>
      <w:r w:rsidR="00305947" w:rsidRPr="00FA7AD5">
        <w:rPr>
          <w:rFonts w:hint="eastAsia"/>
        </w:rPr>
        <w:t>отложено</w:t>
      </w:r>
      <w:r w:rsidR="00305947" w:rsidRPr="00FA7AD5">
        <w:t xml:space="preserve"> </w:t>
      </w:r>
      <w:r w:rsidR="00305947" w:rsidRPr="00FA7AD5">
        <w:rPr>
          <w:rFonts w:hint="eastAsia"/>
        </w:rPr>
        <w:t>върху</w:t>
      </w:r>
      <w:r w:rsidR="00305947" w:rsidRPr="00FA7AD5">
        <w:t xml:space="preserve"> </w:t>
      </w:r>
      <w:r w:rsidR="00305947" w:rsidRPr="00FA7AD5">
        <w:rPr>
          <w:rFonts w:hint="eastAsia"/>
        </w:rPr>
        <w:t>алуминиева</w:t>
      </w:r>
      <w:r w:rsidR="00305947" w:rsidRPr="00FA7AD5">
        <w:t xml:space="preserve"> </w:t>
      </w:r>
      <w:r w:rsidR="001E3D03" w:rsidRPr="00FA7AD5">
        <w:rPr>
          <w:rFonts w:hint="eastAsia"/>
        </w:rPr>
        <w:t>сплав Б</w:t>
      </w:r>
      <w:r w:rsidR="001E3D03" w:rsidRPr="00FA7AD5">
        <w:t>95, уякчена с нанодиаманти</w:t>
      </w:r>
      <w:r w:rsidR="00305947" w:rsidRPr="00FA7AD5">
        <w:t>.</w:t>
      </w:r>
      <w:r w:rsidR="003F0570" w:rsidRPr="00FA7AD5">
        <w:t xml:space="preserve"> </w:t>
      </w:r>
      <w:r w:rsidR="003F0967" w:rsidRPr="00FA7AD5">
        <w:t xml:space="preserve">Българските образци са подготвени по методика и под ръководството на </w:t>
      </w:r>
      <w:r w:rsidR="003F0967" w:rsidRPr="00FA7AD5">
        <w:rPr>
          <w:rStyle w:val="Strong"/>
          <w:rFonts w:eastAsiaTheme="majorEastAsia"/>
          <w:b w:val="0"/>
        </w:rPr>
        <w:t>проф. Ставрев</w:t>
      </w:r>
      <w:r w:rsidR="003F0967" w:rsidRPr="00FA7AD5">
        <w:t xml:space="preserve">, като се анализират </w:t>
      </w:r>
      <w:r w:rsidR="003F0967" w:rsidRPr="00FA7AD5">
        <w:rPr>
          <w:rStyle w:val="Strong"/>
          <w:rFonts w:eastAsiaTheme="majorEastAsia"/>
          <w:b w:val="0"/>
        </w:rPr>
        <w:t xml:space="preserve">преди </w:t>
      </w:r>
      <w:r w:rsidR="003F0967" w:rsidRPr="00805281">
        <w:rPr>
          <w:rStyle w:val="Strong"/>
          <w:rFonts w:eastAsiaTheme="majorEastAsia"/>
          <w:b w:val="0"/>
          <w:szCs w:val="28"/>
        </w:rPr>
        <w:t>и след престой в Космоса</w:t>
      </w:r>
      <w:r w:rsidR="003F0967" w:rsidRPr="00805281">
        <w:rPr>
          <w:szCs w:val="28"/>
        </w:rPr>
        <w:t xml:space="preserve">. </w:t>
      </w:r>
      <w:r w:rsidR="008E2B25" w:rsidRPr="00805281">
        <w:rPr>
          <w:szCs w:val="28"/>
        </w:rPr>
        <w:t xml:space="preserve">С пенсионирането на проф. Ставрев, връщането на образците е свързано с много въпроси и неясни условия - време на престой в Космоса, забавяне </w:t>
      </w:r>
      <w:r w:rsidR="00911CA5" w:rsidRPr="00805281">
        <w:rPr>
          <w:szCs w:val="28"/>
        </w:rPr>
        <w:t>при предаването и методика за обработка</w:t>
      </w:r>
      <w:r w:rsidR="006E53AC">
        <w:rPr>
          <w:szCs w:val="28"/>
        </w:rPr>
        <w:t>,</w:t>
      </w:r>
      <w:r w:rsidR="00911CA5" w:rsidRPr="00805281">
        <w:rPr>
          <w:szCs w:val="28"/>
        </w:rPr>
        <w:t xml:space="preserve"> и анализиране. Времето е основна физична величина и когато е </w:t>
      </w:r>
      <w:r w:rsidR="00111D48" w:rsidRPr="00805281">
        <w:rPr>
          <w:szCs w:val="28"/>
        </w:rPr>
        <w:t>неизвестно</w:t>
      </w:r>
      <w:r w:rsidR="00911CA5" w:rsidRPr="00805281">
        <w:rPr>
          <w:szCs w:val="28"/>
        </w:rPr>
        <w:t xml:space="preserve">, </w:t>
      </w:r>
      <w:r w:rsidR="00051D86" w:rsidRPr="00805281">
        <w:rPr>
          <w:szCs w:val="28"/>
        </w:rPr>
        <w:t xml:space="preserve">данните </w:t>
      </w:r>
      <w:r w:rsidR="00911CA5" w:rsidRPr="00805281">
        <w:rPr>
          <w:szCs w:val="28"/>
        </w:rPr>
        <w:t xml:space="preserve">не могат да </w:t>
      </w:r>
      <w:r w:rsidR="00DA62EA" w:rsidRPr="00805281">
        <w:rPr>
          <w:szCs w:val="28"/>
        </w:rPr>
        <w:t>се</w:t>
      </w:r>
      <w:r w:rsidR="00911CA5" w:rsidRPr="00805281">
        <w:rPr>
          <w:szCs w:val="28"/>
        </w:rPr>
        <w:t xml:space="preserve"> интерпретира</w:t>
      </w:r>
      <w:r w:rsidR="00DA62EA" w:rsidRPr="00805281">
        <w:rPr>
          <w:szCs w:val="28"/>
        </w:rPr>
        <w:t>т</w:t>
      </w:r>
      <w:r w:rsidR="00911CA5" w:rsidRPr="00805281">
        <w:rPr>
          <w:szCs w:val="28"/>
        </w:rPr>
        <w:t xml:space="preserve"> </w:t>
      </w:r>
      <w:r w:rsidR="00DA62EA" w:rsidRPr="00805281">
        <w:rPr>
          <w:szCs w:val="28"/>
        </w:rPr>
        <w:t>научно и</w:t>
      </w:r>
      <w:r w:rsidR="00911CA5" w:rsidRPr="00805281">
        <w:rPr>
          <w:szCs w:val="28"/>
        </w:rPr>
        <w:t xml:space="preserve"> коректн</w:t>
      </w:r>
      <w:r w:rsidR="00DA62EA" w:rsidRPr="00805281">
        <w:rPr>
          <w:szCs w:val="28"/>
        </w:rPr>
        <w:t xml:space="preserve">о. Научни </w:t>
      </w:r>
      <w:r w:rsidR="00911CA5" w:rsidRPr="00805281">
        <w:rPr>
          <w:szCs w:val="28"/>
        </w:rPr>
        <w:t xml:space="preserve">твърдения за </w:t>
      </w:r>
      <w:r w:rsidR="00DA62EA" w:rsidRPr="00805281">
        <w:rPr>
          <w:szCs w:val="28"/>
        </w:rPr>
        <w:t>структурни промени, повърхностни дефекти</w:t>
      </w:r>
      <w:r w:rsidR="00D95441" w:rsidRPr="00805281">
        <w:rPr>
          <w:szCs w:val="28"/>
        </w:rPr>
        <w:t xml:space="preserve"> и</w:t>
      </w:r>
      <w:r w:rsidR="00DA62EA" w:rsidRPr="00805281">
        <w:rPr>
          <w:szCs w:val="28"/>
        </w:rPr>
        <w:t xml:space="preserve"> радиационни ефекти не</w:t>
      </w:r>
      <w:r w:rsidR="00D95441" w:rsidRPr="00805281">
        <w:rPr>
          <w:szCs w:val="28"/>
        </w:rPr>
        <w:t xml:space="preserve"> </w:t>
      </w:r>
      <w:r w:rsidR="00FA7AD5" w:rsidRPr="00805281">
        <w:rPr>
          <w:szCs w:val="28"/>
        </w:rPr>
        <w:t>мог</w:t>
      </w:r>
      <w:r w:rsidRPr="00805281">
        <w:rPr>
          <w:szCs w:val="28"/>
        </w:rPr>
        <w:t>а</w:t>
      </w:r>
      <w:r w:rsidR="00FA7AD5" w:rsidRPr="00805281">
        <w:rPr>
          <w:szCs w:val="28"/>
        </w:rPr>
        <w:t>т да бъдат обосновани</w:t>
      </w:r>
      <w:r w:rsidR="00DA62EA" w:rsidRPr="00805281">
        <w:rPr>
          <w:szCs w:val="28"/>
        </w:rPr>
        <w:t xml:space="preserve"> без време на експозиция и радиационна доза.</w:t>
      </w:r>
      <w:r w:rsidR="00D95441" w:rsidRPr="00805281">
        <w:rPr>
          <w:szCs w:val="28"/>
        </w:rPr>
        <w:t xml:space="preserve"> </w:t>
      </w:r>
      <w:r w:rsidR="00051D86" w:rsidRPr="00805281">
        <w:rPr>
          <w:szCs w:val="28"/>
        </w:rPr>
        <w:t>В мултиплицирани публикации сплав Б95 е третирана като идентична на AA7075, което е научн</w:t>
      </w:r>
      <w:r w:rsidR="00921510" w:rsidRPr="00805281">
        <w:rPr>
          <w:szCs w:val="28"/>
        </w:rPr>
        <w:t>а</w:t>
      </w:r>
      <w:r w:rsidR="00051D86" w:rsidRPr="00805281">
        <w:rPr>
          <w:szCs w:val="28"/>
        </w:rPr>
        <w:t xml:space="preserve"> не</w:t>
      </w:r>
      <w:r w:rsidR="00921510" w:rsidRPr="00805281">
        <w:rPr>
          <w:szCs w:val="28"/>
        </w:rPr>
        <w:t>точност</w:t>
      </w:r>
      <w:r w:rsidR="00051D86" w:rsidRPr="00805281">
        <w:rPr>
          <w:szCs w:val="28"/>
        </w:rPr>
        <w:t>. Сплав AA7075 е дефинирана по стандарти ASTM, а Б95 е руска сплав по ГОСТ 4784 -74 с различни диапазони на химичния състав и свойства. Двата стандарта не са взаимозаменяеми, поради което формулировки като „based on AA7075 (B95)</w:t>
      </w:r>
      <w:r w:rsidR="00805281" w:rsidRPr="00805281">
        <w:rPr>
          <w:szCs w:val="28"/>
          <w:lang w:val="en-US"/>
        </w:rPr>
        <w:t>”</w:t>
      </w:r>
      <w:r w:rsidR="00051D86" w:rsidRPr="00805281">
        <w:rPr>
          <w:szCs w:val="28"/>
        </w:rPr>
        <w:t xml:space="preserve"> са научно некоректни и могат да доведат до погрешни обобщения.</w:t>
      </w:r>
      <w:r w:rsidR="00921510" w:rsidRPr="00805281">
        <w:rPr>
          <w:szCs w:val="28"/>
        </w:rPr>
        <w:t xml:space="preserve"> Твърдения относно: въздействие на електромагнитни полета върху алуминиеви сплави в твърдо състояние, третиране на космични йонизиращи частици като „electromagnetic radiation</w:t>
      </w:r>
      <w:r w:rsidR="00805281" w:rsidRPr="00805281">
        <w:rPr>
          <w:szCs w:val="28"/>
          <w:lang w:val="en-US"/>
        </w:rPr>
        <w:t>”</w:t>
      </w:r>
      <w:r w:rsidR="00921510" w:rsidRPr="00805281">
        <w:rPr>
          <w:szCs w:val="28"/>
        </w:rPr>
        <w:t>, доза от ~</w:t>
      </w:r>
      <w:r w:rsidR="00420106" w:rsidRPr="00805281">
        <w:rPr>
          <w:szCs w:val="28"/>
        </w:rPr>
        <w:t xml:space="preserve"> </w:t>
      </w:r>
      <w:r w:rsidR="00921510" w:rsidRPr="00805281">
        <w:rPr>
          <w:szCs w:val="28"/>
        </w:rPr>
        <w:t xml:space="preserve">425 </w:t>
      </w:r>
      <w:r w:rsidR="00921510" w:rsidRPr="00805281">
        <w:rPr>
          <w:szCs w:val="28"/>
          <w:lang w:val="en-US"/>
        </w:rPr>
        <w:t>[</w:t>
      </w:r>
      <w:r w:rsidR="00921510" w:rsidRPr="00805281">
        <w:rPr>
          <w:szCs w:val="28"/>
        </w:rPr>
        <w:t>kGy</w:t>
      </w:r>
      <w:r w:rsidR="00921510" w:rsidRPr="00805281">
        <w:rPr>
          <w:szCs w:val="28"/>
          <w:lang w:val="en-US"/>
        </w:rPr>
        <w:t>]</w:t>
      </w:r>
      <w:r w:rsidR="00921510" w:rsidRPr="00805281">
        <w:rPr>
          <w:szCs w:val="28"/>
        </w:rPr>
        <w:t xml:space="preserve"> са несъответстващи на данни от международни космически агенции. Допълнително, няма доказателства в литературата за UV-индуцирано разрушаване на Al-O връзки при условията на МКС - енергията на UV фотоните е недостатъчна за такива процеси. Прилагането на </w:t>
      </w:r>
      <w:r w:rsidR="00921510" w:rsidRPr="00805281">
        <w:rPr>
          <w:szCs w:val="28"/>
          <w:vertAlign w:val="superscript"/>
        </w:rPr>
        <w:t>14</w:t>
      </w:r>
      <w:r w:rsidR="00921510" w:rsidRPr="00805281">
        <w:rPr>
          <w:szCs w:val="28"/>
        </w:rPr>
        <w:t xml:space="preserve">C (T½ = 5730 </w:t>
      </w:r>
      <w:r w:rsidR="00921510" w:rsidRPr="00805281">
        <w:rPr>
          <w:iCs/>
          <w:szCs w:val="28"/>
        </w:rPr>
        <w:t>±</w:t>
      </w:r>
      <w:r w:rsidR="00921510" w:rsidRPr="00805281">
        <w:rPr>
          <w:i/>
          <w:iCs/>
          <w:szCs w:val="28"/>
        </w:rPr>
        <w:t xml:space="preserve"> </w:t>
      </w:r>
      <w:r w:rsidR="00921510" w:rsidRPr="00805281">
        <w:rPr>
          <w:iCs/>
          <w:szCs w:val="28"/>
        </w:rPr>
        <w:t xml:space="preserve">40 </w:t>
      </w:r>
      <w:r w:rsidR="00921510" w:rsidRPr="00805281">
        <w:rPr>
          <w:szCs w:val="28"/>
        </w:rPr>
        <w:t>години) за оценка на процеси с продължителност 28 месеца не е физически обосновано. Регистрираното увеличение ~</w:t>
      </w:r>
      <w:r w:rsidR="00420106" w:rsidRPr="00805281">
        <w:rPr>
          <w:szCs w:val="28"/>
        </w:rPr>
        <w:t xml:space="preserve"> </w:t>
      </w:r>
      <w:r w:rsidR="00921510" w:rsidRPr="00805281">
        <w:rPr>
          <w:szCs w:val="28"/>
        </w:rPr>
        <w:t xml:space="preserve">0.09 </w:t>
      </w:r>
      <w:r w:rsidR="001253EB" w:rsidRPr="00805281">
        <w:rPr>
          <w:szCs w:val="28"/>
          <w:lang w:val="en-US"/>
        </w:rPr>
        <w:t>[</w:t>
      </w:r>
      <w:r w:rsidR="00921510" w:rsidRPr="00805281">
        <w:rPr>
          <w:szCs w:val="28"/>
        </w:rPr>
        <w:t>Bq/g</w:t>
      </w:r>
      <w:r w:rsidR="001253EB" w:rsidRPr="00805281">
        <w:rPr>
          <w:szCs w:val="28"/>
          <w:lang w:val="en-US"/>
        </w:rPr>
        <w:t>]</w:t>
      </w:r>
      <w:r w:rsidR="00921510" w:rsidRPr="00805281">
        <w:rPr>
          <w:szCs w:val="28"/>
        </w:rPr>
        <w:t xml:space="preserve"> е трудно съвместимо с космическо производство на </w:t>
      </w:r>
      <w:r w:rsidR="00921510" w:rsidRPr="00805281">
        <w:rPr>
          <w:szCs w:val="28"/>
          <w:vertAlign w:val="superscript"/>
        </w:rPr>
        <w:t>14</w:t>
      </w:r>
      <w:r w:rsidR="00921510" w:rsidRPr="00805281">
        <w:rPr>
          <w:szCs w:val="28"/>
        </w:rPr>
        <w:t>C в такъв кратък период и вероятно е резултат от методични особености или контаминация.</w:t>
      </w:r>
    </w:p>
    <w:p w14:paraId="198EE4DB" w14:textId="34E433B5" w:rsidR="00355CEF" w:rsidRPr="00805281" w:rsidRDefault="00355CEF" w:rsidP="00921510">
      <w:pPr>
        <w:ind w:firstLine="562"/>
        <w:jc w:val="both"/>
        <w:rPr>
          <w:szCs w:val="28"/>
        </w:rPr>
      </w:pPr>
      <w:r w:rsidRPr="00805281">
        <w:rPr>
          <w:szCs w:val="28"/>
        </w:rPr>
        <w:t xml:space="preserve">Подобни методологични неточности могат да доведат до неправилни научни обобщения и да компрометират сравнимостта на резултатите в международен контекст, </w:t>
      </w:r>
      <w:r w:rsidR="00123319" w:rsidRPr="00805281">
        <w:rPr>
          <w:szCs w:val="28"/>
        </w:rPr>
        <w:t xml:space="preserve">като допълнително се усилват </w:t>
      </w:r>
      <w:r w:rsidRPr="00805281">
        <w:rPr>
          <w:szCs w:val="28"/>
        </w:rPr>
        <w:t xml:space="preserve">при </w:t>
      </w:r>
      <w:r w:rsidR="00123319" w:rsidRPr="00805281">
        <w:rPr>
          <w:szCs w:val="28"/>
        </w:rPr>
        <w:t>из</w:t>
      </w:r>
      <w:r w:rsidRPr="00805281">
        <w:rPr>
          <w:szCs w:val="28"/>
        </w:rPr>
        <w:t xml:space="preserve">лзването на </w:t>
      </w:r>
      <w:r w:rsidRPr="00805281">
        <w:rPr>
          <w:szCs w:val="28"/>
          <w:lang w:val="en-US"/>
        </w:rPr>
        <w:t>AI</w:t>
      </w:r>
      <w:r w:rsidR="00123319" w:rsidRPr="00805281">
        <w:rPr>
          <w:szCs w:val="28"/>
        </w:rPr>
        <w:t xml:space="preserve"> и невронни мрежи</w:t>
      </w:r>
      <w:r w:rsidRPr="00805281">
        <w:rPr>
          <w:szCs w:val="28"/>
        </w:rPr>
        <w:t>.</w:t>
      </w:r>
    </w:p>
    <w:p w14:paraId="713F6D6C" w14:textId="77777777" w:rsidR="00800ADE" w:rsidRDefault="00800ADE" w:rsidP="00D153C2">
      <w:pPr>
        <w:ind w:firstLine="708"/>
        <w:jc w:val="both"/>
        <w:rPr>
          <w:b/>
          <w:i/>
        </w:rPr>
      </w:pPr>
    </w:p>
    <w:p w14:paraId="3104945E" w14:textId="26CBBDDC" w:rsidR="00D153C2" w:rsidRPr="008E6648" w:rsidRDefault="00D153C2" w:rsidP="00D153C2">
      <w:pPr>
        <w:ind w:firstLine="708"/>
        <w:jc w:val="both"/>
        <w:rPr>
          <w:b/>
          <w:i/>
        </w:rPr>
      </w:pPr>
      <w:r w:rsidRPr="008E6648">
        <w:rPr>
          <w:b/>
          <w:i/>
        </w:rPr>
        <w:t>Бъдещи направления</w:t>
      </w:r>
    </w:p>
    <w:p w14:paraId="17BCB87C" w14:textId="77777777" w:rsidR="00D153C2" w:rsidRPr="008E6648" w:rsidRDefault="00D153C2" w:rsidP="00D153C2">
      <w:pPr>
        <w:ind w:firstLine="708"/>
        <w:jc w:val="both"/>
      </w:pPr>
      <w:r w:rsidRPr="008E6648">
        <w:t xml:space="preserve">Перспективите пред космическото материалознание в България са свързани с интегрирането на съвременни нанотехнологии, адитивни производствени методи и нови подходи за модифициране на материали в екстремни условия. Очаква се развитието на детонационните нанодиаманти </w:t>
      </w:r>
      <w:r w:rsidRPr="008E6648">
        <w:lastRenderedPageBreak/>
        <w:t>и наноструктурираните покрития да доведе до създаването на материали с повишена радиационна устойчивост, термостабилност и функционалн</w:t>
      </w:r>
      <w:r>
        <w:t>ост</w:t>
      </w:r>
      <w:r w:rsidRPr="008E6648">
        <w:t>, необходими за бъдещи космически мисии и орбитални платформи.</w:t>
      </w:r>
    </w:p>
    <w:p w14:paraId="3DFE3AD3" w14:textId="77777777" w:rsidR="00D153C2" w:rsidRPr="008E6648" w:rsidRDefault="00D153C2" w:rsidP="00D153C2">
      <w:pPr>
        <w:ind w:firstLine="708"/>
        <w:jc w:val="both"/>
      </w:pPr>
      <w:r w:rsidRPr="008E6648">
        <w:t>Допълнителни изследвания върху поведението на композитни материали в условия на микрогравитация и космическа радиация ще подпомогнат моделирането на критични процеси като кристализация, дифузия и деградация на кристалната решетка. Внедряването на нови експериментални установки и участие в международни космически програми ще разшири възможностите за създаване на високотехнологични материали с приложение в космическата техника, енергетиката и високотехнологичната индустрия.</w:t>
      </w:r>
    </w:p>
    <w:p w14:paraId="5D2378F5" w14:textId="6D281D4F" w:rsidR="00D153C2" w:rsidRPr="008E6648" w:rsidRDefault="00D153C2" w:rsidP="00D153C2">
      <w:pPr>
        <w:ind w:firstLine="708"/>
        <w:jc w:val="both"/>
      </w:pPr>
      <w:r w:rsidRPr="008E6648">
        <w:t xml:space="preserve">Тези направления очертават потенциал за утвърждаване на България в областта на космическите материали и нанотехнологиите, с принос към глобалните научни и инженерни </w:t>
      </w:r>
      <w:r>
        <w:t>технологии</w:t>
      </w:r>
      <w:r w:rsidRPr="008E6648">
        <w:t>.</w:t>
      </w:r>
    </w:p>
    <w:p w14:paraId="4A237378" w14:textId="77777777" w:rsidR="00336EDC" w:rsidRDefault="00336EDC" w:rsidP="00D33FCC">
      <w:pPr>
        <w:ind w:firstLine="562"/>
      </w:pPr>
    </w:p>
    <w:p w14:paraId="3D758716" w14:textId="7D36380A" w:rsidR="00D33FCC" w:rsidRPr="00D33FCC" w:rsidRDefault="00D33FCC" w:rsidP="00D33FCC">
      <w:pPr>
        <w:ind w:firstLine="562"/>
        <w:rPr>
          <w:b/>
        </w:rPr>
      </w:pPr>
      <w:r w:rsidRPr="00D33FCC">
        <w:rPr>
          <w:b/>
        </w:rPr>
        <w:t>Заключение</w:t>
      </w:r>
    </w:p>
    <w:p w14:paraId="3F1CB95C" w14:textId="36F95FAD" w:rsidR="00A23CB4" w:rsidRDefault="00D33FCC" w:rsidP="00A23CB4">
      <w:pPr>
        <w:ind w:firstLine="562"/>
        <w:jc w:val="both"/>
      </w:pPr>
      <w:r w:rsidRPr="000F116F">
        <w:t>Изучаването на механизмите на дифузия</w:t>
      </w:r>
      <w:r w:rsidR="00AF4DE5">
        <w:t xml:space="preserve">, </w:t>
      </w:r>
      <w:r w:rsidR="00AF4DE5" w:rsidRPr="000F116F">
        <w:t>взаимодействията на границата на зърната</w:t>
      </w:r>
      <w:r w:rsidR="00AF4DE5">
        <w:t xml:space="preserve"> и</w:t>
      </w:r>
      <w:r w:rsidRPr="000F116F">
        <w:t xml:space="preserve"> процес</w:t>
      </w:r>
      <w:r>
        <w:t>а</w:t>
      </w:r>
      <w:r w:rsidRPr="000F116F">
        <w:t xml:space="preserve"> на сегрегация в системата W-Al</w:t>
      </w:r>
      <w:r w:rsidR="00A23CB4">
        <w:t>, проведено</w:t>
      </w:r>
      <w:r w:rsidR="00AF4DE5">
        <w:t xml:space="preserve"> в края на миналия век</w:t>
      </w:r>
      <w:r w:rsidRPr="000F116F">
        <w:t xml:space="preserve">, </w:t>
      </w:r>
      <w:r w:rsidR="00A23CB4">
        <w:t>поставя основата на съвременното</w:t>
      </w:r>
      <w:r w:rsidRPr="000F116F">
        <w:t xml:space="preserve"> приложение на </w:t>
      </w:r>
      <w:r w:rsidR="00A23CB4">
        <w:t>високоякостни материали в екстремни условия. Въвеждането на детонационни нанодиаманти в метални покрития се утвърждава като високоефективен подход за финишна обработка на компоненти, подложени на интензивно механично и термично натоварване, осигурявайки повишена износоустойчивост</w:t>
      </w:r>
      <w:r w:rsidR="0021350D">
        <w:t>,</w:t>
      </w:r>
      <w:r w:rsidR="00A23CB4">
        <w:t xml:space="preserve"> и удължен експлоатационен живот.</w:t>
      </w:r>
    </w:p>
    <w:p w14:paraId="4F8EE3C7" w14:textId="6987C57D" w:rsidR="00A23CB4" w:rsidRPr="00A23CB4" w:rsidRDefault="00A23CB4" w:rsidP="00A23CB4">
      <w:pPr>
        <w:pStyle w:val="NormalWeb"/>
        <w:spacing w:before="0" w:beforeAutospacing="0" w:after="0" w:afterAutospacing="0"/>
        <w:ind w:firstLine="562"/>
        <w:jc w:val="both"/>
        <w:rPr>
          <w:sz w:val="28"/>
          <w:lang w:val="bg-BG" w:eastAsia="bg-BG"/>
        </w:rPr>
      </w:pPr>
      <w:r w:rsidRPr="00A23CB4">
        <w:rPr>
          <w:sz w:val="28"/>
          <w:lang w:val="bg-BG" w:eastAsia="bg-BG"/>
        </w:rPr>
        <w:t>Развитието на космическото материалознание в България представлява синергия между фундаментални изследвания, инженерни решения и технологични иновации, реализирани както в условия на микрогравитация, така и в наземни лаборатории. Експериментите „Воал</w:t>
      </w:r>
      <w:r w:rsidR="00805281" w:rsidRPr="00F470B2">
        <w:t>”</w:t>
      </w:r>
      <w:r w:rsidRPr="00A23CB4">
        <w:rPr>
          <w:sz w:val="28"/>
          <w:lang w:val="bg-BG" w:eastAsia="bg-BG"/>
        </w:rPr>
        <w:t>, „Климент</w:t>
      </w:r>
      <w:r>
        <w:rPr>
          <w:sz w:val="28"/>
          <w:lang w:val="bg-BG" w:eastAsia="bg-BG"/>
        </w:rPr>
        <w:t>-</w:t>
      </w:r>
      <w:r w:rsidRPr="00A23CB4">
        <w:rPr>
          <w:sz w:val="28"/>
          <w:lang w:val="bg-BG" w:eastAsia="bg-BG"/>
        </w:rPr>
        <w:t>Рубидий</w:t>
      </w:r>
      <w:r w:rsidR="00805281" w:rsidRPr="00F470B2">
        <w:t>”</w:t>
      </w:r>
      <w:r w:rsidRPr="00A23CB4">
        <w:rPr>
          <w:sz w:val="28"/>
          <w:lang w:val="bg-BG" w:eastAsia="bg-BG"/>
        </w:rPr>
        <w:t xml:space="preserve"> и „Структура</w:t>
      </w:r>
      <w:r w:rsidR="00805281" w:rsidRPr="00F470B2">
        <w:t>”</w:t>
      </w:r>
      <w:r w:rsidRPr="00A23CB4">
        <w:rPr>
          <w:sz w:val="28"/>
          <w:lang w:val="bg-BG" w:eastAsia="bg-BG"/>
        </w:rPr>
        <w:t xml:space="preserve"> поставят научните основи за получаване на нови материали и за изследване на процеси, протичащи в космическата среда. Натрупаният опит води до разработването на високотехнологични методи за синтез на детонационни нанодиаманти, модифицирани покрития и композитни материали с повишена устойчивост и функционалност, утвърждавайки България като активен участник в международните усилия за разработване на материали с космическо приложение.</w:t>
      </w:r>
    </w:p>
    <w:p w14:paraId="37C52994" w14:textId="12C4BE51" w:rsidR="00A23CB4" w:rsidRPr="00A23CB4" w:rsidRDefault="00A23CB4" w:rsidP="00A23CB4">
      <w:pPr>
        <w:pStyle w:val="NormalWeb"/>
        <w:spacing w:before="0" w:beforeAutospacing="0" w:after="0" w:afterAutospacing="0"/>
        <w:ind w:firstLine="562"/>
        <w:jc w:val="both"/>
        <w:rPr>
          <w:sz w:val="28"/>
          <w:lang w:val="bg-BG" w:eastAsia="bg-BG"/>
        </w:rPr>
      </w:pPr>
      <w:r w:rsidRPr="00A23CB4">
        <w:rPr>
          <w:sz w:val="28"/>
          <w:lang w:val="bg-BG" w:eastAsia="bg-BG"/>
        </w:rPr>
        <w:t>Съвременните нанотехнологии, развивани в ИКИТ</w:t>
      </w:r>
      <w:r w:rsidR="00DF65BA">
        <w:rPr>
          <w:sz w:val="28"/>
          <w:lang w:val="bg-BG" w:eastAsia="bg-BG"/>
        </w:rPr>
        <w:t>-</w:t>
      </w:r>
      <w:r w:rsidRPr="00A23CB4">
        <w:rPr>
          <w:sz w:val="28"/>
          <w:lang w:val="bg-BG" w:eastAsia="bg-BG"/>
        </w:rPr>
        <w:t>БАН, разширяват потенциала за внедряване на нови материали в космическата техника, високотехнологичната индустрия и инженерните системи. Натрупаните знания и технологични решения създават стабилна основа за бъдещи изследвания, насочени към разработване на термостабилни, радиационно устойчиви и функционално адаптивни наноструктури, необходими за следващото поколение космически мисии и индустриални приложения.</w:t>
      </w:r>
    </w:p>
    <w:p w14:paraId="2821CB1D" w14:textId="77777777" w:rsidR="00637009" w:rsidRPr="005C5AFC" w:rsidRDefault="00637009" w:rsidP="00637009">
      <w:pPr>
        <w:ind w:firstLine="562"/>
        <w:jc w:val="both"/>
        <w:rPr>
          <w:szCs w:val="28"/>
        </w:rPr>
      </w:pPr>
    </w:p>
    <w:p w14:paraId="5918C61D" w14:textId="77777777" w:rsidR="006A7C1E" w:rsidRPr="005C5AFC" w:rsidRDefault="006A7C1E" w:rsidP="00F8545D">
      <w:pPr>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3A7A2475" w14:textId="05FC9FE6" w:rsidR="00F8545D" w:rsidRPr="00800ADE" w:rsidRDefault="007041A3" w:rsidP="00F8545D">
      <w:pPr>
        <w:ind w:firstLine="567"/>
        <w:jc w:val="both"/>
        <w:rPr>
          <w:bCs/>
          <w:sz w:val="26"/>
          <w:szCs w:val="26"/>
          <w:lang w:val="ru-RU"/>
        </w:rPr>
      </w:pPr>
      <w:r w:rsidRPr="00800ADE">
        <w:rPr>
          <w:sz w:val="26"/>
          <w:szCs w:val="26"/>
          <w:lang w:val="en-US"/>
        </w:rPr>
        <w:lastRenderedPageBreak/>
        <w:t>[</w:t>
      </w:r>
      <w:r w:rsidR="00694543" w:rsidRPr="00800ADE">
        <w:rPr>
          <w:sz w:val="26"/>
          <w:szCs w:val="26"/>
          <w:lang w:val="en-US"/>
        </w:rPr>
        <w:t>1</w:t>
      </w:r>
      <w:r w:rsidRPr="00800ADE">
        <w:rPr>
          <w:sz w:val="26"/>
          <w:szCs w:val="26"/>
          <w:lang w:val="en-US"/>
        </w:rPr>
        <w:t>]</w:t>
      </w:r>
      <w:r w:rsidR="00694543" w:rsidRPr="00800ADE">
        <w:rPr>
          <w:sz w:val="26"/>
          <w:szCs w:val="26"/>
          <w:lang w:val="en-US"/>
        </w:rPr>
        <w:t xml:space="preserve"> </w:t>
      </w:r>
      <w:r w:rsidR="00F8545D" w:rsidRPr="00800ADE">
        <w:rPr>
          <w:sz w:val="26"/>
          <w:szCs w:val="26"/>
        </w:rPr>
        <w:t xml:space="preserve">СТАВРЕВ, С., и др. </w:t>
      </w:r>
      <w:r w:rsidR="00F8545D" w:rsidRPr="00800ADE">
        <w:rPr>
          <w:i/>
          <w:sz w:val="26"/>
          <w:szCs w:val="26"/>
        </w:rPr>
        <w:t>Метод за получаване на ултрадисперсен диамант</w:t>
      </w:r>
      <w:r w:rsidR="00F8545D" w:rsidRPr="00800ADE">
        <w:rPr>
          <w:sz w:val="26"/>
          <w:szCs w:val="26"/>
        </w:rPr>
        <w:t xml:space="preserve"> Патент 93185/09.11.1990 г.</w:t>
      </w:r>
    </w:p>
    <w:p w14:paraId="6DA33DCA" w14:textId="59A08FA8" w:rsidR="00F8545D" w:rsidRPr="00800ADE" w:rsidRDefault="007041A3" w:rsidP="00F8545D">
      <w:pPr>
        <w:ind w:firstLine="567"/>
        <w:jc w:val="both"/>
        <w:rPr>
          <w:bCs/>
          <w:sz w:val="26"/>
          <w:szCs w:val="26"/>
        </w:rPr>
      </w:pPr>
      <w:r w:rsidRPr="00800ADE">
        <w:rPr>
          <w:sz w:val="26"/>
          <w:szCs w:val="26"/>
          <w:lang w:val="ru-RU"/>
        </w:rPr>
        <w:t>[</w:t>
      </w:r>
      <w:r w:rsidR="00694543" w:rsidRPr="00800ADE">
        <w:rPr>
          <w:sz w:val="26"/>
          <w:szCs w:val="26"/>
          <w:lang w:val="ru-RU"/>
        </w:rPr>
        <w:t>2</w:t>
      </w:r>
      <w:r w:rsidRPr="00800ADE">
        <w:rPr>
          <w:sz w:val="26"/>
          <w:szCs w:val="26"/>
          <w:lang w:val="ru-RU"/>
        </w:rPr>
        <w:t>]</w:t>
      </w:r>
      <w:r w:rsidR="00F8545D" w:rsidRPr="00800ADE">
        <w:rPr>
          <w:sz w:val="26"/>
          <w:szCs w:val="26"/>
        </w:rPr>
        <w:t xml:space="preserve"> STAVREV, S. et al. Method for production of ultradispersed diamond. US Patent </w:t>
      </w:r>
      <w:r w:rsidR="00F8545D" w:rsidRPr="00800ADE">
        <w:rPr>
          <w:sz w:val="26"/>
          <w:szCs w:val="26"/>
          <w:lang w:val="en-US"/>
        </w:rPr>
        <w:t>00</w:t>
      </w:r>
      <w:r w:rsidR="00F8545D" w:rsidRPr="00800ADE">
        <w:rPr>
          <w:sz w:val="26"/>
          <w:szCs w:val="26"/>
        </w:rPr>
        <w:t>5353708</w:t>
      </w:r>
      <w:r w:rsidR="00F8545D" w:rsidRPr="00800ADE">
        <w:rPr>
          <w:sz w:val="26"/>
          <w:szCs w:val="26"/>
          <w:lang w:val="en-US"/>
        </w:rPr>
        <w:t>A</w:t>
      </w:r>
      <w:r w:rsidR="00F8545D" w:rsidRPr="00800ADE">
        <w:rPr>
          <w:sz w:val="26"/>
          <w:szCs w:val="26"/>
        </w:rPr>
        <w:t>/Oct.11.1994.</w:t>
      </w:r>
    </w:p>
    <w:p w14:paraId="2538A4FE" w14:textId="30EF8F3A" w:rsidR="006A7C1E" w:rsidRPr="00800ADE" w:rsidRDefault="007041A3" w:rsidP="001C2889">
      <w:pPr>
        <w:ind w:firstLine="562"/>
        <w:jc w:val="both"/>
        <w:rPr>
          <w:bCs/>
          <w:sz w:val="26"/>
          <w:szCs w:val="26"/>
          <w:lang w:val="en-US"/>
        </w:rPr>
      </w:pPr>
      <w:r w:rsidRPr="00800ADE">
        <w:rPr>
          <w:sz w:val="26"/>
          <w:szCs w:val="26"/>
          <w:lang w:val="en-US"/>
        </w:rPr>
        <w:t>[</w:t>
      </w:r>
      <w:r w:rsidR="00F64D1C" w:rsidRPr="00800ADE">
        <w:rPr>
          <w:sz w:val="26"/>
          <w:szCs w:val="26"/>
        </w:rPr>
        <w:t>3</w:t>
      </w:r>
      <w:r w:rsidRPr="00800ADE">
        <w:rPr>
          <w:sz w:val="26"/>
          <w:szCs w:val="26"/>
          <w:lang w:val="en-US"/>
        </w:rPr>
        <w:t>]</w:t>
      </w:r>
      <w:r w:rsidR="001C2889" w:rsidRPr="00800ADE">
        <w:rPr>
          <w:sz w:val="26"/>
          <w:szCs w:val="26"/>
        </w:rPr>
        <w:t xml:space="preserve"> МИШЕВ Д., </w:t>
      </w:r>
      <w:r w:rsidR="001C2889" w:rsidRPr="00800ADE">
        <w:rPr>
          <w:i/>
          <w:sz w:val="26"/>
          <w:szCs w:val="26"/>
        </w:rPr>
        <w:t>Космическите изследвания в България</w:t>
      </w:r>
      <w:r w:rsidR="001C2889" w:rsidRPr="00800ADE">
        <w:rPr>
          <w:sz w:val="26"/>
          <w:szCs w:val="26"/>
        </w:rPr>
        <w:t xml:space="preserve"> 2004</w:t>
      </w:r>
      <w:r w:rsidR="000E033E">
        <w:rPr>
          <w:sz w:val="26"/>
          <w:szCs w:val="26"/>
          <w:lang w:val="en-US"/>
        </w:rPr>
        <w:t>.</w:t>
      </w:r>
      <w:r w:rsidR="001C2889" w:rsidRPr="00800ADE">
        <w:rPr>
          <w:sz w:val="26"/>
          <w:szCs w:val="26"/>
        </w:rPr>
        <w:t xml:space="preserve"> Академично издателство „Марин Дринов</w:t>
      </w:r>
      <w:r w:rsidR="00805281" w:rsidRPr="00F470B2">
        <w:rPr>
          <w:lang w:val="en-US"/>
        </w:rPr>
        <w:t>”</w:t>
      </w:r>
      <w:r w:rsidR="001C2889" w:rsidRPr="00800ADE">
        <w:rPr>
          <w:sz w:val="26"/>
          <w:szCs w:val="26"/>
        </w:rPr>
        <w:t xml:space="preserve"> </w:t>
      </w:r>
      <w:r w:rsidR="001C2889" w:rsidRPr="00800ADE">
        <w:rPr>
          <w:sz w:val="26"/>
          <w:szCs w:val="26"/>
          <w:lang w:val="en-US"/>
        </w:rPr>
        <w:t>ISBN: 954-430-994-2.</w:t>
      </w:r>
    </w:p>
    <w:p w14:paraId="6022BC1A" w14:textId="324CDDC1" w:rsidR="00F64D1C" w:rsidRPr="00800ADE" w:rsidRDefault="007041A3" w:rsidP="001C2889">
      <w:pPr>
        <w:ind w:firstLine="562"/>
        <w:jc w:val="both"/>
        <w:rPr>
          <w:sz w:val="26"/>
          <w:szCs w:val="26"/>
          <w:lang w:val="en-US"/>
        </w:rPr>
      </w:pPr>
      <w:r w:rsidRPr="00800ADE">
        <w:rPr>
          <w:sz w:val="26"/>
          <w:szCs w:val="26"/>
          <w:lang w:val="ru-RU" w:bidi="bg-BG"/>
        </w:rPr>
        <w:t>[</w:t>
      </w:r>
      <w:r w:rsidR="001F6E53" w:rsidRPr="00800ADE">
        <w:rPr>
          <w:sz w:val="26"/>
          <w:szCs w:val="26"/>
          <w:lang w:bidi="bg-BG"/>
        </w:rPr>
        <w:t>4</w:t>
      </w:r>
      <w:r w:rsidRPr="00800ADE">
        <w:rPr>
          <w:sz w:val="26"/>
          <w:szCs w:val="26"/>
          <w:lang w:val="ru-RU" w:bidi="bg-BG"/>
        </w:rPr>
        <w:t>]</w:t>
      </w:r>
      <w:r w:rsidR="001F6E53" w:rsidRPr="00800ADE">
        <w:rPr>
          <w:sz w:val="26"/>
          <w:szCs w:val="26"/>
        </w:rPr>
        <w:t xml:space="preserve"> </w:t>
      </w:r>
      <w:r w:rsidR="001C2889" w:rsidRPr="00800ADE">
        <w:rPr>
          <w:sz w:val="26"/>
          <w:szCs w:val="26"/>
        </w:rPr>
        <w:t xml:space="preserve">PETROVA, А., YANEVA, S., STOICHEV, N. </w:t>
      </w:r>
      <w:r w:rsidR="001C2889" w:rsidRPr="00800ADE">
        <w:rPr>
          <w:i/>
          <w:sz w:val="26"/>
          <w:szCs w:val="26"/>
        </w:rPr>
        <w:t>Ideas for Changing the Microstructure and Properties of Aluminum Alloys</w:t>
      </w:r>
      <w:r w:rsidR="001C2889" w:rsidRPr="00800ADE">
        <w:rPr>
          <w:sz w:val="26"/>
          <w:szCs w:val="26"/>
        </w:rPr>
        <w:t xml:space="preserve"> 2022</w:t>
      </w:r>
      <w:r w:rsidR="005C5AFC">
        <w:rPr>
          <w:sz w:val="26"/>
          <w:szCs w:val="26"/>
          <w:lang w:val="en-US"/>
        </w:rPr>
        <w:t>.</w:t>
      </w:r>
      <w:r w:rsidR="001C2889" w:rsidRPr="00800ADE">
        <w:rPr>
          <w:sz w:val="26"/>
          <w:szCs w:val="26"/>
        </w:rPr>
        <w:t xml:space="preserve"> Research &amp; Development in Material Science, 17, 3, Crimson Publishers, </w:t>
      </w:r>
      <w:r w:rsidR="00E17C60" w:rsidRPr="00800ADE">
        <w:rPr>
          <w:sz w:val="26"/>
          <w:szCs w:val="26"/>
        </w:rPr>
        <w:t>doi</w:t>
      </w:r>
      <w:r w:rsidR="001C2889" w:rsidRPr="00800ADE">
        <w:rPr>
          <w:sz w:val="26"/>
          <w:szCs w:val="26"/>
        </w:rPr>
        <w:t>:10.31031/RDMS.2022.17.000911, 1952-1960</w:t>
      </w:r>
      <w:r w:rsidR="001C2889" w:rsidRPr="00800ADE">
        <w:rPr>
          <w:sz w:val="26"/>
          <w:szCs w:val="26"/>
          <w:lang w:val="en-US"/>
        </w:rPr>
        <w:t>.</w:t>
      </w:r>
    </w:p>
    <w:p w14:paraId="138A95F8" w14:textId="7D01016B" w:rsidR="001C2889" w:rsidRPr="00800ADE" w:rsidRDefault="007041A3" w:rsidP="001C2889">
      <w:pPr>
        <w:ind w:firstLine="562"/>
        <w:jc w:val="both"/>
        <w:rPr>
          <w:bCs/>
          <w:sz w:val="26"/>
          <w:szCs w:val="26"/>
        </w:rPr>
      </w:pPr>
      <w:r w:rsidRPr="00800ADE">
        <w:rPr>
          <w:sz w:val="26"/>
          <w:szCs w:val="26"/>
          <w:lang w:val="ru-RU"/>
        </w:rPr>
        <w:t>[</w:t>
      </w:r>
      <w:r w:rsidR="00B41AF1" w:rsidRPr="00800ADE">
        <w:rPr>
          <w:sz w:val="26"/>
          <w:szCs w:val="26"/>
        </w:rPr>
        <w:t>5</w:t>
      </w:r>
      <w:r w:rsidRPr="00800ADE">
        <w:rPr>
          <w:sz w:val="26"/>
          <w:szCs w:val="26"/>
          <w:lang w:val="ru-RU"/>
        </w:rPr>
        <w:t>]</w:t>
      </w:r>
      <w:r w:rsidR="001C2889" w:rsidRPr="00800ADE">
        <w:rPr>
          <w:sz w:val="26"/>
          <w:szCs w:val="26"/>
        </w:rPr>
        <w:t xml:space="preserve"> </w:t>
      </w:r>
      <w:r w:rsidR="001C2889" w:rsidRPr="00800ADE">
        <w:rPr>
          <w:sz w:val="26"/>
          <w:szCs w:val="26"/>
          <w:lang w:val="en-US" w:eastAsia="en-US"/>
        </w:rPr>
        <w:t xml:space="preserve">КАРАГЬОЗОВА З., МИТЕВА А., ЦИСКИ А., ЧЕСЛЯК Г. </w:t>
      </w:r>
      <w:r w:rsidR="001C2889" w:rsidRPr="00800ADE">
        <w:rPr>
          <w:i/>
          <w:sz w:val="26"/>
          <w:szCs w:val="26"/>
          <w:lang w:val="en-US" w:eastAsia="en-US"/>
        </w:rPr>
        <w:t>Относно някои покрития за аерокосмически приложения</w:t>
      </w:r>
      <w:r w:rsidR="00E17C60">
        <w:rPr>
          <w:i/>
          <w:sz w:val="26"/>
          <w:szCs w:val="26"/>
          <w:lang w:eastAsia="en-US"/>
        </w:rPr>
        <w:t xml:space="preserve"> </w:t>
      </w:r>
      <w:r w:rsidR="00E17C60" w:rsidRPr="00800ADE">
        <w:rPr>
          <w:sz w:val="26"/>
          <w:szCs w:val="26"/>
          <w:lang w:val="en-US" w:eastAsia="en-US"/>
        </w:rPr>
        <w:t>2015.</w:t>
      </w:r>
      <w:r w:rsidR="001C2889" w:rsidRPr="00800ADE">
        <w:rPr>
          <w:sz w:val="26"/>
          <w:szCs w:val="26"/>
          <w:lang w:val="en-US" w:eastAsia="en-US"/>
        </w:rPr>
        <w:t xml:space="preserve"> SES 2015, 389-396.</w:t>
      </w:r>
    </w:p>
    <w:p w14:paraId="1B9AE9B9" w14:textId="05934494" w:rsidR="001C2889" w:rsidRPr="00800ADE" w:rsidRDefault="007041A3" w:rsidP="001C2889">
      <w:pPr>
        <w:ind w:firstLine="562"/>
        <w:jc w:val="both"/>
        <w:rPr>
          <w:sz w:val="26"/>
          <w:szCs w:val="26"/>
          <w:lang w:val="en-US"/>
        </w:rPr>
      </w:pPr>
      <w:r w:rsidRPr="00800ADE">
        <w:rPr>
          <w:sz w:val="26"/>
          <w:szCs w:val="26"/>
          <w:lang w:val="ru-RU"/>
        </w:rPr>
        <w:t>[</w:t>
      </w:r>
      <w:r w:rsidR="00B3091F" w:rsidRPr="00800ADE">
        <w:rPr>
          <w:sz w:val="26"/>
          <w:szCs w:val="26"/>
        </w:rPr>
        <w:t>6</w:t>
      </w:r>
      <w:r w:rsidRPr="00800ADE">
        <w:rPr>
          <w:sz w:val="26"/>
          <w:szCs w:val="26"/>
          <w:lang w:val="ru-RU"/>
        </w:rPr>
        <w:t>]</w:t>
      </w:r>
      <w:r w:rsidR="00B3091F" w:rsidRPr="00800ADE">
        <w:rPr>
          <w:sz w:val="26"/>
          <w:szCs w:val="26"/>
        </w:rPr>
        <w:t xml:space="preserve"> </w:t>
      </w:r>
      <w:r w:rsidR="001C2889" w:rsidRPr="00800ADE">
        <w:rPr>
          <w:sz w:val="26"/>
          <w:szCs w:val="26"/>
        </w:rPr>
        <w:t xml:space="preserve">KARAGYOZOVA Z., PETROVA A., STAVREV S., </w:t>
      </w:r>
      <w:r w:rsidR="001C2889" w:rsidRPr="00800ADE">
        <w:rPr>
          <w:i/>
          <w:sz w:val="26"/>
          <w:szCs w:val="26"/>
        </w:rPr>
        <w:t>Метализация на диамант</w:t>
      </w:r>
      <w:r w:rsidR="005C5AFC">
        <w:rPr>
          <w:sz w:val="26"/>
          <w:szCs w:val="26"/>
          <w:lang w:val="en-US"/>
        </w:rPr>
        <w:t xml:space="preserve"> </w:t>
      </w:r>
      <w:r w:rsidR="001C2889" w:rsidRPr="00800ADE">
        <w:rPr>
          <w:sz w:val="26"/>
          <w:szCs w:val="26"/>
        </w:rPr>
        <w:t>2005</w:t>
      </w:r>
      <w:r w:rsidR="00E17C60">
        <w:rPr>
          <w:sz w:val="26"/>
          <w:szCs w:val="26"/>
        </w:rPr>
        <w:t>.</w:t>
      </w:r>
      <w:r w:rsidR="001C2889" w:rsidRPr="00800ADE">
        <w:rPr>
          <w:sz w:val="26"/>
          <w:szCs w:val="26"/>
        </w:rPr>
        <w:t xml:space="preserve"> SES</w:t>
      </w:r>
      <w:r w:rsidR="00E17C60">
        <w:rPr>
          <w:sz w:val="26"/>
          <w:szCs w:val="26"/>
        </w:rPr>
        <w:t xml:space="preserve"> </w:t>
      </w:r>
      <w:r w:rsidR="001C2889" w:rsidRPr="00800ADE">
        <w:rPr>
          <w:sz w:val="26"/>
          <w:szCs w:val="26"/>
        </w:rPr>
        <w:t>2005, 377-380</w:t>
      </w:r>
      <w:r w:rsidR="001C2889" w:rsidRPr="00800ADE">
        <w:rPr>
          <w:sz w:val="26"/>
          <w:szCs w:val="26"/>
          <w:lang w:val="en-US"/>
        </w:rPr>
        <w:t>.</w:t>
      </w:r>
    </w:p>
    <w:p w14:paraId="2CD133BC" w14:textId="07F25A37" w:rsidR="00B3091F" w:rsidRPr="00800ADE" w:rsidRDefault="001C2889" w:rsidP="001C2889">
      <w:pPr>
        <w:ind w:firstLine="567"/>
        <w:jc w:val="both"/>
        <w:rPr>
          <w:sz w:val="26"/>
          <w:szCs w:val="26"/>
        </w:rPr>
      </w:pPr>
      <w:r w:rsidRPr="00800ADE">
        <w:rPr>
          <w:sz w:val="26"/>
          <w:szCs w:val="26"/>
          <w:lang w:val="ru-RU"/>
        </w:rPr>
        <w:t>[</w:t>
      </w:r>
      <w:r w:rsidRPr="00800ADE">
        <w:rPr>
          <w:sz w:val="26"/>
          <w:szCs w:val="26"/>
        </w:rPr>
        <w:t>7</w:t>
      </w:r>
      <w:r w:rsidRPr="00800ADE">
        <w:rPr>
          <w:sz w:val="26"/>
          <w:szCs w:val="26"/>
          <w:lang w:val="ru-RU"/>
        </w:rPr>
        <w:t xml:space="preserve">] </w:t>
      </w:r>
      <w:r w:rsidRPr="00800ADE">
        <w:rPr>
          <w:sz w:val="26"/>
          <w:szCs w:val="26"/>
        </w:rPr>
        <w:t xml:space="preserve">PETROVA A., Z. KARAGUIOZOVA, VASSEVA, S., STAVREV, S. </w:t>
      </w:r>
      <w:r w:rsidRPr="00800ADE">
        <w:rPr>
          <w:i/>
          <w:sz w:val="26"/>
          <w:szCs w:val="26"/>
        </w:rPr>
        <w:t>Project I-Stone, EC Framework 6 collective research project</w:t>
      </w:r>
      <w:r w:rsidR="005C5AFC">
        <w:rPr>
          <w:sz w:val="26"/>
          <w:szCs w:val="26"/>
          <w:lang w:val="en-US"/>
        </w:rPr>
        <w:t xml:space="preserve"> </w:t>
      </w:r>
      <w:r w:rsidRPr="00800ADE">
        <w:rPr>
          <w:sz w:val="26"/>
          <w:szCs w:val="26"/>
        </w:rPr>
        <w:t>2009</w:t>
      </w:r>
      <w:r w:rsidR="00E17C60">
        <w:rPr>
          <w:sz w:val="26"/>
          <w:szCs w:val="26"/>
        </w:rPr>
        <w:t>.</w:t>
      </w:r>
      <w:r w:rsidRPr="00800ADE">
        <w:rPr>
          <w:sz w:val="26"/>
          <w:szCs w:val="26"/>
        </w:rPr>
        <w:t xml:space="preserve"> 10</w:t>
      </w:r>
      <w:r w:rsidRPr="00800ADE">
        <w:rPr>
          <w:sz w:val="26"/>
          <w:szCs w:val="26"/>
          <w:vertAlign w:val="superscript"/>
        </w:rPr>
        <w:t>th</w:t>
      </w:r>
      <w:r w:rsidRPr="00800ADE">
        <w:rPr>
          <w:sz w:val="26"/>
          <w:szCs w:val="26"/>
        </w:rPr>
        <w:t xml:space="preserve"> Workshop Nanoscience </w:t>
      </w:r>
      <w:r w:rsidR="00E17C60" w:rsidRPr="00800ADE">
        <w:rPr>
          <w:sz w:val="26"/>
          <w:szCs w:val="26"/>
        </w:rPr>
        <w:t>&amp;</w:t>
      </w:r>
      <w:r w:rsidR="00E17C60">
        <w:rPr>
          <w:sz w:val="26"/>
          <w:szCs w:val="26"/>
        </w:rPr>
        <w:t xml:space="preserve"> </w:t>
      </w:r>
      <w:r w:rsidRPr="00800ADE">
        <w:rPr>
          <w:sz w:val="26"/>
          <w:szCs w:val="26"/>
        </w:rPr>
        <w:t>nanotechnology, Issue 9, 255-258</w:t>
      </w:r>
      <w:r w:rsidRPr="00800ADE">
        <w:rPr>
          <w:sz w:val="26"/>
          <w:szCs w:val="26"/>
          <w:lang w:val="en-US"/>
        </w:rPr>
        <w:t>.</w:t>
      </w:r>
    </w:p>
    <w:p w14:paraId="3EEA3D3A" w14:textId="777B955E" w:rsidR="001F6E53" w:rsidRPr="00800ADE" w:rsidRDefault="001C2889" w:rsidP="001C2889">
      <w:pPr>
        <w:pStyle w:val="Text"/>
        <w:ind w:firstLine="562"/>
        <w:rPr>
          <w:rFonts w:ascii="Times New Roman" w:eastAsia="Times New Roman" w:hAnsi="Times New Roman"/>
          <w:sz w:val="26"/>
          <w:szCs w:val="26"/>
          <w:lang w:val="en-US" w:eastAsia="bg-BG"/>
        </w:rPr>
      </w:pPr>
      <w:r w:rsidRPr="00800ADE">
        <w:rPr>
          <w:rFonts w:ascii="Times New Roman" w:hAnsi="Times New Roman"/>
          <w:sz w:val="26"/>
          <w:szCs w:val="26"/>
          <w:lang w:val="ru-RU"/>
        </w:rPr>
        <w:t>[</w:t>
      </w:r>
      <w:r w:rsidRPr="00800ADE">
        <w:rPr>
          <w:rFonts w:ascii="Times New Roman" w:hAnsi="Times New Roman"/>
          <w:sz w:val="26"/>
          <w:szCs w:val="26"/>
        </w:rPr>
        <w:t>8</w:t>
      </w:r>
      <w:r w:rsidRPr="00800ADE">
        <w:rPr>
          <w:rFonts w:ascii="Times New Roman" w:hAnsi="Times New Roman"/>
          <w:sz w:val="26"/>
          <w:szCs w:val="26"/>
          <w:lang w:val="ru-RU"/>
        </w:rPr>
        <w:t xml:space="preserve">] </w:t>
      </w:r>
      <w:r w:rsidRPr="00800ADE">
        <w:rPr>
          <w:rFonts w:ascii="Times New Roman" w:eastAsia="Times New Roman" w:hAnsi="Times New Roman"/>
          <w:sz w:val="26"/>
          <w:szCs w:val="26"/>
          <w:lang w:val="bg-BG" w:eastAsia="bg-BG"/>
        </w:rPr>
        <w:t xml:space="preserve">KARAGUIOZOVA, Z., PETROVA A., VASSEVA, S., STAVREV, S. </w:t>
      </w:r>
      <w:r w:rsidRPr="00800ADE">
        <w:rPr>
          <w:rFonts w:ascii="Times New Roman" w:eastAsia="Times New Roman" w:hAnsi="Times New Roman"/>
          <w:i/>
          <w:sz w:val="26"/>
          <w:szCs w:val="26"/>
          <w:lang w:val="bg-BG" w:eastAsia="bg-BG"/>
        </w:rPr>
        <w:t xml:space="preserve">Project </w:t>
      </w:r>
      <w:r w:rsidRPr="00800ADE">
        <w:rPr>
          <w:rFonts w:ascii="Times New Roman" w:eastAsia="Times New Roman" w:hAnsi="Times New Roman"/>
          <w:i/>
          <w:sz w:val="26"/>
          <w:szCs w:val="26"/>
          <w:lang w:val="en-US" w:eastAsia="bg-BG"/>
        </w:rPr>
        <w:t>X-Gear Development of gear-drive trains based on new materials and novel gear systems</w:t>
      </w:r>
      <w:r w:rsidRPr="00800ADE">
        <w:rPr>
          <w:rFonts w:ascii="Times New Roman" w:eastAsia="Times New Roman" w:hAnsi="Times New Roman"/>
          <w:i/>
          <w:sz w:val="26"/>
          <w:szCs w:val="26"/>
          <w:lang w:val="bg-BG" w:eastAsia="bg-BG"/>
        </w:rPr>
        <w:t xml:space="preserve"> EC Framework 6 collective research project</w:t>
      </w:r>
      <w:r w:rsidRPr="00800ADE">
        <w:rPr>
          <w:rFonts w:ascii="Times New Roman" w:eastAsia="Times New Roman" w:hAnsi="Times New Roman"/>
          <w:sz w:val="26"/>
          <w:szCs w:val="26"/>
          <w:lang w:val="bg-BG" w:eastAsia="bg-BG"/>
        </w:rPr>
        <w:t xml:space="preserve"> 2009</w:t>
      </w:r>
      <w:r w:rsidR="00E17C60">
        <w:rPr>
          <w:rFonts w:ascii="Times New Roman" w:eastAsia="Times New Roman" w:hAnsi="Times New Roman"/>
          <w:sz w:val="26"/>
          <w:szCs w:val="26"/>
          <w:lang w:val="bg-BG" w:eastAsia="bg-BG"/>
        </w:rPr>
        <w:t>.</w:t>
      </w:r>
      <w:r w:rsidRPr="00800ADE">
        <w:rPr>
          <w:rFonts w:ascii="Times New Roman" w:eastAsia="Times New Roman" w:hAnsi="Times New Roman"/>
          <w:sz w:val="26"/>
          <w:szCs w:val="26"/>
          <w:lang w:val="bg-BG" w:eastAsia="bg-BG"/>
        </w:rPr>
        <w:t xml:space="preserve"> 10</w:t>
      </w:r>
      <w:r w:rsidRPr="00800ADE">
        <w:rPr>
          <w:rFonts w:ascii="Times New Roman" w:eastAsia="Times New Roman" w:hAnsi="Times New Roman"/>
          <w:sz w:val="26"/>
          <w:szCs w:val="26"/>
          <w:vertAlign w:val="superscript"/>
          <w:lang w:val="bg-BG" w:eastAsia="bg-BG"/>
        </w:rPr>
        <w:t>th</w:t>
      </w:r>
      <w:r w:rsidRPr="00800ADE">
        <w:rPr>
          <w:rFonts w:ascii="Times New Roman" w:eastAsia="Times New Roman" w:hAnsi="Times New Roman"/>
          <w:sz w:val="26"/>
          <w:szCs w:val="26"/>
          <w:lang w:val="bg-BG" w:eastAsia="bg-BG"/>
        </w:rPr>
        <w:t xml:space="preserve"> Workshop Nanoscience </w:t>
      </w:r>
      <w:r w:rsidR="00E17C60" w:rsidRPr="00800ADE">
        <w:rPr>
          <w:rFonts w:ascii="Times New Roman" w:eastAsia="Times New Roman" w:hAnsi="Times New Roman"/>
          <w:sz w:val="26"/>
          <w:szCs w:val="26"/>
          <w:lang w:val="bg-BG" w:eastAsia="bg-BG"/>
        </w:rPr>
        <w:t>&amp;</w:t>
      </w:r>
      <w:r w:rsidR="00E17C60">
        <w:rPr>
          <w:rFonts w:ascii="Times New Roman" w:eastAsia="Times New Roman" w:hAnsi="Times New Roman"/>
          <w:sz w:val="26"/>
          <w:szCs w:val="26"/>
          <w:lang w:val="bg-BG" w:eastAsia="bg-BG"/>
        </w:rPr>
        <w:t xml:space="preserve"> </w:t>
      </w:r>
      <w:r w:rsidRPr="00800ADE">
        <w:rPr>
          <w:rFonts w:ascii="Times New Roman" w:eastAsia="Times New Roman" w:hAnsi="Times New Roman"/>
          <w:sz w:val="26"/>
          <w:szCs w:val="26"/>
          <w:lang w:val="bg-BG" w:eastAsia="bg-BG"/>
        </w:rPr>
        <w:t>nanotechnology, Issue 9, 25</w:t>
      </w:r>
      <w:r w:rsidRPr="00800ADE">
        <w:rPr>
          <w:rFonts w:ascii="Times New Roman" w:eastAsia="Times New Roman" w:hAnsi="Times New Roman"/>
          <w:sz w:val="26"/>
          <w:szCs w:val="26"/>
          <w:lang w:val="en-US" w:eastAsia="bg-BG"/>
        </w:rPr>
        <w:t>2</w:t>
      </w:r>
      <w:r w:rsidRPr="00800ADE">
        <w:rPr>
          <w:rFonts w:ascii="Times New Roman" w:eastAsia="Times New Roman" w:hAnsi="Times New Roman"/>
          <w:sz w:val="26"/>
          <w:szCs w:val="26"/>
          <w:lang w:val="bg-BG" w:eastAsia="bg-BG"/>
        </w:rPr>
        <w:t>-25</w:t>
      </w:r>
      <w:r w:rsidRPr="00800ADE">
        <w:rPr>
          <w:rFonts w:ascii="Times New Roman" w:eastAsia="Times New Roman" w:hAnsi="Times New Roman"/>
          <w:sz w:val="26"/>
          <w:szCs w:val="26"/>
          <w:lang w:val="en-US" w:eastAsia="bg-BG"/>
        </w:rPr>
        <w:t>4.</w:t>
      </w:r>
    </w:p>
    <w:p w14:paraId="268C4973" w14:textId="28F930D5" w:rsidR="001C2889" w:rsidRPr="00800ADE" w:rsidRDefault="001C2889" w:rsidP="00DF65BA">
      <w:pPr>
        <w:ind w:firstLine="562"/>
        <w:jc w:val="both"/>
        <w:rPr>
          <w:sz w:val="26"/>
          <w:szCs w:val="26"/>
        </w:rPr>
      </w:pPr>
      <w:r w:rsidRPr="00800ADE">
        <w:rPr>
          <w:sz w:val="26"/>
          <w:szCs w:val="26"/>
          <w:lang w:val="ru-RU"/>
        </w:rPr>
        <w:t>[</w:t>
      </w:r>
      <w:r w:rsidRPr="00800ADE">
        <w:rPr>
          <w:sz w:val="26"/>
          <w:szCs w:val="26"/>
        </w:rPr>
        <w:t>9</w:t>
      </w:r>
      <w:r w:rsidRPr="00800ADE">
        <w:rPr>
          <w:sz w:val="26"/>
          <w:szCs w:val="26"/>
          <w:lang w:val="ru-RU"/>
        </w:rPr>
        <w:t xml:space="preserve">] </w:t>
      </w:r>
      <w:r w:rsidR="00DF65BA" w:rsidRPr="00800ADE">
        <w:rPr>
          <w:sz w:val="26"/>
          <w:szCs w:val="26"/>
        </w:rPr>
        <w:t xml:space="preserve">КАРАГЬОЗОВА З. </w:t>
      </w:r>
      <w:r w:rsidR="00DF65BA" w:rsidRPr="00800ADE">
        <w:rPr>
          <w:i/>
          <w:sz w:val="26"/>
          <w:szCs w:val="26"/>
        </w:rPr>
        <w:t>Микро- и наноструктурирани композитни никелови покрития, отложени по безтоков метод</w:t>
      </w:r>
      <w:r w:rsidR="00DF65BA" w:rsidRPr="00800ADE">
        <w:rPr>
          <w:sz w:val="26"/>
          <w:szCs w:val="26"/>
        </w:rPr>
        <w:t>, Дисертационен труд за присъждане на образователна и научна степен „Доктор”, ТУ-София, 2014 г.</w:t>
      </w:r>
    </w:p>
    <w:p w14:paraId="333CFF7E" w14:textId="5B1E297D" w:rsidR="001C2889" w:rsidRPr="00800ADE" w:rsidRDefault="001C2889" w:rsidP="00DF65BA">
      <w:pPr>
        <w:pStyle w:val="Text"/>
        <w:ind w:firstLine="562"/>
        <w:rPr>
          <w:rFonts w:ascii="Times New Roman" w:eastAsia="Times New Roman" w:hAnsi="Times New Roman"/>
          <w:sz w:val="26"/>
          <w:szCs w:val="26"/>
          <w:lang w:val="en-US" w:eastAsia="bg-BG"/>
        </w:rPr>
      </w:pPr>
      <w:r w:rsidRPr="00800ADE">
        <w:rPr>
          <w:rFonts w:ascii="Times New Roman" w:hAnsi="Times New Roman"/>
          <w:sz w:val="26"/>
          <w:szCs w:val="26"/>
          <w:lang w:val="ru-RU"/>
        </w:rPr>
        <w:t>[</w:t>
      </w:r>
      <w:r w:rsidRPr="00800ADE">
        <w:rPr>
          <w:rFonts w:ascii="Times New Roman" w:hAnsi="Times New Roman"/>
          <w:sz w:val="26"/>
          <w:szCs w:val="26"/>
        </w:rPr>
        <w:t>10</w:t>
      </w:r>
      <w:r w:rsidRPr="00800ADE">
        <w:rPr>
          <w:rFonts w:ascii="Times New Roman" w:hAnsi="Times New Roman"/>
          <w:sz w:val="26"/>
          <w:szCs w:val="26"/>
          <w:lang w:val="ru-RU"/>
        </w:rPr>
        <w:t xml:space="preserve">] </w:t>
      </w:r>
      <w:r w:rsidR="00DF65BA" w:rsidRPr="00800ADE">
        <w:rPr>
          <w:rFonts w:ascii="Times New Roman" w:eastAsia="Times New Roman" w:hAnsi="Times New Roman"/>
          <w:sz w:val="26"/>
          <w:szCs w:val="26"/>
          <w:lang w:val="bg-BG" w:eastAsia="bg-BG"/>
        </w:rPr>
        <w:t xml:space="preserve">STAVREV S., KARAGUIOZOVA Z. </w:t>
      </w:r>
      <w:r w:rsidR="00DF65BA" w:rsidRPr="00800ADE">
        <w:rPr>
          <w:rFonts w:ascii="Times New Roman" w:eastAsia="Times New Roman" w:hAnsi="Times New Roman"/>
          <w:sz w:val="26"/>
          <w:szCs w:val="26"/>
          <w:lang w:val="en-US" w:eastAsia="bg-BG"/>
        </w:rPr>
        <w:t xml:space="preserve">et. al. </w:t>
      </w:r>
      <w:r w:rsidR="00DF65BA" w:rsidRPr="00800ADE">
        <w:rPr>
          <w:rFonts w:ascii="Times New Roman" w:eastAsia="Times New Roman" w:hAnsi="Times New Roman"/>
          <w:i/>
          <w:sz w:val="26"/>
          <w:szCs w:val="26"/>
          <w:lang w:val="bg-BG" w:eastAsia="bg-BG"/>
        </w:rPr>
        <w:t>Formation of nickel layer - covers on nanodiamond powder</w:t>
      </w:r>
      <w:r w:rsidR="00DF65BA" w:rsidRPr="00800ADE">
        <w:rPr>
          <w:rFonts w:ascii="Times New Roman" w:eastAsia="Times New Roman" w:hAnsi="Times New Roman"/>
          <w:sz w:val="26"/>
          <w:szCs w:val="26"/>
          <w:lang w:val="bg-BG" w:eastAsia="bg-BG"/>
        </w:rPr>
        <w:t xml:space="preserve"> 200</w:t>
      </w:r>
      <w:r w:rsidR="00DF65BA" w:rsidRPr="00800ADE">
        <w:rPr>
          <w:rFonts w:ascii="Times New Roman" w:eastAsia="Times New Roman" w:hAnsi="Times New Roman"/>
          <w:sz w:val="26"/>
          <w:szCs w:val="26"/>
          <w:lang w:val="en-US" w:eastAsia="bg-BG"/>
        </w:rPr>
        <w:t>6</w:t>
      </w:r>
      <w:r w:rsidR="00E17C60">
        <w:rPr>
          <w:rFonts w:ascii="Times New Roman" w:eastAsia="Times New Roman" w:hAnsi="Times New Roman"/>
          <w:sz w:val="26"/>
          <w:szCs w:val="26"/>
          <w:lang w:val="bg-BG" w:eastAsia="bg-BG"/>
        </w:rPr>
        <w:t>.</w:t>
      </w:r>
      <w:r w:rsidR="00DF65BA" w:rsidRPr="00800ADE">
        <w:rPr>
          <w:rFonts w:ascii="Times New Roman" w:eastAsia="Times New Roman" w:hAnsi="Times New Roman"/>
          <w:sz w:val="26"/>
          <w:szCs w:val="26"/>
          <w:lang w:val="bg-BG" w:eastAsia="bg-BG"/>
        </w:rPr>
        <w:t xml:space="preserve"> 8</w:t>
      </w:r>
      <w:r w:rsidR="00DF65BA" w:rsidRPr="00800ADE">
        <w:rPr>
          <w:rFonts w:ascii="Times New Roman" w:eastAsia="Times New Roman" w:hAnsi="Times New Roman"/>
          <w:sz w:val="26"/>
          <w:szCs w:val="26"/>
          <w:vertAlign w:val="superscript"/>
          <w:lang w:val="bg-BG" w:eastAsia="bg-BG"/>
        </w:rPr>
        <w:t>th</w:t>
      </w:r>
      <w:r w:rsidR="00DF65BA" w:rsidRPr="00800ADE">
        <w:rPr>
          <w:rFonts w:ascii="Times New Roman" w:eastAsia="Times New Roman" w:hAnsi="Times New Roman"/>
          <w:sz w:val="26"/>
          <w:szCs w:val="26"/>
          <w:lang w:val="bg-BG" w:eastAsia="bg-BG"/>
        </w:rPr>
        <w:t xml:space="preserve"> Workshop Nanoscience &amp; nanotechnology, Issue </w:t>
      </w:r>
      <w:r w:rsidR="00DF65BA" w:rsidRPr="00800ADE">
        <w:rPr>
          <w:rFonts w:ascii="Times New Roman" w:eastAsia="Times New Roman" w:hAnsi="Times New Roman"/>
          <w:sz w:val="26"/>
          <w:szCs w:val="26"/>
          <w:lang w:val="en-US" w:eastAsia="bg-BG"/>
        </w:rPr>
        <w:t>6</w:t>
      </w:r>
      <w:r w:rsidR="00DF65BA" w:rsidRPr="00800ADE">
        <w:rPr>
          <w:rFonts w:ascii="Times New Roman" w:eastAsia="Times New Roman" w:hAnsi="Times New Roman"/>
          <w:sz w:val="26"/>
          <w:szCs w:val="26"/>
          <w:lang w:val="bg-BG" w:eastAsia="bg-BG"/>
        </w:rPr>
        <w:t xml:space="preserve">, </w:t>
      </w:r>
      <w:r w:rsidR="00DF65BA" w:rsidRPr="00800ADE">
        <w:rPr>
          <w:rFonts w:ascii="Times New Roman" w:eastAsia="Times New Roman" w:hAnsi="Times New Roman"/>
          <w:sz w:val="26"/>
          <w:szCs w:val="26"/>
          <w:lang w:val="en-US" w:eastAsia="bg-BG"/>
        </w:rPr>
        <w:t>199</w:t>
      </w:r>
      <w:r w:rsidR="00DF65BA" w:rsidRPr="00800ADE">
        <w:rPr>
          <w:rFonts w:ascii="Times New Roman" w:eastAsia="Times New Roman" w:hAnsi="Times New Roman"/>
          <w:sz w:val="26"/>
          <w:szCs w:val="26"/>
          <w:lang w:val="bg-BG" w:eastAsia="bg-BG"/>
        </w:rPr>
        <w:t>-2</w:t>
      </w:r>
      <w:r w:rsidR="00DF65BA" w:rsidRPr="00800ADE">
        <w:rPr>
          <w:rFonts w:ascii="Times New Roman" w:eastAsia="Times New Roman" w:hAnsi="Times New Roman"/>
          <w:sz w:val="26"/>
          <w:szCs w:val="26"/>
          <w:lang w:val="en-US" w:eastAsia="bg-BG"/>
        </w:rPr>
        <w:t>02.</w:t>
      </w:r>
    </w:p>
    <w:p w14:paraId="354C5E56" w14:textId="0FC6EB70" w:rsidR="001C2889" w:rsidRPr="00800ADE" w:rsidRDefault="001C2889" w:rsidP="00DF65BA">
      <w:pPr>
        <w:ind w:firstLine="567"/>
        <w:jc w:val="both"/>
        <w:rPr>
          <w:sz w:val="26"/>
          <w:szCs w:val="26"/>
        </w:rPr>
      </w:pPr>
      <w:r w:rsidRPr="00800ADE">
        <w:rPr>
          <w:sz w:val="26"/>
          <w:szCs w:val="26"/>
          <w:lang w:val="ru-RU"/>
        </w:rPr>
        <w:t>[</w:t>
      </w:r>
      <w:r w:rsidRPr="00800ADE">
        <w:rPr>
          <w:sz w:val="26"/>
          <w:szCs w:val="26"/>
        </w:rPr>
        <w:t>11</w:t>
      </w:r>
      <w:r w:rsidRPr="00800ADE">
        <w:rPr>
          <w:sz w:val="26"/>
          <w:szCs w:val="26"/>
          <w:lang w:val="ru-RU"/>
        </w:rPr>
        <w:t xml:space="preserve">] </w:t>
      </w:r>
      <w:r w:rsidR="00DF65BA" w:rsidRPr="00800ADE">
        <w:rPr>
          <w:sz w:val="26"/>
          <w:szCs w:val="26"/>
        </w:rPr>
        <w:t>ГРОЗДАНОВА,</w:t>
      </w:r>
      <w:r w:rsidR="00DF65BA" w:rsidRPr="00800ADE">
        <w:rPr>
          <w:sz w:val="26"/>
          <w:szCs w:val="26"/>
          <w:lang w:eastAsia="en-US"/>
        </w:rPr>
        <w:t>Т.</w:t>
      </w:r>
      <w:r w:rsidR="00DF65BA" w:rsidRPr="00800ADE">
        <w:rPr>
          <w:sz w:val="26"/>
          <w:szCs w:val="26"/>
          <w:lang w:val="en-US" w:eastAsia="en-US"/>
        </w:rPr>
        <w:t>,</w:t>
      </w:r>
      <w:r w:rsidR="00DF65BA" w:rsidRPr="00800ADE">
        <w:rPr>
          <w:sz w:val="26"/>
          <w:szCs w:val="26"/>
          <w:lang w:eastAsia="en-US"/>
        </w:rPr>
        <w:t xml:space="preserve"> </w:t>
      </w:r>
      <w:r w:rsidR="00DF65BA" w:rsidRPr="00800ADE">
        <w:rPr>
          <w:i/>
          <w:sz w:val="26"/>
          <w:szCs w:val="26"/>
          <w:lang w:eastAsia="en-US"/>
        </w:rPr>
        <w:t>Контактни взаимодействия в трибосистеми при екстремни условия</w:t>
      </w:r>
      <w:r w:rsidR="00DF65BA" w:rsidRPr="00800ADE">
        <w:rPr>
          <w:sz w:val="26"/>
          <w:szCs w:val="26"/>
          <w:lang w:eastAsia="en-US"/>
        </w:rPr>
        <w:t xml:space="preserve">, </w:t>
      </w:r>
      <w:r w:rsidR="00DF65BA" w:rsidRPr="00800ADE">
        <w:rPr>
          <w:sz w:val="26"/>
          <w:szCs w:val="26"/>
        </w:rPr>
        <w:t>Дисертационен труд за присъждане на образователна и научна степен „Доктор”, ТУ-София</w:t>
      </w:r>
      <w:r w:rsidR="00DF65BA" w:rsidRPr="00800ADE">
        <w:rPr>
          <w:sz w:val="26"/>
          <w:szCs w:val="26"/>
          <w:lang w:eastAsia="en-US"/>
        </w:rPr>
        <w:t>, 2016 г.</w:t>
      </w:r>
    </w:p>
    <w:p w14:paraId="7CB98D1F" w14:textId="3E013052" w:rsidR="001C2889" w:rsidRPr="00800ADE" w:rsidRDefault="001C2889" w:rsidP="00DF65BA">
      <w:pPr>
        <w:pStyle w:val="Text"/>
        <w:ind w:firstLine="567"/>
        <w:rPr>
          <w:rFonts w:ascii="Times New Roman" w:eastAsia="Times New Roman" w:hAnsi="Times New Roman"/>
          <w:sz w:val="26"/>
          <w:szCs w:val="26"/>
          <w:lang w:val="bg-BG" w:eastAsia="bg-BG"/>
        </w:rPr>
      </w:pPr>
      <w:r w:rsidRPr="00800ADE">
        <w:rPr>
          <w:rFonts w:ascii="Times New Roman" w:hAnsi="Times New Roman"/>
          <w:sz w:val="26"/>
          <w:szCs w:val="26"/>
          <w:lang w:val="ru-RU"/>
        </w:rPr>
        <w:t>[</w:t>
      </w:r>
      <w:r w:rsidRPr="00800ADE">
        <w:rPr>
          <w:rFonts w:ascii="Times New Roman" w:hAnsi="Times New Roman"/>
          <w:sz w:val="26"/>
          <w:szCs w:val="26"/>
        </w:rPr>
        <w:t>12</w:t>
      </w:r>
      <w:r w:rsidRPr="00800ADE">
        <w:rPr>
          <w:rFonts w:ascii="Times New Roman" w:hAnsi="Times New Roman"/>
          <w:sz w:val="26"/>
          <w:szCs w:val="26"/>
          <w:lang w:val="ru-RU"/>
        </w:rPr>
        <w:t xml:space="preserve">] </w:t>
      </w:r>
      <w:r w:rsidR="00DF65BA" w:rsidRPr="00800ADE">
        <w:rPr>
          <w:rFonts w:ascii="Times New Roman" w:eastAsia="Times New Roman" w:hAnsi="Times New Roman"/>
          <w:sz w:val="26"/>
          <w:szCs w:val="26"/>
          <w:lang w:val="bg-BG" w:eastAsia="bg-BG"/>
        </w:rPr>
        <w:t>SIMEONOVA, Y.</w:t>
      </w:r>
      <w:r w:rsidR="00DF65BA" w:rsidRPr="00800ADE">
        <w:rPr>
          <w:rFonts w:ascii="Times New Roman" w:eastAsia="Times New Roman" w:hAnsi="Times New Roman"/>
          <w:sz w:val="26"/>
          <w:szCs w:val="26"/>
          <w:lang w:val="en-US" w:eastAsia="bg-BG"/>
        </w:rPr>
        <w:t>,</w:t>
      </w:r>
      <w:r w:rsidR="00DF65BA" w:rsidRPr="00800ADE">
        <w:rPr>
          <w:rFonts w:ascii="Times New Roman" w:eastAsia="Times New Roman" w:hAnsi="Times New Roman"/>
          <w:sz w:val="26"/>
          <w:szCs w:val="26"/>
          <w:lang w:val="bg-BG" w:eastAsia="bg-BG"/>
        </w:rPr>
        <w:t xml:space="preserve"> SOTIROV, G. </w:t>
      </w:r>
      <w:r w:rsidR="00DF65BA" w:rsidRPr="00800ADE">
        <w:rPr>
          <w:rFonts w:ascii="Times New Roman" w:eastAsia="Times New Roman" w:hAnsi="Times New Roman"/>
          <w:i/>
          <w:sz w:val="26"/>
          <w:szCs w:val="26"/>
          <w:lang w:val="bg-BG" w:eastAsia="bg-BG"/>
        </w:rPr>
        <w:t>Study of the parameters of new antifrictional materials under dry friction vacuum conditions</w:t>
      </w:r>
      <w:r w:rsidR="00DF65BA" w:rsidRPr="00800ADE">
        <w:rPr>
          <w:rFonts w:ascii="Times New Roman" w:eastAsia="Times New Roman" w:hAnsi="Times New Roman"/>
          <w:sz w:val="26"/>
          <w:szCs w:val="26"/>
          <w:lang w:val="bg-BG" w:eastAsia="bg-BG"/>
        </w:rPr>
        <w:t xml:space="preserve"> </w:t>
      </w:r>
      <w:r w:rsidR="00AE56A1" w:rsidRPr="00800ADE">
        <w:rPr>
          <w:rFonts w:ascii="Times New Roman" w:eastAsia="Times New Roman" w:hAnsi="Times New Roman"/>
          <w:sz w:val="26"/>
          <w:szCs w:val="26"/>
          <w:lang w:val="bg-BG" w:eastAsia="bg-BG"/>
        </w:rPr>
        <w:t>2002</w:t>
      </w:r>
      <w:r w:rsidR="00AE56A1">
        <w:rPr>
          <w:rFonts w:ascii="Times New Roman" w:eastAsia="Times New Roman" w:hAnsi="Times New Roman"/>
          <w:sz w:val="26"/>
          <w:szCs w:val="26"/>
          <w:lang w:val="en-US" w:eastAsia="bg-BG"/>
        </w:rPr>
        <w:t>.</w:t>
      </w:r>
      <w:r w:rsidR="00AE56A1" w:rsidRPr="00800ADE">
        <w:rPr>
          <w:rFonts w:ascii="Times New Roman" w:eastAsia="Times New Roman" w:hAnsi="Times New Roman"/>
          <w:sz w:val="26"/>
          <w:szCs w:val="26"/>
          <w:lang w:val="bg-BG" w:eastAsia="bg-BG"/>
        </w:rPr>
        <w:t xml:space="preserve"> </w:t>
      </w:r>
      <w:r w:rsidR="00DF65BA" w:rsidRPr="00800ADE">
        <w:rPr>
          <w:rFonts w:ascii="Times New Roman" w:eastAsia="Times New Roman" w:hAnsi="Times New Roman"/>
          <w:sz w:val="26"/>
          <w:szCs w:val="26"/>
          <w:lang w:val="bg-BG" w:eastAsia="bg-BG"/>
        </w:rPr>
        <w:t>Seibersdorf, Austria, ARC-W-0136, 1-30, (Data Bank of the AMTT), http: //www.2.arcs.ac.at/amtt.</w:t>
      </w:r>
    </w:p>
    <w:p w14:paraId="0AFD5411" w14:textId="02CA57BD" w:rsidR="001C2889" w:rsidRPr="00800ADE" w:rsidRDefault="001C2889" w:rsidP="00DF65BA">
      <w:pPr>
        <w:ind w:firstLine="567"/>
        <w:jc w:val="both"/>
        <w:rPr>
          <w:sz w:val="26"/>
          <w:szCs w:val="26"/>
        </w:rPr>
      </w:pPr>
      <w:r w:rsidRPr="00800ADE">
        <w:rPr>
          <w:sz w:val="26"/>
          <w:szCs w:val="26"/>
          <w:lang w:val="ru-RU"/>
        </w:rPr>
        <w:t>[</w:t>
      </w:r>
      <w:r w:rsidRPr="00800ADE">
        <w:rPr>
          <w:sz w:val="26"/>
          <w:szCs w:val="26"/>
        </w:rPr>
        <w:t>13</w:t>
      </w:r>
      <w:r w:rsidRPr="00800ADE">
        <w:rPr>
          <w:sz w:val="26"/>
          <w:szCs w:val="26"/>
          <w:lang w:val="ru-RU"/>
        </w:rPr>
        <w:t xml:space="preserve">] </w:t>
      </w:r>
      <w:r w:rsidR="00DF65BA" w:rsidRPr="00800ADE">
        <w:rPr>
          <w:rFonts w:eastAsiaTheme="majorEastAsia"/>
          <w:sz w:val="26"/>
          <w:szCs w:val="26"/>
        </w:rPr>
        <w:t>TABAKOVA</w:t>
      </w:r>
      <w:r w:rsidR="00DF65BA" w:rsidRPr="00800ADE">
        <w:rPr>
          <w:rFonts w:eastAsiaTheme="majorEastAsia"/>
          <w:sz w:val="26"/>
          <w:szCs w:val="26"/>
          <w:lang w:val="en-US"/>
        </w:rPr>
        <w:t>,</w:t>
      </w:r>
      <w:r w:rsidR="00DF65BA" w:rsidRPr="00800ADE">
        <w:rPr>
          <w:rFonts w:eastAsiaTheme="majorEastAsia"/>
          <w:sz w:val="26"/>
          <w:szCs w:val="26"/>
        </w:rPr>
        <w:t xml:space="preserve"> P</w:t>
      </w:r>
      <w:r w:rsidR="00DF65BA" w:rsidRPr="00800ADE">
        <w:rPr>
          <w:rFonts w:eastAsiaTheme="majorEastAsia"/>
          <w:sz w:val="26"/>
          <w:szCs w:val="26"/>
          <w:lang w:val="en-US"/>
        </w:rPr>
        <w:t>.</w:t>
      </w:r>
      <w:r w:rsidR="00DF65BA" w:rsidRPr="00800ADE">
        <w:rPr>
          <w:sz w:val="26"/>
          <w:szCs w:val="26"/>
        </w:rPr>
        <w:t>,</w:t>
      </w:r>
      <w:r w:rsidR="00DF65BA" w:rsidRPr="00800ADE">
        <w:rPr>
          <w:sz w:val="26"/>
          <w:szCs w:val="26"/>
          <w:lang w:val="en-US"/>
        </w:rPr>
        <w:t xml:space="preserve"> </w:t>
      </w:r>
      <w:r w:rsidR="00DF65BA" w:rsidRPr="00800ADE">
        <w:rPr>
          <w:rFonts w:eastAsiaTheme="majorEastAsia"/>
          <w:sz w:val="26"/>
          <w:szCs w:val="26"/>
        </w:rPr>
        <w:t>PETROVA</w:t>
      </w:r>
      <w:r w:rsidR="00DF65BA" w:rsidRPr="00800ADE">
        <w:rPr>
          <w:rFonts w:eastAsiaTheme="majorEastAsia"/>
          <w:sz w:val="26"/>
          <w:szCs w:val="26"/>
          <w:lang w:val="en-US"/>
        </w:rPr>
        <w:t>,</w:t>
      </w:r>
      <w:r w:rsidR="00DF65BA" w:rsidRPr="00800ADE">
        <w:rPr>
          <w:rFonts w:eastAsiaTheme="majorEastAsia"/>
          <w:sz w:val="26"/>
          <w:szCs w:val="26"/>
        </w:rPr>
        <w:t xml:space="preserve"> A</w:t>
      </w:r>
      <w:r w:rsidR="00DF65BA" w:rsidRPr="00800ADE">
        <w:rPr>
          <w:rFonts w:eastAsiaTheme="majorEastAsia"/>
          <w:sz w:val="26"/>
          <w:szCs w:val="26"/>
          <w:lang w:val="en-US"/>
        </w:rPr>
        <w:t>.</w:t>
      </w:r>
      <w:r w:rsidR="00DF65BA" w:rsidRPr="00800ADE">
        <w:rPr>
          <w:sz w:val="26"/>
          <w:szCs w:val="26"/>
        </w:rPr>
        <w:t>, KOLEV</w:t>
      </w:r>
      <w:r w:rsidR="00DF65BA" w:rsidRPr="00800ADE">
        <w:rPr>
          <w:sz w:val="26"/>
          <w:szCs w:val="26"/>
          <w:lang w:val="en-US"/>
        </w:rPr>
        <w:t>,</w:t>
      </w:r>
      <w:r w:rsidR="00DF65BA" w:rsidRPr="00800ADE">
        <w:rPr>
          <w:sz w:val="26"/>
          <w:szCs w:val="26"/>
        </w:rPr>
        <w:t xml:space="preserve"> H</w:t>
      </w:r>
      <w:r w:rsidR="00DF65BA" w:rsidRPr="00800ADE">
        <w:rPr>
          <w:sz w:val="26"/>
          <w:szCs w:val="26"/>
          <w:lang w:val="en-US"/>
        </w:rPr>
        <w:t>.</w:t>
      </w:r>
      <w:r w:rsidR="00DF65BA" w:rsidRPr="00800ADE">
        <w:rPr>
          <w:sz w:val="26"/>
          <w:szCs w:val="26"/>
        </w:rPr>
        <w:t>, HODJAOGLU</w:t>
      </w:r>
      <w:r w:rsidR="00DF65BA" w:rsidRPr="00800ADE">
        <w:rPr>
          <w:sz w:val="26"/>
          <w:szCs w:val="26"/>
          <w:lang w:val="en-US"/>
        </w:rPr>
        <w:t>,</w:t>
      </w:r>
      <w:r w:rsidR="00DF65BA" w:rsidRPr="00800ADE">
        <w:rPr>
          <w:sz w:val="26"/>
          <w:szCs w:val="26"/>
        </w:rPr>
        <w:t xml:space="preserve"> F</w:t>
      </w:r>
      <w:r w:rsidR="00DF65BA" w:rsidRPr="00800ADE">
        <w:rPr>
          <w:sz w:val="26"/>
          <w:szCs w:val="26"/>
          <w:lang w:val="en-US"/>
        </w:rPr>
        <w:t>.</w:t>
      </w:r>
      <w:r w:rsidR="00DF65BA" w:rsidRPr="00800ADE">
        <w:rPr>
          <w:sz w:val="26"/>
          <w:szCs w:val="26"/>
        </w:rPr>
        <w:t>, ANDREEVA</w:t>
      </w:r>
      <w:r w:rsidR="00DF65BA" w:rsidRPr="00800ADE">
        <w:rPr>
          <w:sz w:val="26"/>
          <w:szCs w:val="26"/>
          <w:lang w:val="en-US"/>
        </w:rPr>
        <w:t>,</w:t>
      </w:r>
      <w:r w:rsidR="00DF65BA" w:rsidRPr="00800ADE">
        <w:rPr>
          <w:sz w:val="26"/>
          <w:szCs w:val="26"/>
        </w:rPr>
        <w:t xml:space="preserve"> R</w:t>
      </w:r>
      <w:r w:rsidR="00DF65BA" w:rsidRPr="00800ADE">
        <w:rPr>
          <w:sz w:val="26"/>
          <w:szCs w:val="26"/>
          <w:lang w:val="en-US"/>
        </w:rPr>
        <w:t>.</w:t>
      </w:r>
      <w:r w:rsidR="00DF65BA" w:rsidRPr="00800ADE">
        <w:rPr>
          <w:sz w:val="26"/>
          <w:szCs w:val="26"/>
        </w:rPr>
        <w:t>, ZAHARIEV</w:t>
      </w:r>
      <w:r w:rsidR="00DF65BA" w:rsidRPr="00800ADE">
        <w:rPr>
          <w:sz w:val="26"/>
          <w:szCs w:val="26"/>
          <w:lang w:val="en-US"/>
        </w:rPr>
        <w:t>,</w:t>
      </w:r>
      <w:r w:rsidR="00DF65BA" w:rsidRPr="00800ADE">
        <w:rPr>
          <w:sz w:val="26"/>
          <w:szCs w:val="26"/>
        </w:rPr>
        <w:t xml:space="preserve"> I</w:t>
      </w:r>
      <w:r w:rsidR="00DF65BA" w:rsidRPr="00800ADE">
        <w:rPr>
          <w:sz w:val="26"/>
          <w:szCs w:val="26"/>
          <w:lang w:val="en-US"/>
        </w:rPr>
        <w:t>.</w:t>
      </w:r>
      <w:r w:rsidR="00DF65BA" w:rsidRPr="00800ADE">
        <w:rPr>
          <w:sz w:val="26"/>
          <w:szCs w:val="26"/>
        </w:rPr>
        <w:t>, AVDEEV</w:t>
      </w:r>
      <w:r w:rsidR="00DF65BA" w:rsidRPr="00800ADE">
        <w:rPr>
          <w:sz w:val="26"/>
          <w:szCs w:val="26"/>
          <w:lang w:val="en-US"/>
        </w:rPr>
        <w:t>,</w:t>
      </w:r>
      <w:r w:rsidR="00DF65BA" w:rsidRPr="00800ADE">
        <w:rPr>
          <w:sz w:val="26"/>
          <w:szCs w:val="26"/>
        </w:rPr>
        <w:t xml:space="preserve"> G</w:t>
      </w:r>
      <w:r w:rsidR="00DF65BA" w:rsidRPr="00800ADE">
        <w:rPr>
          <w:sz w:val="26"/>
          <w:szCs w:val="26"/>
          <w:lang w:val="en-US"/>
        </w:rPr>
        <w:t>.</w:t>
      </w:r>
      <w:r w:rsidR="00DF65BA" w:rsidRPr="00800ADE">
        <w:rPr>
          <w:sz w:val="26"/>
          <w:szCs w:val="26"/>
        </w:rPr>
        <w:t xml:space="preserve">, </w:t>
      </w:r>
      <w:r w:rsidR="00DF65BA" w:rsidRPr="00800ADE">
        <w:rPr>
          <w:rFonts w:eastAsiaTheme="majorEastAsia"/>
          <w:sz w:val="26"/>
          <w:szCs w:val="26"/>
        </w:rPr>
        <w:t>ATANASOVA</w:t>
      </w:r>
      <w:r w:rsidR="00DF65BA" w:rsidRPr="00800ADE">
        <w:rPr>
          <w:rFonts w:eastAsiaTheme="majorEastAsia"/>
          <w:sz w:val="26"/>
          <w:szCs w:val="26"/>
          <w:lang w:val="en-US"/>
        </w:rPr>
        <w:t>,</w:t>
      </w:r>
      <w:r w:rsidR="00DF65BA" w:rsidRPr="00800ADE">
        <w:rPr>
          <w:rFonts w:eastAsiaTheme="majorEastAsia"/>
          <w:sz w:val="26"/>
          <w:szCs w:val="26"/>
        </w:rPr>
        <w:t xml:space="preserve"> S</w:t>
      </w:r>
      <w:r w:rsidR="00DF65BA" w:rsidRPr="00800ADE">
        <w:rPr>
          <w:rFonts w:eastAsiaTheme="majorEastAsia"/>
          <w:sz w:val="26"/>
          <w:szCs w:val="26"/>
          <w:lang w:val="en-US"/>
        </w:rPr>
        <w:t>.</w:t>
      </w:r>
      <w:r w:rsidR="00DF65BA" w:rsidRPr="00800ADE">
        <w:rPr>
          <w:sz w:val="26"/>
          <w:szCs w:val="26"/>
        </w:rPr>
        <w:t>,</w:t>
      </w:r>
      <w:r w:rsidR="00DF65BA" w:rsidRPr="00800ADE">
        <w:rPr>
          <w:sz w:val="26"/>
          <w:szCs w:val="26"/>
          <w:lang w:val="en-US"/>
        </w:rPr>
        <w:t xml:space="preserve"> </w:t>
      </w:r>
      <w:r w:rsidR="00DF65BA" w:rsidRPr="00800ADE">
        <w:rPr>
          <w:rFonts w:eastAsiaTheme="majorEastAsia"/>
          <w:sz w:val="26"/>
          <w:szCs w:val="26"/>
        </w:rPr>
        <w:t>GRIGOROV</w:t>
      </w:r>
      <w:r w:rsidR="00DF65BA" w:rsidRPr="00800ADE">
        <w:rPr>
          <w:rFonts w:eastAsiaTheme="majorEastAsia"/>
          <w:sz w:val="26"/>
          <w:szCs w:val="26"/>
          <w:lang w:val="en-US"/>
        </w:rPr>
        <w:t>,</w:t>
      </w:r>
      <w:r w:rsidR="00DF65BA" w:rsidRPr="00800ADE">
        <w:rPr>
          <w:rFonts w:eastAsiaTheme="majorEastAsia"/>
          <w:sz w:val="26"/>
          <w:szCs w:val="26"/>
        </w:rPr>
        <w:t xml:space="preserve"> K</w:t>
      </w:r>
      <w:r w:rsidR="00DF65BA" w:rsidRPr="00800ADE">
        <w:rPr>
          <w:sz w:val="26"/>
          <w:szCs w:val="26"/>
        </w:rPr>
        <w:t xml:space="preserve">. </w:t>
      </w:r>
      <w:r w:rsidR="00DF65BA" w:rsidRPr="00800ADE">
        <w:rPr>
          <w:i/>
          <w:sz w:val="26"/>
          <w:szCs w:val="26"/>
        </w:rPr>
        <w:t>Depth dependence of friction in self-lubricating Cu-based materials for highly demanding applications</w:t>
      </w:r>
      <w:r w:rsidR="00E17C60">
        <w:rPr>
          <w:i/>
          <w:sz w:val="26"/>
          <w:szCs w:val="26"/>
        </w:rPr>
        <w:t xml:space="preserve"> </w:t>
      </w:r>
      <w:r w:rsidR="00E17C60" w:rsidRPr="00800ADE">
        <w:rPr>
          <w:sz w:val="26"/>
          <w:szCs w:val="26"/>
        </w:rPr>
        <w:t>2025</w:t>
      </w:r>
      <w:r w:rsidR="00DF65BA" w:rsidRPr="00800ADE">
        <w:rPr>
          <w:sz w:val="26"/>
          <w:szCs w:val="26"/>
        </w:rPr>
        <w:t>. Tribology in Industry, 47, 3, doi:10.24874/ti.1977.07.25.08, 538-548.</w:t>
      </w:r>
    </w:p>
    <w:p w14:paraId="0A1326DD" w14:textId="0BB2C732" w:rsidR="001C2889" w:rsidRPr="00800ADE" w:rsidRDefault="001C2889" w:rsidP="00DF65BA">
      <w:pPr>
        <w:ind w:firstLine="567"/>
        <w:jc w:val="both"/>
        <w:rPr>
          <w:sz w:val="26"/>
          <w:szCs w:val="26"/>
          <w:lang w:val="en-US"/>
        </w:rPr>
      </w:pPr>
      <w:r w:rsidRPr="00800ADE">
        <w:rPr>
          <w:sz w:val="26"/>
          <w:szCs w:val="26"/>
          <w:lang w:val="ru-RU"/>
        </w:rPr>
        <w:t>[</w:t>
      </w:r>
      <w:r w:rsidRPr="00800ADE">
        <w:rPr>
          <w:sz w:val="26"/>
          <w:szCs w:val="26"/>
        </w:rPr>
        <w:t>14</w:t>
      </w:r>
      <w:r w:rsidRPr="00800ADE">
        <w:rPr>
          <w:sz w:val="26"/>
          <w:szCs w:val="26"/>
          <w:lang w:val="ru-RU"/>
        </w:rPr>
        <w:t xml:space="preserve">] </w:t>
      </w:r>
      <w:r w:rsidR="00DF65BA" w:rsidRPr="00800ADE">
        <w:rPr>
          <w:rFonts w:eastAsiaTheme="majorEastAsia"/>
          <w:sz w:val="26"/>
          <w:szCs w:val="26"/>
        </w:rPr>
        <w:t>TABAKOVA</w:t>
      </w:r>
      <w:r w:rsidR="00DF65BA" w:rsidRPr="00800ADE">
        <w:rPr>
          <w:rFonts w:eastAsiaTheme="majorEastAsia"/>
          <w:sz w:val="26"/>
          <w:szCs w:val="26"/>
          <w:lang w:val="en-US"/>
        </w:rPr>
        <w:t>,</w:t>
      </w:r>
      <w:r w:rsidR="00DF65BA" w:rsidRPr="00800ADE">
        <w:rPr>
          <w:rFonts w:eastAsiaTheme="majorEastAsia"/>
          <w:sz w:val="26"/>
          <w:szCs w:val="26"/>
        </w:rPr>
        <w:t xml:space="preserve"> P.</w:t>
      </w:r>
      <w:r w:rsidR="00DF65BA" w:rsidRPr="00800ADE">
        <w:rPr>
          <w:sz w:val="26"/>
          <w:szCs w:val="26"/>
        </w:rPr>
        <w:t>,</w:t>
      </w:r>
      <w:r w:rsidR="00DF65BA" w:rsidRPr="00800ADE">
        <w:rPr>
          <w:sz w:val="26"/>
          <w:szCs w:val="26"/>
          <w:lang w:val="en-US"/>
        </w:rPr>
        <w:t xml:space="preserve"> </w:t>
      </w:r>
      <w:r w:rsidR="00DF65BA" w:rsidRPr="00800ADE">
        <w:rPr>
          <w:rFonts w:eastAsiaTheme="majorEastAsia"/>
          <w:sz w:val="26"/>
          <w:szCs w:val="26"/>
        </w:rPr>
        <w:t>PETROVA</w:t>
      </w:r>
      <w:r w:rsidR="00DF65BA" w:rsidRPr="00800ADE">
        <w:rPr>
          <w:rFonts w:eastAsiaTheme="majorEastAsia"/>
          <w:sz w:val="26"/>
          <w:szCs w:val="26"/>
          <w:lang w:val="en-US"/>
        </w:rPr>
        <w:t>,</w:t>
      </w:r>
      <w:r w:rsidR="00DF65BA" w:rsidRPr="00800ADE">
        <w:rPr>
          <w:rFonts w:eastAsiaTheme="majorEastAsia"/>
          <w:sz w:val="26"/>
          <w:szCs w:val="26"/>
        </w:rPr>
        <w:t xml:space="preserve"> A.</w:t>
      </w:r>
      <w:r w:rsidR="00DF65BA" w:rsidRPr="00800ADE">
        <w:rPr>
          <w:sz w:val="26"/>
          <w:szCs w:val="26"/>
        </w:rPr>
        <w:t>,</w:t>
      </w:r>
      <w:r w:rsidR="00DF65BA" w:rsidRPr="00800ADE">
        <w:rPr>
          <w:sz w:val="26"/>
          <w:szCs w:val="26"/>
          <w:lang w:val="en-US"/>
        </w:rPr>
        <w:t xml:space="preserve"> </w:t>
      </w:r>
      <w:r w:rsidR="00DF65BA" w:rsidRPr="00800ADE">
        <w:rPr>
          <w:rFonts w:eastAsiaTheme="majorEastAsia"/>
          <w:sz w:val="26"/>
          <w:szCs w:val="26"/>
        </w:rPr>
        <w:t>ATANASOVA</w:t>
      </w:r>
      <w:r w:rsidR="00DF65BA" w:rsidRPr="00800ADE">
        <w:rPr>
          <w:rFonts w:eastAsiaTheme="majorEastAsia"/>
          <w:sz w:val="26"/>
          <w:szCs w:val="26"/>
          <w:lang w:val="en-US"/>
        </w:rPr>
        <w:t>,</w:t>
      </w:r>
      <w:r w:rsidR="00DF65BA" w:rsidRPr="00800ADE">
        <w:rPr>
          <w:rFonts w:eastAsiaTheme="majorEastAsia"/>
          <w:sz w:val="26"/>
          <w:szCs w:val="26"/>
        </w:rPr>
        <w:t xml:space="preserve"> S.</w:t>
      </w:r>
      <w:r w:rsidR="00DF65BA" w:rsidRPr="00800ADE">
        <w:rPr>
          <w:sz w:val="26"/>
          <w:szCs w:val="26"/>
        </w:rPr>
        <w:t>, KOLEV</w:t>
      </w:r>
      <w:r w:rsidR="00DF65BA" w:rsidRPr="00800ADE">
        <w:rPr>
          <w:sz w:val="26"/>
          <w:szCs w:val="26"/>
          <w:lang w:val="en-US"/>
        </w:rPr>
        <w:t>,</w:t>
      </w:r>
      <w:r w:rsidR="00DF65BA" w:rsidRPr="00800ADE">
        <w:rPr>
          <w:sz w:val="26"/>
          <w:szCs w:val="26"/>
        </w:rPr>
        <w:t xml:space="preserve"> H., HODJAOGLU</w:t>
      </w:r>
      <w:r w:rsidR="00DF65BA" w:rsidRPr="00800ADE">
        <w:rPr>
          <w:sz w:val="26"/>
          <w:szCs w:val="26"/>
          <w:lang w:val="en-US"/>
        </w:rPr>
        <w:t>,</w:t>
      </w:r>
      <w:r w:rsidR="00DF65BA" w:rsidRPr="00800ADE">
        <w:rPr>
          <w:sz w:val="26"/>
          <w:szCs w:val="26"/>
        </w:rPr>
        <w:t xml:space="preserve"> F., ANDREEVA</w:t>
      </w:r>
      <w:r w:rsidR="00DF65BA" w:rsidRPr="00800ADE">
        <w:rPr>
          <w:sz w:val="26"/>
          <w:szCs w:val="26"/>
          <w:lang w:val="en-US"/>
        </w:rPr>
        <w:t>,</w:t>
      </w:r>
      <w:r w:rsidR="00DF65BA" w:rsidRPr="00800ADE">
        <w:rPr>
          <w:sz w:val="26"/>
          <w:szCs w:val="26"/>
        </w:rPr>
        <w:t xml:space="preserve"> R., ZAHARIEV</w:t>
      </w:r>
      <w:r w:rsidR="00DF65BA" w:rsidRPr="00800ADE">
        <w:rPr>
          <w:sz w:val="26"/>
          <w:szCs w:val="26"/>
          <w:lang w:val="en-US"/>
        </w:rPr>
        <w:t>,</w:t>
      </w:r>
      <w:r w:rsidR="00DF65BA" w:rsidRPr="00800ADE">
        <w:rPr>
          <w:sz w:val="26"/>
          <w:szCs w:val="26"/>
        </w:rPr>
        <w:t xml:space="preserve"> I., AVDEEV</w:t>
      </w:r>
      <w:r w:rsidR="00DF65BA" w:rsidRPr="00800ADE">
        <w:rPr>
          <w:sz w:val="26"/>
          <w:szCs w:val="26"/>
          <w:lang w:val="en-US"/>
        </w:rPr>
        <w:t>,</w:t>
      </w:r>
      <w:r w:rsidR="00DF65BA" w:rsidRPr="00800ADE">
        <w:rPr>
          <w:sz w:val="26"/>
          <w:szCs w:val="26"/>
        </w:rPr>
        <w:t xml:space="preserve"> G.,</w:t>
      </w:r>
      <w:r w:rsidR="00DF65BA" w:rsidRPr="00800ADE">
        <w:rPr>
          <w:sz w:val="26"/>
          <w:szCs w:val="26"/>
          <w:lang w:val="en-US"/>
        </w:rPr>
        <w:t xml:space="preserve"> </w:t>
      </w:r>
      <w:r w:rsidR="00DF65BA" w:rsidRPr="00800ADE">
        <w:rPr>
          <w:rFonts w:eastAsiaTheme="majorEastAsia"/>
          <w:sz w:val="26"/>
          <w:szCs w:val="26"/>
        </w:rPr>
        <w:t>GRIGOROV</w:t>
      </w:r>
      <w:r w:rsidR="00DF65BA" w:rsidRPr="00800ADE">
        <w:rPr>
          <w:rFonts w:eastAsiaTheme="majorEastAsia"/>
          <w:sz w:val="26"/>
          <w:szCs w:val="26"/>
          <w:lang w:val="en-US"/>
        </w:rPr>
        <w:t>,</w:t>
      </w:r>
      <w:r w:rsidR="00DF65BA" w:rsidRPr="00800ADE">
        <w:rPr>
          <w:rFonts w:eastAsiaTheme="majorEastAsia"/>
          <w:sz w:val="26"/>
          <w:szCs w:val="26"/>
        </w:rPr>
        <w:t xml:space="preserve"> K.</w:t>
      </w:r>
      <w:r w:rsidR="00DF65BA" w:rsidRPr="00800ADE">
        <w:rPr>
          <w:sz w:val="26"/>
          <w:szCs w:val="26"/>
        </w:rPr>
        <w:t xml:space="preserve"> </w:t>
      </w:r>
      <w:r w:rsidR="00DF65BA" w:rsidRPr="00800ADE">
        <w:rPr>
          <w:i/>
          <w:sz w:val="26"/>
          <w:szCs w:val="26"/>
        </w:rPr>
        <w:t>Dynamics of Pb emergence to the surface in self-lubricating composite materials at elevated operating temperatures</w:t>
      </w:r>
      <w:r w:rsidR="00E17C60">
        <w:rPr>
          <w:i/>
          <w:sz w:val="26"/>
          <w:szCs w:val="26"/>
        </w:rPr>
        <w:t xml:space="preserve"> </w:t>
      </w:r>
      <w:r w:rsidR="00E17C60" w:rsidRPr="00800ADE">
        <w:rPr>
          <w:sz w:val="26"/>
          <w:szCs w:val="26"/>
        </w:rPr>
        <w:t>2025</w:t>
      </w:r>
      <w:r w:rsidR="00DF65BA" w:rsidRPr="00800ADE">
        <w:rPr>
          <w:sz w:val="26"/>
          <w:szCs w:val="26"/>
        </w:rPr>
        <w:t xml:space="preserve">. Proceedings </w:t>
      </w:r>
      <w:r w:rsidR="00DF65BA" w:rsidRPr="00800ADE">
        <w:rPr>
          <w:sz w:val="26"/>
          <w:szCs w:val="26"/>
          <w:lang w:val="en-US"/>
        </w:rPr>
        <w:t xml:space="preserve">of the </w:t>
      </w:r>
      <w:r w:rsidR="00DF65BA" w:rsidRPr="00800ADE">
        <w:rPr>
          <w:sz w:val="26"/>
          <w:szCs w:val="26"/>
        </w:rPr>
        <w:t>SERBIATRIB'25, ISBN:978-86-6335-128-8, doi:10.24874/ST.25.136, 151-159</w:t>
      </w:r>
      <w:r w:rsidR="00DF65BA" w:rsidRPr="00800ADE">
        <w:rPr>
          <w:sz w:val="26"/>
          <w:szCs w:val="26"/>
          <w:lang w:val="en-US"/>
        </w:rPr>
        <w:t>.</w:t>
      </w:r>
    </w:p>
    <w:p w14:paraId="7275A870" w14:textId="77777777" w:rsidR="00800ADE" w:rsidRPr="005C5AFC" w:rsidRDefault="00800ADE" w:rsidP="001C2889">
      <w:pPr>
        <w:ind w:firstLine="567"/>
        <w:jc w:val="both"/>
        <w:rPr>
          <w:szCs w:val="28"/>
        </w:rPr>
      </w:pPr>
    </w:p>
    <w:p w14:paraId="3A07BFAC" w14:textId="6EEA8064" w:rsidR="007E2105" w:rsidRPr="0022685B" w:rsidRDefault="007E2105" w:rsidP="003004BD">
      <w:pPr>
        <w:ind w:firstLine="567"/>
        <w:jc w:val="both"/>
        <w:rPr>
          <w:b/>
          <w:szCs w:val="28"/>
        </w:rPr>
      </w:pPr>
      <w:r w:rsidRPr="0022685B">
        <w:rPr>
          <w:b/>
          <w:szCs w:val="28"/>
        </w:rPr>
        <w:t>ЛИТЕРАТУРА:</w:t>
      </w:r>
    </w:p>
    <w:p w14:paraId="79FB3513" w14:textId="77CB4E05" w:rsidR="00F8545D" w:rsidRPr="00800ADE" w:rsidRDefault="00694543" w:rsidP="00DD01D8">
      <w:pPr>
        <w:ind w:firstLine="562"/>
        <w:jc w:val="both"/>
        <w:rPr>
          <w:i/>
          <w:sz w:val="26"/>
          <w:szCs w:val="26"/>
          <w:lang w:bidi="bg-BG"/>
        </w:rPr>
      </w:pPr>
      <w:r w:rsidRPr="00800ADE">
        <w:rPr>
          <w:sz w:val="26"/>
          <w:szCs w:val="26"/>
          <w:lang w:val="ru-RU"/>
        </w:rPr>
        <w:t>1</w:t>
      </w:r>
      <w:r w:rsidR="007041A3" w:rsidRPr="00800ADE">
        <w:rPr>
          <w:sz w:val="26"/>
          <w:szCs w:val="26"/>
        </w:rPr>
        <w:t>.</w:t>
      </w:r>
      <w:r w:rsidRPr="00800ADE">
        <w:rPr>
          <w:sz w:val="26"/>
          <w:szCs w:val="26"/>
          <w:lang w:val="ru-RU"/>
        </w:rPr>
        <w:t xml:space="preserve"> </w:t>
      </w:r>
      <w:r w:rsidR="00F8545D" w:rsidRPr="00800ADE">
        <w:rPr>
          <w:sz w:val="26"/>
          <w:szCs w:val="26"/>
        </w:rPr>
        <w:t xml:space="preserve">СТАВРЕВ, С., и др. </w:t>
      </w:r>
      <w:r w:rsidR="00F8545D" w:rsidRPr="00800ADE">
        <w:rPr>
          <w:i/>
          <w:sz w:val="26"/>
          <w:szCs w:val="26"/>
        </w:rPr>
        <w:t>Метод за получаване на ултрадисперсен диамант</w:t>
      </w:r>
      <w:r w:rsidR="00F8545D" w:rsidRPr="00800ADE">
        <w:rPr>
          <w:sz w:val="26"/>
          <w:szCs w:val="26"/>
        </w:rPr>
        <w:t xml:space="preserve"> Патент 93185/09.11.1990 г.</w:t>
      </w:r>
    </w:p>
    <w:p w14:paraId="0F42ECB0" w14:textId="751F7C50" w:rsidR="00F8545D" w:rsidRPr="00800ADE" w:rsidRDefault="00694543" w:rsidP="00DD01D8">
      <w:pPr>
        <w:ind w:firstLine="562"/>
        <w:jc w:val="both"/>
        <w:rPr>
          <w:bCs/>
          <w:sz w:val="26"/>
          <w:szCs w:val="26"/>
        </w:rPr>
      </w:pPr>
      <w:r w:rsidRPr="00800ADE">
        <w:rPr>
          <w:bCs/>
          <w:sz w:val="26"/>
          <w:szCs w:val="26"/>
          <w:lang w:val="ru-RU"/>
        </w:rPr>
        <w:t>2</w:t>
      </w:r>
      <w:r w:rsidR="007041A3" w:rsidRPr="00800ADE">
        <w:rPr>
          <w:bCs/>
          <w:sz w:val="26"/>
          <w:szCs w:val="26"/>
        </w:rPr>
        <w:t>.</w:t>
      </w:r>
      <w:r w:rsidRPr="00800ADE">
        <w:rPr>
          <w:bCs/>
          <w:sz w:val="26"/>
          <w:szCs w:val="26"/>
          <w:lang w:val="ru-RU"/>
        </w:rPr>
        <w:t xml:space="preserve"> </w:t>
      </w:r>
      <w:r w:rsidR="00F8545D" w:rsidRPr="00800ADE">
        <w:rPr>
          <w:sz w:val="26"/>
          <w:szCs w:val="26"/>
        </w:rPr>
        <w:t xml:space="preserve">STAVREV, S. et al. </w:t>
      </w:r>
      <w:r w:rsidR="00F8545D" w:rsidRPr="00800ADE">
        <w:rPr>
          <w:i/>
          <w:sz w:val="26"/>
          <w:szCs w:val="26"/>
        </w:rPr>
        <w:t>Method for production of ultradispersed diamond</w:t>
      </w:r>
      <w:r w:rsidR="00F8545D" w:rsidRPr="00800ADE">
        <w:rPr>
          <w:sz w:val="26"/>
          <w:szCs w:val="26"/>
        </w:rPr>
        <w:t xml:space="preserve"> US Patent </w:t>
      </w:r>
      <w:r w:rsidR="00F8545D" w:rsidRPr="00800ADE">
        <w:rPr>
          <w:sz w:val="26"/>
          <w:szCs w:val="26"/>
          <w:lang w:val="en-US"/>
        </w:rPr>
        <w:t>00</w:t>
      </w:r>
      <w:r w:rsidR="00F8545D" w:rsidRPr="00800ADE">
        <w:rPr>
          <w:sz w:val="26"/>
          <w:szCs w:val="26"/>
        </w:rPr>
        <w:t>5353708</w:t>
      </w:r>
      <w:r w:rsidR="00F8545D" w:rsidRPr="00800ADE">
        <w:rPr>
          <w:sz w:val="26"/>
          <w:szCs w:val="26"/>
          <w:lang w:val="en-US"/>
        </w:rPr>
        <w:t>A</w:t>
      </w:r>
      <w:r w:rsidR="00F8545D" w:rsidRPr="00800ADE">
        <w:rPr>
          <w:sz w:val="26"/>
          <w:szCs w:val="26"/>
        </w:rPr>
        <w:t>/Oct.11.1994.</w:t>
      </w:r>
    </w:p>
    <w:p w14:paraId="5BD92CE5" w14:textId="1E14AA40" w:rsidR="00602EF4" w:rsidRPr="00800ADE" w:rsidRDefault="00694543" w:rsidP="00602EF4">
      <w:pPr>
        <w:ind w:firstLine="562"/>
        <w:jc w:val="both"/>
        <w:rPr>
          <w:bCs/>
          <w:sz w:val="26"/>
          <w:szCs w:val="26"/>
          <w:lang w:val="en-US"/>
        </w:rPr>
      </w:pPr>
      <w:r w:rsidRPr="00800ADE">
        <w:rPr>
          <w:bCs/>
          <w:sz w:val="26"/>
          <w:szCs w:val="26"/>
          <w:lang w:val="en-US"/>
        </w:rPr>
        <w:lastRenderedPageBreak/>
        <w:t>3</w:t>
      </w:r>
      <w:r w:rsidR="007041A3" w:rsidRPr="00800ADE">
        <w:rPr>
          <w:bCs/>
          <w:sz w:val="26"/>
          <w:szCs w:val="26"/>
        </w:rPr>
        <w:t>.</w:t>
      </w:r>
      <w:r w:rsidRPr="00800ADE">
        <w:rPr>
          <w:bCs/>
          <w:sz w:val="26"/>
          <w:szCs w:val="26"/>
          <w:lang w:val="en-US"/>
        </w:rPr>
        <w:t xml:space="preserve"> </w:t>
      </w:r>
      <w:r w:rsidR="00602EF4" w:rsidRPr="00800ADE">
        <w:rPr>
          <w:sz w:val="26"/>
          <w:szCs w:val="26"/>
        </w:rPr>
        <w:t xml:space="preserve">МИШЕВ Д., </w:t>
      </w:r>
      <w:r w:rsidR="00602EF4" w:rsidRPr="00800ADE">
        <w:rPr>
          <w:i/>
          <w:sz w:val="26"/>
          <w:szCs w:val="26"/>
        </w:rPr>
        <w:t>Космическите изследвания в България</w:t>
      </w:r>
      <w:r w:rsidR="00602EF4" w:rsidRPr="00800ADE">
        <w:rPr>
          <w:sz w:val="26"/>
          <w:szCs w:val="26"/>
        </w:rPr>
        <w:t xml:space="preserve"> 2004</w:t>
      </w:r>
      <w:r w:rsidR="000E033E">
        <w:rPr>
          <w:sz w:val="26"/>
          <w:szCs w:val="26"/>
          <w:lang w:val="en-US"/>
        </w:rPr>
        <w:t>.</w:t>
      </w:r>
      <w:r w:rsidR="00602EF4" w:rsidRPr="00800ADE">
        <w:rPr>
          <w:sz w:val="26"/>
          <w:szCs w:val="26"/>
        </w:rPr>
        <w:t xml:space="preserve"> Академично издателство „Марин Дринов</w:t>
      </w:r>
      <w:r w:rsidR="00805281" w:rsidRPr="00F470B2">
        <w:rPr>
          <w:lang w:val="en-US"/>
        </w:rPr>
        <w:t>”</w:t>
      </w:r>
      <w:r w:rsidR="00602EF4" w:rsidRPr="00800ADE">
        <w:rPr>
          <w:sz w:val="26"/>
          <w:szCs w:val="26"/>
        </w:rPr>
        <w:t xml:space="preserve"> </w:t>
      </w:r>
      <w:r w:rsidR="00602EF4" w:rsidRPr="00800ADE">
        <w:rPr>
          <w:sz w:val="26"/>
          <w:szCs w:val="26"/>
          <w:lang w:val="en-US"/>
        </w:rPr>
        <w:t>ISBN: 954-430-994-2</w:t>
      </w:r>
      <w:r w:rsidR="00A870E3" w:rsidRPr="00800ADE">
        <w:rPr>
          <w:sz w:val="26"/>
          <w:szCs w:val="26"/>
          <w:lang w:val="en-US"/>
        </w:rPr>
        <w:t>.</w:t>
      </w:r>
    </w:p>
    <w:p w14:paraId="6FE39EC8" w14:textId="2F2A8172" w:rsidR="00602EF4" w:rsidRPr="00800ADE" w:rsidRDefault="00602EF4" w:rsidP="00602EF4">
      <w:pPr>
        <w:ind w:firstLine="562"/>
        <w:jc w:val="both"/>
        <w:rPr>
          <w:sz w:val="26"/>
          <w:szCs w:val="26"/>
          <w:lang w:val="en-US"/>
        </w:rPr>
      </w:pPr>
      <w:r w:rsidRPr="00800ADE">
        <w:rPr>
          <w:bCs/>
          <w:sz w:val="26"/>
          <w:szCs w:val="26"/>
        </w:rPr>
        <w:t xml:space="preserve">4. </w:t>
      </w:r>
      <w:r w:rsidRPr="00800ADE">
        <w:rPr>
          <w:sz w:val="26"/>
          <w:szCs w:val="26"/>
        </w:rPr>
        <w:t xml:space="preserve">PETROVA, А., YANEVA, S., STOICHEV, N. </w:t>
      </w:r>
      <w:r w:rsidRPr="00800ADE">
        <w:rPr>
          <w:i/>
          <w:sz w:val="26"/>
          <w:szCs w:val="26"/>
        </w:rPr>
        <w:t>Ideas for Changing the Microstructure and Properties of Aluminum Alloys</w:t>
      </w:r>
      <w:r w:rsidRPr="00800ADE">
        <w:rPr>
          <w:sz w:val="26"/>
          <w:szCs w:val="26"/>
        </w:rPr>
        <w:t xml:space="preserve"> 2022, Research &amp; Development in Material Science, 17, 3, Crimson Publishers, </w:t>
      </w:r>
      <w:r w:rsidR="00E17C60" w:rsidRPr="00800ADE">
        <w:rPr>
          <w:sz w:val="26"/>
          <w:szCs w:val="26"/>
        </w:rPr>
        <w:t>doi</w:t>
      </w:r>
      <w:r w:rsidRPr="00800ADE">
        <w:rPr>
          <w:sz w:val="26"/>
          <w:szCs w:val="26"/>
        </w:rPr>
        <w:t>:10.31031/RDMS.2022.17.000911, 1952-1960</w:t>
      </w:r>
      <w:r w:rsidR="00A870E3" w:rsidRPr="00800ADE">
        <w:rPr>
          <w:sz w:val="26"/>
          <w:szCs w:val="26"/>
          <w:lang w:val="en-US"/>
        </w:rPr>
        <w:t>.</w:t>
      </w:r>
    </w:p>
    <w:p w14:paraId="3DA7B8CD" w14:textId="0CB4AE83" w:rsidR="000C720A" w:rsidRPr="00800ADE" w:rsidRDefault="004804A5" w:rsidP="004804A5">
      <w:pPr>
        <w:ind w:firstLine="562"/>
        <w:jc w:val="both"/>
        <w:rPr>
          <w:bCs/>
          <w:sz w:val="26"/>
          <w:szCs w:val="26"/>
        </w:rPr>
      </w:pPr>
      <w:r w:rsidRPr="00800ADE">
        <w:rPr>
          <w:bCs/>
          <w:sz w:val="26"/>
          <w:szCs w:val="26"/>
        </w:rPr>
        <w:t xml:space="preserve">5. </w:t>
      </w:r>
      <w:r w:rsidR="000C720A" w:rsidRPr="00800ADE">
        <w:rPr>
          <w:sz w:val="26"/>
          <w:szCs w:val="26"/>
          <w:lang w:val="en-US" w:eastAsia="en-US"/>
        </w:rPr>
        <w:t xml:space="preserve">КАРАГЬОЗОВА З., </w:t>
      </w:r>
      <w:r w:rsidR="00D45E07" w:rsidRPr="00800ADE">
        <w:rPr>
          <w:sz w:val="26"/>
          <w:szCs w:val="26"/>
          <w:lang w:val="en-US" w:eastAsia="en-US"/>
        </w:rPr>
        <w:t>МИТЕВА А., ЦИСКИ А., ЧЕСЛЯК Г.</w:t>
      </w:r>
      <w:r w:rsidR="000C720A" w:rsidRPr="00800ADE">
        <w:rPr>
          <w:sz w:val="26"/>
          <w:szCs w:val="26"/>
          <w:lang w:val="en-US" w:eastAsia="en-US"/>
        </w:rPr>
        <w:t xml:space="preserve"> 2015. </w:t>
      </w:r>
      <w:r w:rsidR="000C720A" w:rsidRPr="00800ADE">
        <w:rPr>
          <w:i/>
          <w:sz w:val="26"/>
          <w:szCs w:val="26"/>
          <w:lang w:val="en-US" w:eastAsia="en-US"/>
        </w:rPr>
        <w:t>Относно някои покрития за аерокосмически приложения</w:t>
      </w:r>
      <w:r w:rsidR="000C720A" w:rsidRPr="00800ADE">
        <w:rPr>
          <w:sz w:val="26"/>
          <w:szCs w:val="26"/>
          <w:lang w:val="en-US" w:eastAsia="en-US"/>
        </w:rPr>
        <w:t xml:space="preserve"> </w:t>
      </w:r>
      <w:r w:rsidR="00AF4AD2">
        <w:rPr>
          <w:sz w:val="26"/>
          <w:szCs w:val="26"/>
          <w:lang w:eastAsia="en-US"/>
        </w:rPr>
        <w:t>2015</w:t>
      </w:r>
      <w:r w:rsidR="00AF4AD2" w:rsidRPr="00800ADE">
        <w:rPr>
          <w:sz w:val="26"/>
          <w:szCs w:val="26"/>
          <w:lang w:val="en-US" w:eastAsia="en-US"/>
        </w:rPr>
        <w:t>.</w:t>
      </w:r>
      <w:r w:rsidR="00AF4AD2">
        <w:rPr>
          <w:sz w:val="26"/>
          <w:szCs w:val="26"/>
          <w:lang w:eastAsia="en-US"/>
        </w:rPr>
        <w:t xml:space="preserve"> </w:t>
      </w:r>
      <w:r w:rsidR="000C720A" w:rsidRPr="00800ADE">
        <w:rPr>
          <w:sz w:val="26"/>
          <w:szCs w:val="26"/>
          <w:lang w:val="en-US" w:eastAsia="en-US"/>
        </w:rPr>
        <w:t>SES 2015, 389-396.</w:t>
      </w:r>
    </w:p>
    <w:p w14:paraId="7B3F4A86" w14:textId="0A977EA2" w:rsidR="00D45E07" w:rsidRPr="00800ADE" w:rsidRDefault="003B735F" w:rsidP="00DD01D8">
      <w:pPr>
        <w:ind w:firstLine="562"/>
        <w:jc w:val="both"/>
        <w:rPr>
          <w:sz w:val="26"/>
          <w:szCs w:val="26"/>
          <w:lang w:val="en-US"/>
        </w:rPr>
      </w:pPr>
      <w:r w:rsidRPr="00800ADE">
        <w:rPr>
          <w:sz w:val="26"/>
          <w:szCs w:val="26"/>
        </w:rPr>
        <w:t>6</w:t>
      </w:r>
      <w:r w:rsidR="00D45E07" w:rsidRPr="00800ADE">
        <w:rPr>
          <w:sz w:val="26"/>
          <w:szCs w:val="26"/>
        </w:rPr>
        <w:t xml:space="preserve">. KARAGYOZOVA Z., PETROVA A., STAVREV S., </w:t>
      </w:r>
      <w:r w:rsidR="00D45E07" w:rsidRPr="00800ADE">
        <w:rPr>
          <w:i/>
          <w:sz w:val="26"/>
          <w:szCs w:val="26"/>
        </w:rPr>
        <w:t>Метализация на диамант</w:t>
      </w:r>
      <w:r w:rsidR="00D45E07" w:rsidRPr="00800ADE">
        <w:rPr>
          <w:sz w:val="26"/>
          <w:szCs w:val="26"/>
        </w:rPr>
        <w:t xml:space="preserve"> 2005</w:t>
      </w:r>
      <w:r w:rsidR="00AF4AD2">
        <w:rPr>
          <w:sz w:val="26"/>
          <w:szCs w:val="26"/>
        </w:rPr>
        <w:t>.</w:t>
      </w:r>
      <w:r w:rsidR="00D45E07" w:rsidRPr="00800ADE">
        <w:rPr>
          <w:sz w:val="26"/>
          <w:szCs w:val="26"/>
        </w:rPr>
        <w:t xml:space="preserve"> SES</w:t>
      </w:r>
      <w:r w:rsidR="00AF4AD2">
        <w:rPr>
          <w:sz w:val="26"/>
          <w:szCs w:val="26"/>
        </w:rPr>
        <w:t xml:space="preserve"> </w:t>
      </w:r>
      <w:r w:rsidR="00D45E07" w:rsidRPr="00800ADE">
        <w:rPr>
          <w:sz w:val="26"/>
          <w:szCs w:val="26"/>
        </w:rPr>
        <w:t>2005, 377-380</w:t>
      </w:r>
      <w:r w:rsidR="00A870E3" w:rsidRPr="00800ADE">
        <w:rPr>
          <w:sz w:val="26"/>
          <w:szCs w:val="26"/>
          <w:lang w:val="en-US"/>
        </w:rPr>
        <w:t>.</w:t>
      </w:r>
    </w:p>
    <w:p w14:paraId="6656C618" w14:textId="70E1B250" w:rsidR="003B735F" w:rsidRPr="00800ADE" w:rsidRDefault="003B735F" w:rsidP="003B735F">
      <w:pPr>
        <w:pStyle w:val="Text"/>
        <w:ind w:firstLine="562"/>
        <w:rPr>
          <w:rFonts w:ascii="Times New Roman" w:eastAsia="Times New Roman" w:hAnsi="Times New Roman"/>
          <w:sz w:val="26"/>
          <w:szCs w:val="26"/>
          <w:lang w:val="en-US" w:eastAsia="bg-BG"/>
        </w:rPr>
      </w:pPr>
      <w:r w:rsidRPr="00800ADE">
        <w:rPr>
          <w:rFonts w:ascii="Times New Roman" w:eastAsia="Times New Roman" w:hAnsi="Times New Roman"/>
          <w:sz w:val="26"/>
          <w:szCs w:val="26"/>
          <w:lang w:val="bg-BG" w:eastAsia="bg-BG"/>
        </w:rPr>
        <w:t xml:space="preserve">7. PETROVA A., Z. KARAGUIOZOVA, VASSEVA, </w:t>
      </w:r>
      <w:r w:rsidR="004D763F" w:rsidRPr="00800ADE">
        <w:rPr>
          <w:rFonts w:ascii="Times New Roman" w:eastAsia="Times New Roman" w:hAnsi="Times New Roman"/>
          <w:sz w:val="26"/>
          <w:szCs w:val="26"/>
          <w:lang w:val="bg-BG" w:eastAsia="bg-BG"/>
        </w:rPr>
        <w:t xml:space="preserve">S., </w:t>
      </w:r>
      <w:r w:rsidRPr="00800ADE">
        <w:rPr>
          <w:rFonts w:ascii="Times New Roman" w:eastAsia="Times New Roman" w:hAnsi="Times New Roman"/>
          <w:sz w:val="26"/>
          <w:szCs w:val="26"/>
          <w:lang w:val="bg-BG" w:eastAsia="bg-BG"/>
        </w:rPr>
        <w:t>STAVREV</w:t>
      </w:r>
      <w:r w:rsidR="004D763F" w:rsidRPr="00800ADE">
        <w:rPr>
          <w:rFonts w:ascii="Times New Roman" w:eastAsia="Times New Roman" w:hAnsi="Times New Roman"/>
          <w:sz w:val="26"/>
          <w:szCs w:val="26"/>
          <w:lang w:val="bg-BG" w:eastAsia="bg-BG"/>
        </w:rPr>
        <w:t>,</w:t>
      </w:r>
      <w:r w:rsidRPr="00800ADE">
        <w:rPr>
          <w:rFonts w:ascii="Times New Roman" w:eastAsia="Times New Roman" w:hAnsi="Times New Roman"/>
          <w:sz w:val="26"/>
          <w:szCs w:val="26"/>
          <w:lang w:val="bg-BG" w:eastAsia="bg-BG"/>
        </w:rPr>
        <w:t xml:space="preserve"> </w:t>
      </w:r>
      <w:r w:rsidR="004D763F" w:rsidRPr="00800ADE">
        <w:rPr>
          <w:rFonts w:ascii="Times New Roman" w:eastAsia="Times New Roman" w:hAnsi="Times New Roman"/>
          <w:sz w:val="26"/>
          <w:szCs w:val="26"/>
          <w:lang w:val="bg-BG" w:eastAsia="bg-BG"/>
        </w:rPr>
        <w:t xml:space="preserve">S. </w:t>
      </w:r>
      <w:r w:rsidRPr="00800ADE">
        <w:rPr>
          <w:rFonts w:ascii="Times New Roman" w:eastAsia="Times New Roman" w:hAnsi="Times New Roman"/>
          <w:i/>
          <w:sz w:val="26"/>
          <w:szCs w:val="26"/>
          <w:lang w:val="bg-BG" w:eastAsia="bg-BG"/>
        </w:rPr>
        <w:t>Project I-Stone, EC Framework 6 collective research project</w:t>
      </w:r>
      <w:r w:rsidRPr="00800ADE">
        <w:rPr>
          <w:rFonts w:ascii="Times New Roman" w:eastAsia="Times New Roman" w:hAnsi="Times New Roman"/>
          <w:sz w:val="26"/>
          <w:szCs w:val="26"/>
          <w:lang w:val="bg-BG" w:eastAsia="bg-BG"/>
        </w:rPr>
        <w:t xml:space="preserve"> 2009</w:t>
      </w:r>
      <w:r w:rsidR="00E17C60">
        <w:rPr>
          <w:rFonts w:ascii="Times New Roman" w:eastAsia="Times New Roman" w:hAnsi="Times New Roman"/>
          <w:sz w:val="26"/>
          <w:szCs w:val="26"/>
          <w:lang w:val="bg-BG" w:eastAsia="bg-BG"/>
        </w:rPr>
        <w:t>.</w:t>
      </w:r>
      <w:r w:rsidRPr="00800ADE">
        <w:rPr>
          <w:rFonts w:ascii="Times New Roman" w:eastAsia="Times New Roman" w:hAnsi="Times New Roman"/>
          <w:sz w:val="26"/>
          <w:szCs w:val="26"/>
          <w:lang w:val="bg-BG" w:eastAsia="bg-BG"/>
        </w:rPr>
        <w:t xml:space="preserve"> 10</w:t>
      </w:r>
      <w:r w:rsidRPr="00800ADE">
        <w:rPr>
          <w:rFonts w:ascii="Times New Roman" w:eastAsia="Times New Roman" w:hAnsi="Times New Roman"/>
          <w:sz w:val="26"/>
          <w:szCs w:val="26"/>
          <w:vertAlign w:val="superscript"/>
          <w:lang w:val="bg-BG" w:eastAsia="bg-BG"/>
        </w:rPr>
        <w:t>th</w:t>
      </w:r>
      <w:r w:rsidRPr="00800ADE">
        <w:rPr>
          <w:rFonts w:ascii="Times New Roman" w:eastAsia="Times New Roman" w:hAnsi="Times New Roman"/>
          <w:sz w:val="26"/>
          <w:szCs w:val="26"/>
          <w:lang w:val="bg-BG" w:eastAsia="bg-BG"/>
        </w:rPr>
        <w:t xml:space="preserve"> Workshop Nanoscience </w:t>
      </w:r>
      <w:r w:rsidR="00E17C60" w:rsidRPr="00800ADE">
        <w:rPr>
          <w:rFonts w:ascii="Times New Roman" w:eastAsia="Times New Roman" w:hAnsi="Times New Roman"/>
          <w:sz w:val="26"/>
          <w:szCs w:val="26"/>
          <w:lang w:val="bg-BG" w:eastAsia="bg-BG"/>
        </w:rPr>
        <w:t>&amp;</w:t>
      </w:r>
      <w:r w:rsidR="00E17C60">
        <w:rPr>
          <w:rFonts w:ascii="Times New Roman" w:eastAsia="Times New Roman" w:hAnsi="Times New Roman"/>
          <w:sz w:val="26"/>
          <w:szCs w:val="26"/>
          <w:lang w:val="bg-BG" w:eastAsia="bg-BG"/>
        </w:rPr>
        <w:t xml:space="preserve"> </w:t>
      </w:r>
      <w:r w:rsidRPr="00800ADE">
        <w:rPr>
          <w:rFonts w:ascii="Times New Roman" w:eastAsia="Times New Roman" w:hAnsi="Times New Roman"/>
          <w:sz w:val="26"/>
          <w:szCs w:val="26"/>
          <w:lang w:val="bg-BG" w:eastAsia="bg-BG"/>
        </w:rPr>
        <w:t>nanotechnology, Issue 9, 255-258</w:t>
      </w:r>
      <w:r w:rsidR="00A870E3" w:rsidRPr="00800ADE">
        <w:rPr>
          <w:rFonts w:ascii="Times New Roman" w:eastAsia="Times New Roman" w:hAnsi="Times New Roman"/>
          <w:sz w:val="26"/>
          <w:szCs w:val="26"/>
          <w:lang w:val="en-US" w:eastAsia="bg-BG"/>
        </w:rPr>
        <w:t>.</w:t>
      </w:r>
    </w:p>
    <w:p w14:paraId="575FB277" w14:textId="1D82A060" w:rsidR="00FE3A01" w:rsidRPr="00800ADE" w:rsidRDefault="004D763F" w:rsidP="00FE3A01">
      <w:pPr>
        <w:pStyle w:val="Text"/>
        <w:ind w:firstLine="562"/>
        <w:rPr>
          <w:rFonts w:ascii="Times New Roman" w:eastAsia="Times New Roman" w:hAnsi="Times New Roman"/>
          <w:sz w:val="26"/>
          <w:szCs w:val="26"/>
          <w:lang w:val="en-US" w:eastAsia="bg-BG"/>
        </w:rPr>
      </w:pPr>
      <w:r w:rsidRPr="00800ADE">
        <w:rPr>
          <w:rFonts w:ascii="Times New Roman" w:eastAsia="Times New Roman" w:hAnsi="Times New Roman"/>
          <w:sz w:val="26"/>
          <w:szCs w:val="26"/>
          <w:lang w:val="bg-BG" w:eastAsia="bg-BG"/>
        </w:rPr>
        <w:t xml:space="preserve">8. KARAGUIOZOVA, Z., PETROVA A., VASSEVA, S., STAVREV, S. </w:t>
      </w:r>
      <w:r w:rsidRPr="00800ADE">
        <w:rPr>
          <w:rFonts w:ascii="Times New Roman" w:eastAsia="Times New Roman" w:hAnsi="Times New Roman"/>
          <w:i/>
          <w:sz w:val="26"/>
          <w:szCs w:val="26"/>
          <w:lang w:val="bg-BG" w:eastAsia="bg-BG"/>
        </w:rPr>
        <w:t xml:space="preserve">Project </w:t>
      </w:r>
      <w:r w:rsidRPr="00800ADE">
        <w:rPr>
          <w:rFonts w:ascii="Times New Roman" w:eastAsia="Times New Roman" w:hAnsi="Times New Roman"/>
          <w:i/>
          <w:sz w:val="26"/>
          <w:szCs w:val="26"/>
          <w:lang w:val="en-US" w:eastAsia="bg-BG"/>
        </w:rPr>
        <w:t>X-Gear Development of gear-drive trains based on new materials and novel gear systems</w:t>
      </w:r>
      <w:r w:rsidR="00FE3A01" w:rsidRPr="00800ADE">
        <w:rPr>
          <w:rFonts w:ascii="Times New Roman" w:eastAsia="Times New Roman" w:hAnsi="Times New Roman"/>
          <w:i/>
          <w:sz w:val="26"/>
          <w:szCs w:val="26"/>
          <w:lang w:val="bg-BG" w:eastAsia="bg-BG"/>
        </w:rPr>
        <w:t xml:space="preserve"> EC Framework 6 collective research project</w:t>
      </w:r>
      <w:r w:rsidR="00FE3A01" w:rsidRPr="00800ADE">
        <w:rPr>
          <w:rFonts w:ascii="Times New Roman" w:eastAsia="Times New Roman" w:hAnsi="Times New Roman"/>
          <w:sz w:val="26"/>
          <w:szCs w:val="26"/>
          <w:lang w:val="bg-BG" w:eastAsia="bg-BG"/>
        </w:rPr>
        <w:t xml:space="preserve"> 2009</w:t>
      </w:r>
      <w:r w:rsidR="00E17C60">
        <w:rPr>
          <w:rFonts w:ascii="Times New Roman" w:eastAsia="Times New Roman" w:hAnsi="Times New Roman"/>
          <w:sz w:val="26"/>
          <w:szCs w:val="26"/>
          <w:lang w:val="bg-BG" w:eastAsia="bg-BG"/>
        </w:rPr>
        <w:t>.</w:t>
      </w:r>
      <w:r w:rsidR="00FE3A01" w:rsidRPr="00800ADE">
        <w:rPr>
          <w:rFonts w:ascii="Times New Roman" w:eastAsia="Times New Roman" w:hAnsi="Times New Roman"/>
          <w:sz w:val="26"/>
          <w:szCs w:val="26"/>
          <w:lang w:val="bg-BG" w:eastAsia="bg-BG"/>
        </w:rPr>
        <w:t xml:space="preserve"> 10</w:t>
      </w:r>
      <w:r w:rsidR="00FE3A01" w:rsidRPr="00800ADE">
        <w:rPr>
          <w:rFonts w:ascii="Times New Roman" w:eastAsia="Times New Roman" w:hAnsi="Times New Roman"/>
          <w:sz w:val="26"/>
          <w:szCs w:val="26"/>
          <w:vertAlign w:val="superscript"/>
          <w:lang w:val="bg-BG" w:eastAsia="bg-BG"/>
        </w:rPr>
        <w:t>th</w:t>
      </w:r>
      <w:r w:rsidR="00FE3A01" w:rsidRPr="00800ADE">
        <w:rPr>
          <w:rFonts w:ascii="Times New Roman" w:eastAsia="Times New Roman" w:hAnsi="Times New Roman"/>
          <w:sz w:val="26"/>
          <w:szCs w:val="26"/>
          <w:lang w:val="bg-BG" w:eastAsia="bg-BG"/>
        </w:rPr>
        <w:t xml:space="preserve"> Workshop Nanoscience </w:t>
      </w:r>
      <w:r w:rsidR="00E17C60" w:rsidRPr="00800ADE">
        <w:rPr>
          <w:rFonts w:ascii="Times New Roman" w:eastAsia="Times New Roman" w:hAnsi="Times New Roman"/>
          <w:sz w:val="26"/>
          <w:szCs w:val="26"/>
          <w:lang w:val="bg-BG" w:eastAsia="bg-BG"/>
        </w:rPr>
        <w:t>&amp;</w:t>
      </w:r>
      <w:r w:rsidR="00E17C60">
        <w:rPr>
          <w:rFonts w:ascii="Times New Roman" w:eastAsia="Times New Roman" w:hAnsi="Times New Roman"/>
          <w:sz w:val="26"/>
          <w:szCs w:val="26"/>
          <w:lang w:val="bg-BG" w:eastAsia="bg-BG"/>
        </w:rPr>
        <w:t xml:space="preserve"> </w:t>
      </w:r>
      <w:r w:rsidR="00FE3A01" w:rsidRPr="00800ADE">
        <w:rPr>
          <w:rFonts w:ascii="Times New Roman" w:eastAsia="Times New Roman" w:hAnsi="Times New Roman"/>
          <w:sz w:val="26"/>
          <w:szCs w:val="26"/>
          <w:lang w:val="bg-BG" w:eastAsia="bg-BG"/>
        </w:rPr>
        <w:t>nanotechnology, Issue 9, 25</w:t>
      </w:r>
      <w:r w:rsidR="00FE3A01" w:rsidRPr="00800ADE">
        <w:rPr>
          <w:rFonts w:ascii="Times New Roman" w:eastAsia="Times New Roman" w:hAnsi="Times New Roman"/>
          <w:sz w:val="26"/>
          <w:szCs w:val="26"/>
          <w:lang w:val="en-US" w:eastAsia="bg-BG"/>
        </w:rPr>
        <w:t>2</w:t>
      </w:r>
      <w:r w:rsidR="00FE3A01" w:rsidRPr="00800ADE">
        <w:rPr>
          <w:rFonts w:ascii="Times New Roman" w:eastAsia="Times New Roman" w:hAnsi="Times New Roman"/>
          <w:sz w:val="26"/>
          <w:szCs w:val="26"/>
          <w:lang w:val="bg-BG" w:eastAsia="bg-BG"/>
        </w:rPr>
        <w:t>-25</w:t>
      </w:r>
      <w:r w:rsidR="00FE3A01" w:rsidRPr="00800ADE">
        <w:rPr>
          <w:rFonts w:ascii="Times New Roman" w:eastAsia="Times New Roman" w:hAnsi="Times New Roman"/>
          <w:sz w:val="26"/>
          <w:szCs w:val="26"/>
          <w:lang w:val="en-US" w:eastAsia="bg-BG"/>
        </w:rPr>
        <w:t>4</w:t>
      </w:r>
      <w:r w:rsidR="00AF71DD" w:rsidRPr="00800ADE">
        <w:rPr>
          <w:rFonts w:ascii="Times New Roman" w:eastAsia="Times New Roman" w:hAnsi="Times New Roman"/>
          <w:sz w:val="26"/>
          <w:szCs w:val="26"/>
          <w:lang w:val="en-US" w:eastAsia="bg-BG"/>
        </w:rPr>
        <w:t>.</w:t>
      </w:r>
    </w:p>
    <w:p w14:paraId="378554F1" w14:textId="77777777" w:rsidR="003B735F" w:rsidRPr="00800ADE" w:rsidRDefault="003B735F" w:rsidP="003B735F">
      <w:pPr>
        <w:ind w:firstLine="562"/>
        <w:jc w:val="both"/>
        <w:rPr>
          <w:sz w:val="26"/>
          <w:szCs w:val="26"/>
        </w:rPr>
      </w:pPr>
      <w:r w:rsidRPr="00800ADE">
        <w:rPr>
          <w:sz w:val="26"/>
          <w:szCs w:val="26"/>
        </w:rPr>
        <w:t>9.</w:t>
      </w:r>
      <w:r w:rsidRPr="00800ADE">
        <w:rPr>
          <w:sz w:val="26"/>
          <w:szCs w:val="26"/>
          <w:lang w:val="en-US"/>
        </w:rPr>
        <w:t xml:space="preserve"> </w:t>
      </w:r>
      <w:r w:rsidRPr="00800ADE">
        <w:rPr>
          <w:sz w:val="26"/>
          <w:szCs w:val="26"/>
        </w:rPr>
        <w:t xml:space="preserve">КАРАГЬОЗОВА З. </w:t>
      </w:r>
      <w:r w:rsidRPr="00800ADE">
        <w:rPr>
          <w:i/>
          <w:sz w:val="26"/>
          <w:szCs w:val="26"/>
        </w:rPr>
        <w:t>Микро- и наноструктурирани композитни никелови покрития, отложени по безтоков метод</w:t>
      </w:r>
      <w:r w:rsidRPr="00800ADE">
        <w:rPr>
          <w:sz w:val="26"/>
          <w:szCs w:val="26"/>
        </w:rPr>
        <w:t>, Дисертационен труд за присъждане на образователна и научна степен „Доктор”, ТУ-София, 2014 г.</w:t>
      </w:r>
    </w:p>
    <w:p w14:paraId="1FE56AD5" w14:textId="374F3959" w:rsidR="00D45E07" w:rsidRPr="00800ADE" w:rsidRDefault="003B735F" w:rsidP="00DD01D8">
      <w:pPr>
        <w:pStyle w:val="Text"/>
        <w:ind w:firstLine="562"/>
        <w:rPr>
          <w:rFonts w:ascii="Times New Roman" w:eastAsia="Times New Roman" w:hAnsi="Times New Roman"/>
          <w:sz w:val="26"/>
          <w:szCs w:val="26"/>
          <w:lang w:val="en-US" w:eastAsia="bg-BG"/>
        </w:rPr>
      </w:pPr>
      <w:r w:rsidRPr="00800ADE">
        <w:rPr>
          <w:rFonts w:ascii="Times New Roman" w:eastAsia="Times New Roman" w:hAnsi="Times New Roman"/>
          <w:sz w:val="26"/>
          <w:szCs w:val="26"/>
          <w:lang w:val="bg-BG" w:eastAsia="bg-BG"/>
        </w:rPr>
        <w:t>10</w:t>
      </w:r>
      <w:r w:rsidR="00115AE2" w:rsidRPr="00800ADE">
        <w:rPr>
          <w:rFonts w:ascii="Times New Roman" w:eastAsia="Times New Roman" w:hAnsi="Times New Roman"/>
          <w:sz w:val="26"/>
          <w:szCs w:val="26"/>
          <w:lang w:val="bg-BG" w:eastAsia="bg-BG"/>
        </w:rPr>
        <w:t xml:space="preserve">. </w:t>
      </w:r>
      <w:r w:rsidR="00D45E07" w:rsidRPr="00800ADE">
        <w:rPr>
          <w:rFonts w:ascii="Times New Roman" w:eastAsia="Times New Roman" w:hAnsi="Times New Roman"/>
          <w:sz w:val="26"/>
          <w:szCs w:val="26"/>
          <w:lang w:val="bg-BG" w:eastAsia="bg-BG"/>
        </w:rPr>
        <w:t>STAVREV S., KARAGUIOZOVA Z.</w:t>
      </w:r>
      <w:r w:rsidR="005320C3" w:rsidRPr="00800ADE">
        <w:rPr>
          <w:rFonts w:ascii="Times New Roman" w:eastAsia="Times New Roman" w:hAnsi="Times New Roman"/>
          <w:sz w:val="26"/>
          <w:szCs w:val="26"/>
          <w:lang w:val="bg-BG" w:eastAsia="bg-BG"/>
        </w:rPr>
        <w:t xml:space="preserve"> </w:t>
      </w:r>
      <w:r w:rsidR="00A870E3" w:rsidRPr="00800ADE">
        <w:rPr>
          <w:rFonts w:ascii="Times New Roman" w:eastAsia="Times New Roman" w:hAnsi="Times New Roman"/>
          <w:sz w:val="26"/>
          <w:szCs w:val="26"/>
          <w:lang w:val="en-US" w:eastAsia="bg-BG"/>
        </w:rPr>
        <w:t xml:space="preserve">et. al. </w:t>
      </w:r>
      <w:r w:rsidR="00D45E07" w:rsidRPr="00800ADE">
        <w:rPr>
          <w:rFonts w:ascii="Times New Roman" w:eastAsia="Times New Roman" w:hAnsi="Times New Roman"/>
          <w:i/>
          <w:sz w:val="26"/>
          <w:szCs w:val="26"/>
          <w:lang w:val="bg-BG" w:eastAsia="bg-BG"/>
        </w:rPr>
        <w:t>Formation of nickel layer - covers on nanodiamond powder</w:t>
      </w:r>
      <w:r w:rsidR="00D45E07" w:rsidRPr="00800ADE">
        <w:rPr>
          <w:rFonts w:ascii="Times New Roman" w:eastAsia="Times New Roman" w:hAnsi="Times New Roman"/>
          <w:sz w:val="26"/>
          <w:szCs w:val="26"/>
          <w:lang w:val="bg-BG" w:eastAsia="bg-BG"/>
        </w:rPr>
        <w:t xml:space="preserve"> 200</w:t>
      </w:r>
      <w:r w:rsidR="00AF71DD" w:rsidRPr="00800ADE">
        <w:rPr>
          <w:rFonts w:ascii="Times New Roman" w:eastAsia="Times New Roman" w:hAnsi="Times New Roman"/>
          <w:sz w:val="26"/>
          <w:szCs w:val="26"/>
          <w:lang w:val="en-US" w:eastAsia="bg-BG"/>
        </w:rPr>
        <w:t>6</w:t>
      </w:r>
      <w:r w:rsidR="00E17C60">
        <w:rPr>
          <w:rFonts w:ascii="Times New Roman" w:eastAsia="Times New Roman" w:hAnsi="Times New Roman"/>
          <w:sz w:val="26"/>
          <w:szCs w:val="26"/>
          <w:lang w:val="bg-BG" w:eastAsia="bg-BG"/>
        </w:rPr>
        <w:t>.</w:t>
      </w:r>
      <w:r w:rsidR="00D45E07" w:rsidRPr="00800ADE">
        <w:rPr>
          <w:rFonts w:ascii="Times New Roman" w:eastAsia="Times New Roman" w:hAnsi="Times New Roman"/>
          <w:sz w:val="26"/>
          <w:szCs w:val="26"/>
          <w:lang w:val="bg-BG" w:eastAsia="bg-BG"/>
        </w:rPr>
        <w:t xml:space="preserve"> 8</w:t>
      </w:r>
      <w:r w:rsidR="00D45E07" w:rsidRPr="00800ADE">
        <w:rPr>
          <w:rFonts w:ascii="Times New Roman" w:eastAsia="Times New Roman" w:hAnsi="Times New Roman"/>
          <w:sz w:val="26"/>
          <w:szCs w:val="26"/>
          <w:vertAlign w:val="superscript"/>
          <w:lang w:val="bg-BG" w:eastAsia="bg-BG"/>
        </w:rPr>
        <w:t>th</w:t>
      </w:r>
      <w:r w:rsidR="00D45E07" w:rsidRPr="00800ADE">
        <w:rPr>
          <w:rFonts w:ascii="Times New Roman" w:eastAsia="Times New Roman" w:hAnsi="Times New Roman"/>
          <w:sz w:val="26"/>
          <w:szCs w:val="26"/>
          <w:lang w:val="bg-BG" w:eastAsia="bg-BG"/>
        </w:rPr>
        <w:t xml:space="preserve"> Workshop Nanoscience &amp; nanotechnology, Issue </w:t>
      </w:r>
      <w:r w:rsidR="00AF71DD" w:rsidRPr="00800ADE">
        <w:rPr>
          <w:rFonts w:ascii="Times New Roman" w:eastAsia="Times New Roman" w:hAnsi="Times New Roman"/>
          <w:sz w:val="26"/>
          <w:szCs w:val="26"/>
          <w:lang w:val="en-US" w:eastAsia="bg-BG"/>
        </w:rPr>
        <w:t>6</w:t>
      </w:r>
      <w:r w:rsidR="00D45E07" w:rsidRPr="00800ADE">
        <w:rPr>
          <w:rFonts w:ascii="Times New Roman" w:eastAsia="Times New Roman" w:hAnsi="Times New Roman"/>
          <w:sz w:val="26"/>
          <w:szCs w:val="26"/>
          <w:lang w:val="bg-BG" w:eastAsia="bg-BG"/>
        </w:rPr>
        <w:t xml:space="preserve">, </w:t>
      </w:r>
      <w:r w:rsidR="00AF71DD" w:rsidRPr="00800ADE">
        <w:rPr>
          <w:rFonts w:ascii="Times New Roman" w:eastAsia="Times New Roman" w:hAnsi="Times New Roman"/>
          <w:sz w:val="26"/>
          <w:szCs w:val="26"/>
          <w:lang w:val="en-US" w:eastAsia="bg-BG"/>
        </w:rPr>
        <w:t>199</w:t>
      </w:r>
      <w:r w:rsidR="00AF71DD" w:rsidRPr="00800ADE">
        <w:rPr>
          <w:rFonts w:ascii="Times New Roman" w:eastAsia="Times New Roman" w:hAnsi="Times New Roman"/>
          <w:sz w:val="26"/>
          <w:szCs w:val="26"/>
          <w:lang w:val="bg-BG" w:eastAsia="bg-BG"/>
        </w:rPr>
        <w:t>-2</w:t>
      </w:r>
      <w:r w:rsidR="00AF71DD" w:rsidRPr="00800ADE">
        <w:rPr>
          <w:rFonts w:ascii="Times New Roman" w:eastAsia="Times New Roman" w:hAnsi="Times New Roman"/>
          <w:sz w:val="26"/>
          <w:szCs w:val="26"/>
          <w:lang w:val="en-US" w:eastAsia="bg-BG"/>
        </w:rPr>
        <w:t>02.</w:t>
      </w:r>
    </w:p>
    <w:p w14:paraId="0D27BA0F" w14:textId="7747E482" w:rsidR="00D45E07" w:rsidRPr="00800ADE" w:rsidRDefault="004D763F" w:rsidP="004D763F">
      <w:pPr>
        <w:ind w:firstLine="567"/>
        <w:jc w:val="both"/>
        <w:rPr>
          <w:sz w:val="26"/>
          <w:szCs w:val="26"/>
        </w:rPr>
      </w:pPr>
      <w:r w:rsidRPr="00800ADE">
        <w:rPr>
          <w:sz w:val="26"/>
          <w:szCs w:val="26"/>
        </w:rPr>
        <w:t>11</w:t>
      </w:r>
      <w:r w:rsidR="00ED7A2E" w:rsidRPr="00800ADE">
        <w:rPr>
          <w:sz w:val="26"/>
          <w:szCs w:val="26"/>
        </w:rPr>
        <w:t>.</w:t>
      </w:r>
      <w:r w:rsidRPr="00800ADE">
        <w:rPr>
          <w:sz w:val="26"/>
          <w:szCs w:val="26"/>
        </w:rPr>
        <w:t xml:space="preserve"> </w:t>
      </w:r>
      <w:r w:rsidR="00D45E07" w:rsidRPr="00800ADE">
        <w:rPr>
          <w:sz w:val="26"/>
          <w:szCs w:val="26"/>
        </w:rPr>
        <w:t>ГРОЗДАНОВА,</w:t>
      </w:r>
      <w:r w:rsidR="00D45E07" w:rsidRPr="00800ADE">
        <w:rPr>
          <w:sz w:val="26"/>
          <w:szCs w:val="26"/>
          <w:lang w:eastAsia="en-US"/>
        </w:rPr>
        <w:t>Т.</w:t>
      </w:r>
      <w:r w:rsidR="00D45E07" w:rsidRPr="00800ADE">
        <w:rPr>
          <w:sz w:val="26"/>
          <w:szCs w:val="26"/>
          <w:lang w:val="en-US" w:eastAsia="en-US"/>
        </w:rPr>
        <w:t>,</w:t>
      </w:r>
      <w:r w:rsidR="00D45E07" w:rsidRPr="00800ADE">
        <w:rPr>
          <w:sz w:val="26"/>
          <w:szCs w:val="26"/>
          <w:lang w:eastAsia="en-US"/>
        </w:rPr>
        <w:t xml:space="preserve"> </w:t>
      </w:r>
      <w:r w:rsidR="00D45E07" w:rsidRPr="00800ADE">
        <w:rPr>
          <w:i/>
          <w:sz w:val="26"/>
          <w:szCs w:val="26"/>
          <w:lang w:eastAsia="en-US"/>
        </w:rPr>
        <w:t>Контактни взаимодействия в трибосистеми при екстремни условия</w:t>
      </w:r>
      <w:r w:rsidR="00D45E07" w:rsidRPr="00800ADE">
        <w:rPr>
          <w:sz w:val="26"/>
          <w:szCs w:val="26"/>
          <w:lang w:eastAsia="en-US"/>
        </w:rPr>
        <w:t xml:space="preserve">, </w:t>
      </w:r>
      <w:r w:rsidR="00D45E07" w:rsidRPr="00800ADE">
        <w:rPr>
          <w:sz w:val="26"/>
          <w:szCs w:val="26"/>
        </w:rPr>
        <w:t>Дисертационен труд за присъждане на образователна и научна степен „Доктор”, ТУ-София</w:t>
      </w:r>
      <w:r w:rsidR="00D45E07" w:rsidRPr="00800ADE">
        <w:rPr>
          <w:sz w:val="26"/>
          <w:szCs w:val="26"/>
          <w:lang w:eastAsia="en-US"/>
        </w:rPr>
        <w:t>, 2016 г.</w:t>
      </w:r>
    </w:p>
    <w:p w14:paraId="224FED27" w14:textId="4B7431E9" w:rsidR="003F2BB8" w:rsidRPr="00800ADE" w:rsidRDefault="00637009" w:rsidP="003F2BB8">
      <w:pPr>
        <w:pStyle w:val="Text"/>
        <w:ind w:firstLine="567"/>
        <w:rPr>
          <w:rFonts w:ascii="Times New Roman" w:eastAsia="Times New Roman" w:hAnsi="Times New Roman"/>
          <w:sz w:val="26"/>
          <w:szCs w:val="26"/>
          <w:lang w:val="bg-BG" w:eastAsia="bg-BG"/>
        </w:rPr>
      </w:pPr>
      <w:r w:rsidRPr="00800ADE">
        <w:rPr>
          <w:rFonts w:ascii="Times New Roman" w:eastAsia="Times New Roman" w:hAnsi="Times New Roman"/>
          <w:sz w:val="26"/>
          <w:szCs w:val="26"/>
          <w:lang w:val="bg-BG" w:eastAsia="bg-BG"/>
        </w:rPr>
        <w:t xml:space="preserve">12. </w:t>
      </w:r>
      <w:r w:rsidR="001E4588" w:rsidRPr="00800ADE">
        <w:rPr>
          <w:rFonts w:ascii="Times New Roman" w:eastAsia="Times New Roman" w:hAnsi="Times New Roman"/>
          <w:sz w:val="26"/>
          <w:szCs w:val="26"/>
          <w:lang w:val="bg-BG" w:eastAsia="bg-BG"/>
        </w:rPr>
        <w:t>SIMEONOVA</w:t>
      </w:r>
      <w:r w:rsidR="003F2BB8" w:rsidRPr="00800ADE">
        <w:rPr>
          <w:rFonts w:ascii="Times New Roman" w:eastAsia="Times New Roman" w:hAnsi="Times New Roman"/>
          <w:sz w:val="26"/>
          <w:szCs w:val="26"/>
          <w:lang w:val="bg-BG" w:eastAsia="bg-BG"/>
        </w:rPr>
        <w:t>, Y.</w:t>
      </w:r>
      <w:r w:rsidR="003F2BB8" w:rsidRPr="00800ADE">
        <w:rPr>
          <w:rFonts w:ascii="Times New Roman" w:eastAsia="Times New Roman" w:hAnsi="Times New Roman"/>
          <w:sz w:val="26"/>
          <w:szCs w:val="26"/>
          <w:lang w:val="en-US" w:eastAsia="bg-BG"/>
        </w:rPr>
        <w:t>,</w:t>
      </w:r>
      <w:r w:rsidR="003F2BB8" w:rsidRPr="00800ADE">
        <w:rPr>
          <w:rFonts w:ascii="Times New Roman" w:eastAsia="Times New Roman" w:hAnsi="Times New Roman"/>
          <w:sz w:val="26"/>
          <w:szCs w:val="26"/>
          <w:lang w:val="bg-BG" w:eastAsia="bg-BG"/>
        </w:rPr>
        <w:t xml:space="preserve"> </w:t>
      </w:r>
      <w:r w:rsidR="001E4588" w:rsidRPr="00800ADE">
        <w:rPr>
          <w:rFonts w:ascii="Times New Roman" w:eastAsia="Times New Roman" w:hAnsi="Times New Roman"/>
          <w:sz w:val="26"/>
          <w:szCs w:val="26"/>
          <w:lang w:val="bg-BG" w:eastAsia="bg-BG"/>
        </w:rPr>
        <w:t>SOTIROV</w:t>
      </w:r>
      <w:r w:rsidR="003F2BB8" w:rsidRPr="00800ADE">
        <w:rPr>
          <w:rFonts w:ascii="Times New Roman" w:eastAsia="Times New Roman" w:hAnsi="Times New Roman"/>
          <w:sz w:val="26"/>
          <w:szCs w:val="26"/>
          <w:lang w:val="bg-BG" w:eastAsia="bg-BG"/>
        </w:rPr>
        <w:t xml:space="preserve">, G. </w:t>
      </w:r>
      <w:r w:rsidR="003F2BB8" w:rsidRPr="00800ADE">
        <w:rPr>
          <w:rFonts w:ascii="Times New Roman" w:eastAsia="Times New Roman" w:hAnsi="Times New Roman"/>
          <w:i/>
          <w:sz w:val="26"/>
          <w:szCs w:val="26"/>
          <w:lang w:val="bg-BG" w:eastAsia="bg-BG"/>
        </w:rPr>
        <w:t>Study of the parameters of new antifrictional materials under dry friction vacuum conditions</w:t>
      </w:r>
      <w:r w:rsidR="00AE56A1">
        <w:rPr>
          <w:rFonts w:ascii="Times New Roman" w:eastAsia="Times New Roman" w:hAnsi="Times New Roman"/>
          <w:i/>
          <w:sz w:val="26"/>
          <w:szCs w:val="26"/>
          <w:lang w:val="en-US" w:eastAsia="bg-BG"/>
        </w:rPr>
        <w:t xml:space="preserve"> </w:t>
      </w:r>
      <w:r w:rsidR="00AE56A1" w:rsidRPr="00800ADE">
        <w:rPr>
          <w:rFonts w:ascii="Times New Roman" w:eastAsia="Times New Roman" w:hAnsi="Times New Roman"/>
          <w:sz w:val="26"/>
          <w:szCs w:val="26"/>
          <w:lang w:val="bg-BG" w:eastAsia="bg-BG"/>
        </w:rPr>
        <w:t>2002</w:t>
      </w:r>
      <w:r w:rsidR="005C5AFC">
        <w:rPr>
          <w:rFonts w:ascii="Times New Roman" w:eastAsia="Times New Roman" w:hAnsi="Times New Roman"/>
          <w:sz w:val="26"/>
          <w:szCs w:val="26"/>
          <w:lang w:val="en-US" w:eastAsia="bg-BG"/>
        </w:rPr>
        <w:t>.</w:t>
      </w:r>
      <w:r w:rsidR="003F2BB8" w:rsidRPr="00800ADE">
        <w:rPr>
          <w:rFonts w:ascii="Times New Roman" w:eastAsia="Times New Roman" w:hAnsi="Times New Roman"/>
          <w:sz w:val="26"/>
          <w:szCs w:val="26"/>
          <w:lang w:val="bg-BG" w:eastAsia="bg-BG"/>
        </w:rPr>
        <w:t xml:space="preserve"> Seibersdorf, Austria, ARC-W-0136, 1-30, (Data Bank of the AMTT), http: //www.2.arcs.ac.at/amtt.</w:t>
      </w:r>
    </w:p>
    <w:p w14:paraId="29A756CD" w14:textId="440417C3" w:rsidR="00637009" w:rsidRPr="00800ADE" w:rsidRDefault="00637009" w:rsidP="00253ED3">
      <w:pPr>
        <w:ind w:firstLine="567"/>
        <w:jc w:val="both"/>
        <w:rPr>
          <w:sz w:val="26"/>
          <w:szCs w:val="26"/>
        </w:rPr>
      </w:pPr>
      <w:r w:rsidRPr="00800ADE">
        <w:rPr>
          <w:sz w:val="26"/>
          <w:szCs w:val="26"/>
        </w:rPr>
        <w:t xml:space="preserve">13. </w:t>
      </w:r>
      <w:r w:rsidR="001E4588" w:rsidRPr="00800ADE">
        <w:rPr>
          <w:rFonts w:eastAsiaTheme="majorEastAsia"/>
          <w:sz w:val="26"/>
          <w:szCs w:val="26"/>
        </w:rPr>
        <w:t>TABAKOVA</w:t>
      </w:r>
      <w:r w:rsidR="00253ED3" w:rsidRPr="00800ADE">
        <w:rPr>
          <w:rFonts w:eastAsiaTheme="majorEastAsia"/>
          <w:sz w:val="26"/>
          <w:szCs w:val="26"/>
          <w:lang w:val="en-US"/>
        </w:rPr>
        <w:t>,</w:t>
      </w:r>
      <w:r w:rsidR="00253ED3" w:rsidRPr="00800ADE">
        <w:rPr>
          <w:rFonts w:eastAsiaTheme="majorEastAsia"/>
          <w:sz w:val="26"/>
          <w:szCs w:val="26"/>
        </w:rPr>
        <w:t xml:space="preserve"> P</w:t>
      </w:r>
      <w:r w:rsidR="00253ED3" w:rsidRPr="00800ADE">
        <w:rPr>
          <w:rFonts w:eastAsiaTheme="majorEastAsia"/>
          <w:sz w:val="26"/>
          <w:szCs w:val="26"/>
          <w:lang w:val="en-US"/>
        </w:rPr>
        <w:t>.</w:t>
      </w:r>
      <w:r w:rsidR="00253ED3" w:rsidRPr="00800ADE">
        <w:rPr>
          <w:sz w:val="26"/>
          <w:szCs w:val="26"/>
        </w:rPr>
        <w:t>,</w:t>
      </w:r>
      <w:r w:rsidR="00253ED3" w:rsidRPr="00800ADE">
        <w:rPr>
          <w:sz w:val="26"/>
          <w:szCs w:val="26"/>
          <w:lang w:val="en-US"/>
        </w:rPr>
        <w:t xml:space="preserve"> </w:t>
      </w:r>
      <w:r w:rsidR="001E4588" w:rsidRPr="00800ADE">
        <w:rPr>
          <w:rFonts w:eastAsiaTheme="majorEastAsia"/>
          <w:sz w:val="26"/>
          <w:szCs w:val="26"/>
        </w:rPr>
        <w:t>PETROVA</w:t>
      </w:r>
      <w:r w:rsidR="00253ED3" w:rsidRPr="00800ADE">
        <w:rPr>
          <w:rFonts w:eastAsiaTheme="majorEastAsia"/>
          <w:sz w:val="26"/>
          <w:szCs w:val="26"/>
          <w:lang w:val="en-US"/>
        </w:rPr>
        <w:t>,</w:t>
      </w:r>
      <w:r w:rsidR="00253ED3" w:rsidRPr="00800ADE">
        <w:rPr>
          <w:rFonts w:eastAsiaTheme="majorEastAsia"/>
          <w:sz w:val="26"/>
          <w:szCs w:val="26"/>
        </w:rPr>
        <w:t xml:space="preserve"> A</w:t>
      </w:r>
      <w:r w:rsidR="00253ED3" w:rsidRPr="00800ADE">
        <w:rPr>
          <w:rFonts w:eastAsiaTheme="majorEastAsia"/>
          <w:sz w:val="26"/>
          <w:szCs w:val="26"/>
          <w:lang w:val="en-US"/>
        </w:rPr>
        <w:t>.</w:t>
      </w:r>
      <w:r w:rsidR="00253ED3" w:rsidRPr="00800ADE">
        <w:rPr>
          <w:sz w:val="26"/>
          <w:szCs w:val="26"/>
        </w:rPr>
        <w:t xml:space="preserve">, </w:t>
      </w:r>
      <w:r w:rsidR="001E4588" w:rsidRPr="00800ADE">
        <w:rPr>
          <w:sz w:val="26"/>
          <w:szCs w:val="26"/>
        </w:rPr>
        <w:t>KOLEV</w:t>
      </w:r>
      <w:r w:rsidR="00253ED3" w:rsidRPr="00800ADE">
        <w:rPr>
          <w:sz w:val="26"/>
          <w:szCs w:val="26"/>
          <w:lang w:val="en-US"/>
        </w:rPr>
        <w:t>,</w:t>
      </w:r>
      <w:r w:rsidR="00253ED3" w:rsidRPr="00800ADE">
        <w:rPr>
          <w:sz w:val="26"/>
          <w:szCs w:val="26"/>
        </w:rPr>
        <w:t xml:space="preserve"> H</w:t>
      </w:r>
      <w:r w:rsidR="00253ED3" w:rsidRPr="00800ADE">
        <w:rPr>
          <w:sz w:val="26"/>
          <w:szCs w:val="26"/>
          <w:lang w:val="en-US"/>
        </w:rPr>
        <w:t>.</w:t>
      </w:r>
      <w:r w:rsidR="00253ED3" w:rsidRPr="00800ADE">
        <w:rPr>
          <w:sz w:val="26"/>
          <w:szCs w:val="26"/>
        </w:rPr>
        <w:t xml:space="preserve">, </w:t>
      </w:r>
      <w:r w:rsidR="001E4588" w:rsidRPr="00800ADE">
        <w:rPr>
          <w:sz w:val="26"/>
          <w:szCs w:val="26"/>
        </w:rPr>
        <w:t>HODJAOGLU</w:t>
      </w:r>
      <w:r w:rsidR="00253ED3" w:rsidRPr="00800ADE">
        <w:rPr>
          <w:sz w:val="26"/>
          <w:szCs w:val="26"/>
          <w:lang w:val="en-US"/>
        </w:rPr>
        <w:t>,</w:t>
      </w:r>
      <w:r w:rsidR="00253ED3" w:rsidRPr="00800ADE">
        <w:rPr>
          <w:sz w:val="26"/>
          <w:szCs w:val="26"/>
        </w:rPr>
        <w:t xml:space="preserve"> F</w:t>
      </w:r>
      <w:r w:rsidR="00253ED3" w:rsidRPr="00800ADE">
        <w:rPr>
          <w:sz w:val="26"/>
          <w:szCs w:val="26"/>
          <w:lang w:val="en-US"/>
        </w:rPr>
        <w:t>.</w:t>
      </w:r>
      <w:r w:rsidR="00253ED3" w:rsidRPr="00800ADE">
        <w:rPr>
          <w:sz w:val="26"/>
          <w:szCs w:val="26"/>
        </w:rPr>
        <w:t xml:space="preserve">, </w:t>
      </w:r>
      <w:r w:rsidR="001E4588" w:rsidRPr="00800ADE">
        <w:rPr>
          <w:sz w:val="26"/>
          <w:szCs w:val="26"/>
        </w:rPr>
        <w:t>ANDREEVA</w:t>
      </w:r>
      <w:r w:rsidR="00253ED3" w:rsidRPr="00800ADE">
        <w:rPr>
          <w:sz w:val="26"/>
          <w:szCs w:val="26"/>
          <w:lang w:val="en-US"/>
        </w:rPr>
        <w:t>,</w:t>
      </w:r>
      <w:r w:rsidR="00253ED3" w:rsidRPr="00800ADE">
        <w:rPr>
          <w:sz w:val="26"/>
          <w:szCs w:val="26"/>
        </w:rPr>
        <w:t xml:space="preserve"> R</w:t>
      </w:r>
      <w:r w:rsidR="00253ED3" w:rsidRPr="00800ADE">
        <w:rPr>
          <w:sz w:val="26"/>
          <w:szCs w:val="26"/>
          <w:lang w:val="en-US"/>
        </w:rPr>
        <w:t>.</w:t>
      </w:r>
      <w:r w:rsidR="00253ED3" w:rsidRPr="00800ADE">
        <w:rPr>
          <w:sz w:val="26"/>
          <w:szCs w:val="26"/>
        </w:rPr>
        <w:t xml:space="preserve">, </w:t>
      </w:r>
      <w:r w:rsidR="001E4588" w:rsidRPr="00800ADE">
        <w:rPr>
          <w:sz w:val="26"/>
          <w:szCs w:val="26"/>
        </w:rPr>
        <w:t>ZAHARIEV</w:t>
      </w:r>
      <w:r w:rsidR="00253ED3" w:rsidRPr="00800ADE">
        <w:rPr>
          <w:sz w:val="26"/>
          <w:szCs w:val="26"/>
          <w:lang w:val="en-US"/>
        </w:rPr>
        <w:t>,</w:t>
      </w:r>
      <w:r w:rsidR="00253ED3" w:rsidRPr="00800ADE">
        <w:rPr>
          <w:sz w:val="26"/>
          <w:szCs w:val="26"/>
        </w:rPr>
        <w:t xml:space="preserve"> I</w:t>
      </w:r>
      <w:r w:rsidR="00253ED3" w:rsidRPr="00800ADE">
        <w:rPr>
          <w:sz w:val="26"/>
          <w:szCs w:val="26"/>
          <w:lang w:val="en-US"/>
        </w:rPr>
        <w:t>.</w:t>
      </w:r>
      <w:r w:rsidR="00253ED3" w:rsidRPr="00800ADE">
        <w:rPr>
          <w:sz w:val="26"/>
          <w:szCs w:val="26"/>
        </w:rPr>
        <w:t xml:space="preserve">, </w:t>
      </w:r>
      <w:r w:rsidR="001E4588" w:rsidRPr="00800ADE">
        <w:rPr>
          <w:sz w:val="26"/>
          <w:szCs w:val="26"/>
        </w:rPr>
        <w:t>AVDEEV</w:t>
      </w:r>
      <w:r w:rsidR="00253ED3" w:rsidRPr="00800ADE">
        <w:rPr>
          <w:sz w:val="26"/>
          <w:szCs w:val="26"/>
          <w:lang w:val="en-US"/>
        </w:rPr>
        <w:t>,</w:t>
      </w:r>
      <w:r w:rsidR="00253ED3" w:rsidRPr="00800ADE">
        <w:rPr>
          <w:sz w:val="26"/>
          <w:szCs w:val="26"/>
        </w:rPr>
        <w:t xml:space="preserve"> G</w:t>
      </w:r>
      <w:r w:rsidR="00253ED3" w:rsidRPr="00800ADE">
        <w:rPr>
          <w:sz w:val="26"/>
          <w:szCs w:val="26"/>
          <w:lang w:val="en-US"/>
        </w:rPr>
        <w:t>.</w:t>
      </w:r>
      <w:r w:rsidR="00253ED3" w:rsidRPr="00800ADE">
        <w:rPr>
          <w:sz w:val="26"/>
          <w:szCs w:val="26"/>
        </w:rPr>
        <w:t xml:space="preserve">, </w:t>
      </w:r>
      <w:r w:rsidR="001E4588" w:rsidRPr="00800ADE">
        <w:rPr>
          <w:rFonts w:eastAsiaTheme="majorEastAsia"/>
          <w:sz w:val="26"/>
          <w:szCs w:val="26"/>
        </w:rPr>
        <w:t>ATANASOVA</w:t>
      </w:r>
      <w:r w:rsidR="00253ED3" w:rsidRPr="00800ADE">
        <w:rPr>
          <w:rFonts w:eastAsiaTheme="majorEastAsia"/>
          <w:sz w:val="26"/>
          <w:szCs w:val="26"/>
          <w:lang w:val="en-US"/>
        </w:rPr>
        <w:t>,</w:t>
      </w:r>
      <w:r w:rsidR="00253ED3" w:rsidRPr="00800ADE">
        <w:rPr>
          <w:rFonts w:eastAsiaTheme="majorEastAsia"/>
          <w:sz w:val="26"/>
          <w:szCs w:val="26"/>
        </w:rPr>
        <w:t xml:space="preserve"> S</w:t>
      </w:r>
      <w:r w:rsidR="00253ED3" w:rsidRPr="00800ADE">
        <w:rPr>
          <w:rFonts w:eastAsiaTheme="majorEastAsia"/>
          <w:sz w:val="26"/>
          <w:szCs w:val="26"/>
          <w:lang w:val="en-US"/>
        </w:rPr>
        <w:t>.</w:t>
      </w:r>
      <w:r w:rsidR="00253ED3" w:rsidRPr="00800ADE">
        <w:rPr>
          <w:sz w:val="26"/>
          <w:szCs w:val="26"/>
        </w:rPr>
        <w:t>,</w:t>
      </w:r>
      <w:r w:rsidR="00253ED3" w:rsidRPr="00800ADE">
        <w:rPr>
          <w:sz w:val="26"/>
          <w:szCs w:val="26"/>
          <w:lang w:val="en-US"/>
        </w:rPr>
        <w:t xml:space="preserve"> </w:t>
      </w:r>
      <w:r w:rsidR="001E4588" w:rsidRPr="00800ADE">
        <w:rPr>
          <w:rFonts w:eastAsiaTheme="majorEastAsia"/>
          <w:sz w:val="26"/>
          <w:szCs w:val="26"/>
        </w:rPr>
        <w:t>GRIGOROV</w:t>
      </w:r>
      <w:r w:rsidR="00253ED3" w:rsidRPr="00800ADE">
        <w:rPr>
          <w:rFonts w:eastAsiaTheme="majorEastAsia"/>
          <w:sz w:val="26"/>
          <w:szCs w:val="26"/>
          <w:lang w:val="en-US"/>
        </w:rPr>
        <w:t>,</w:t>
      </w:r>
      <w:r w:rsidR="00253ED3" w:rsidRPr="00800ADE">
        <w:rPr>
          <w:rFonts w:eastAsiaTheme="majorEastAsia"/>
          <w:sz w:val="26"/>
          <w:szCs w:val="26"/>
        </w:rPr>
        <w:t xml:space="preserve"> K</w:t>
      </w:r>
      <w:r w:rsidR="00253ED3" w:rsidRPr="00800ADE">
        <w:rPr>
          <w:sz w:val="26"/>
          <w:szCs w:val="26"/>
        </w:rPr>
        <w:t xml:space="preserve">. </w:t>
      </w:r>
      <w:r w:rsidR="00253ED3" w:rsidRPr="00800ADE">
        <w:rPr>
          <w:i/>
          <w:sz w:val="26"/>
          <w:szCs w:val="26"/>
        </w:rPr>
        <w:t>Depth dependence of friction in self-lubricating Cu-based materials for highly demanding applications</w:t>
      </w:r>
      <w:r w:rsidR="00AE56A1">
        <w:rPr>
          <w:i/>
          <w:sz w:val="26"/>
          <w:szCs w:val="26"/>
          <w:lang w:val="en-US"/>
        </w:rPr>
        <w:t xml:space="preserve"> </w:t>
      </w:r>
      <w:r w:rsidR="00AE56A1" w:rsidRPr="00800ADE">
        <w:rPr>
          <w:sz w:val="26"/>
          <w:szCs w:val="26"/>
        </w:rPr>
        <w:t>2025</w:t>
      </w:r>
      <w:r w:rsidR="00253ED3" w:rsidRPr="00800ADE">
        <w:rPr>
          <w:sz w:val="26"/>
          <w:szCs w:val="26"/>
        </w:rPr>
        <w:t>. Tribology in Industry, 47, 3, doi:10.24874/ti.1977.07.25.08, 538-548.</w:t>
      </w:r>
    </w:p>
    <w:p w14:paraId="09256A47" w14:textId="499016FA" w:rsidR="00637009" w:rsidRPr="00800ADE" w:rsidRDefault="00637009" w:rsidP="00253ED3">
      <w:pPr>
        <w:ind w:firstLine="567"/>
        <w:jc w:val="both"/>
        <w:rPr>
          <w:sz w:val="26"/>
          <w:szCs w:val="26"/>
          <w:lang w:val="en-US"/>
        </w:rPr>
      </w:pPr>
      <w:r w:rsidRPr="00800ADE">
        <w:rPr>
          <w:sz w:val="26"/>
          <w:szCs w:val="26"/>
        </w:rPr>
        <w:t xml:space="preserve">14. </w:t>
      </w:r>
      <w:r w:rsidR="001E4588" w:rsidRPr="00800ADE">
        <w:rPr>
          <w:rFonts w:eastAsiaTheme="majorEastAsia"/>
          <w:sz w:val="26"/>
          <w:szCs w:val="26"/>
        </w:rPr>
        <w:t>TABAKOVA</w:t>
      </w:r>
      <w:r w:rsidR="00253ED3" w:rsidRPr="00800ADE">
        <w:rPr>
          <w:rFonts w:eastAsiaTheme="majorEastAsia"/>
          <w:sz w:val="26"/>
          <w:szCs w:val="26"/>
          <w:lang w:val="en-US"/>
        </w:rPr>
        <w:t>,</w:t>
      </w:r>
      <w:r w:rsidR="00253ED3" w:rsidRPr="00800ADE">
        <w:rPr>
          <w:rFonts w:eastAsiaTheme="majorEastAsia"/>
          <w:sz w:val="26"/>
          <w:szCs w:val="26"/>
        </w:rPr>
        <w:t xml:space="preserve"> P.</w:t>
      </w:r>
      <w:r w:rsidR="00253ED3" w:rsidRPr="00800ADE">
        <w:rPr>
          <w:sz w:val="26"/>
          <w:szCs w:val="26"/>
        </w:rPr>
        <w:t>,</w:t>
      </w:r>
      <w:r w:rsidR="00253ED3" w:rsidRPr="00800ADE">
        <w:rPr>
          <w:sz w:val="26"/>
          <w:szCs w:val="26"/>
          <w:lang w:val="en-US"/>
        </w:rPr>
        <w:t xml:space="preserve"> </w:t>
      </w:r>
      <w:r w:rsidR="001E4588" w:rsidRPr="00800ADE">
        <w:rPr>
          <w:rFonts w:eastAsiaTheme="majorEastAsia"/>
          <w:sz w:val="26"/>
          <w:szCs w:val="26"/>
        </w:rPr>
        <w:t>PETROVA</w:t>
      </w:r>
      <w:r w:rsidR="00253ED3" w:rsidRPr="00800ADE">
        <w:rPr>
          <w:rFonts w:eastAsiaTheme="majorEastAsia"/>
          <w:sz w:val="26"/>
          <w:szCs w:val="26"/>
          <w:lang w:val="en-US"/>
        </w:rPr>
        <w:t>,</w:t>
      </w:r>
      <w:r w:rsidR="00253ED3" w:rsidRPr="00800ADE">
        <w:rPr>
          <w:rFonts w:eastAsiaTheme="majorEastAsia"/>
          <w:sz w:val="26"/>
          <w:szCs w:val="26"/>
        </w:rPr>
        <w:t xml:space="preserve"> A.</w:t>
      </w:r>
      <w:r w:rsidR="00253ED3" w:rsidRPr="00800ADE">
        <w:rPr>
          <w:sz w:val="26"/>
          <w:szCs w:val="26"/>
        </w:rPr>
        <w:t>,</w:t>
      </w:r>
      <w:r w:rsidR="00253ED3" w:rsidRPr="00800ADE">
        <w:rPr>
          <w:sz w:val="26"/>
          <w:szCs w:val="26"/>
          <w:lang w:val="en-US"/>
        </w:rPr>
        <w:t xml:space="preserve"> </w:t>
      </w:r>
      <w:r w:rsidR="001E4588" w:rsidRPr="00800ADE">
        <w:rPr>
          <w:rFonts w:eastAsiaTheme="majorEastAsia"/>
          <w:sz w:val="26"/>
          <w:szCs w:val="26"/>
        </w:rPr>
        <w:t>ATANASOVA</w:t>
      </w:r>
      <w:r w:rsidR="00253ED3" w:rsidRPr="00800ADE">
        <w:rPr>
          <w:rFonts w:eastAsiaTheme="majorEastAsia"/>
          <w:sz w:val="26"/>
          <w:szCs w:val="26"/>
          <w:lang w:val="en-US"/>
        </w:rPr>
        <w:t>,</w:t>
      </w:r>
      <w:r w:rsidR="00253ED3" w:rsidRPr="00800ADE">
        <w:rPr>
          <w:rFonts w:eastAsiaTheme="majorEastAsia"/>
          <w:sz w:val="26"/>
          <w:szCs w:val="26"/>
        </w:rPr>
        <w:t xml:space="preserve"> S.</w:t>
      </w:r>
      <w:r w:rsidR="00253ED3" w:rsidRPr="00800ADE">
        <w:rPr>
          <w:sz w:val="26"/>
          <w:szCs w:val="26"/>
        </w:rPr>
        <w:t xml:space="preserve">, </w:t>
      </w:r>
      <w:r w:rsidR="001E4588" w:rsidRPr="00800ADE">
        <w:rPr>
          <w:sz w:val="26"/>
          <w:szCs w:val="26"/>
        </w:rPr>
        <w:t>KOLEV</w:t>
      </w:r>
      <w:r w:rsidR="00253ED3" w:rsidRPr="00800ADE">
        <w:rPr>
          <w:sz w:val="26"/>
          <w:szCs w:val="26"/>
          <w:lang w:val="en-US"/>
        </w:rPr>
        <w:t>,</w:t>
      </w:r>
      <w:r w:rsidR="00253ED3" w:rsidRPr="00800ADE">
        <w:rPr>
          <w:sz w:val="26"/>
          <w:szCs w:val="26"/>
        </w:rPr>
        <w:t xml:space="preserve"> H., </w:t>
      </w:r>
      <w:r w:rsidR="001E4588" w:rsidRPr="00800ADE">
        <w:rPr>
          <w:sz w:val="26"/>
          <w:szCs w:val="26"/>
        </w:rPr>
        <w:t>HODJAOGLU</w:t>
      </w:r>
      <w:r w:rsidR="00253ED3" w:rsidRPr="00800ADE">
        <w:rPr>
          <w:sz w:val="26"/>
          <w:szCs w:val="26"/>
          <w:lang w:val="en-US"/>
        </w:rPr>
        <w:t>,</w:t>
      </w:r>
      <w:r w:rsidR="00253ED3" w:rsidRPr="00800ADE">
        <w:rPr>
          <w:sz w:val="26"/>
          <w:szCs w:val="26"/>
        </w:rPr>
        <w:t xml:space="preserve"> F., </w:t>
      </w:r>
      <w:r w:rsidR="001E4588" w:rsidRPr="00800ADE">
        <w:rPr>
          <w:sz w:val="26"/>
          <w:szCs w:val="26"/>
        </w:rPr>
        <w:t>ANDREEVA</w:t>
      </w:r>
      <w:r w:rsidR="00253ED3" w:rsidRPr="00800ADE">
        <w:rPr>
          <w:sz w:val="26"/>
          <w:szCs w:val="26"/>
          <w:lang w:val="en-US"/>
        </w:rPr>
        <w:t>,</w:t>
      </w:r>
      <w:r w:rsidR="00253ED3" w:rsidRPr="00800ADE">
        <w:rPr>
          <w:sz w:val="26"/>
          <w:szCs w:val="26"/>
        </w:rPr>
        <w:t xml:space="preserve"> R., </w:t>
      </w:r>
      <w:r w:rsidR="001E4588" w:rsidRPr="00800ADE">
        <w:rPr>
          <w:sz w:val="26"/>
          <w:szCs w:val="26"/>
        </w:rPr>
        <w:t>ZAHARIEV</w:t>
      </w:r>
      <w:r w:rsidR="00253ED3" w:rsidRPr="00800ADE">
        <w:rPr>
          <w:sz w:val="26"/>
          <w:szCs w:val="26"/>
          <w:lang w:val="en-US"/>
        </w:rPr>
        <w:t>,</w:t>
      </w:r>
      <w:r w:rsidR="00253ED3" w:rsidRPr="00800ADE">
        <w:rPr>
          <w:sz w:val="26"/>
          <w:szCs w:val="26"/>
        </w:rPr>
        <w:t xml:space="preserve"> I., </w:t>
      </w:r>
      <w:r w:rsidR="001E4588" w:rsidRPr="00800ADE">
        <w:rPr>
          <w:sz w:val="26"/>
          <w:szCs w:val="26"/>
        </w:rPr>
        <w:t>AVDEEV</w:t>
      </w:r>
      <w:r w:rsidR="00253ED3" w:rsidRPr="00800ADE">
        <w:rPr>
          <w:sz w:val="26"/>
          <w:szCs w:val="26"/>
          <w:lang w:val="en-US"/>
        </w:rPr>
        <w:t>,</w:t>
      </w:r>
      <w:r w:rsidR="00253ED3" w:rsidRPr="00800ADE">
        <w:rPr>
          <w:sz w:val="26"/>
          <w:szCs w:val="26"/>
        </w:rPr>
        <w:t xml:space="preserve"> G.,</w:t>
      </w:r>
      <w:r w:rsidR="00253ED3" w:rsidRPr="00800ADE">
        <w:rPr>
          <w:sz w:val="26"/>
          <w:szCs w:val="26"/>
          <w:lang w:val="en-US"/>
        </w:rPr>
        <w:t xml:space="preserve"> </w:t>
      </w:r>
      <w:r w:rsidR="001E4588" w:rsidRPr="00800ADE">
        <w:rPr>
          <w:rFonts w:eastAsiaTheme="majorEastAsia"/>
          <w:sz w:val="26"/>
          <w:szCs w:val="26"/>
        </w:rPr>
        <w:t>GRIGOROV</w:t>
      </w:r>
      <w:r w:rsidR="00253ED3" w:rsidRPr="00800ADE">
        <w:rPr>
          <w:rFonts w:eastAsiaTheme="majorEastAsia"/>
          <w:sz w:val="26"/>
          <w:szCs w:val="26"/>
          <w:lang w:val="en-US"/>
        </w:rPr>
        <w:t>,</w:t>
      </w:r>
      <w:r w:rsidR="00253ED3" w:rsidRPr="00800ADE">
        <w:rPr>
          <w:rFonts w:eastAsiaTheme="majorEastAsia"/>
          <w:sz w:val="26"/>
          <w:szCs w:val="26"/>
        </w:rPr>
        <w:t xml:space="preserve"> K.</w:t>
      </w:r>
      <w:r w:rsidR="00253ED3" w:rsidRPr="00800ADE">
        <w:rPr>
          <w:sz w:val="26"/>
          <w:szCs w:val="26"/>
        </w:rPr>
        <w:t xml:space="preserve"> </w:t>
      </w:r>
      <w:r w:rsidR="00253ED3" w:rsidRPr="00800ADE">
        <w:rPr>
          <w:i/>
          <w:sz w:val="26"/>
          <w:szCs w:val="26"/>
        </w:rPr>
        <w:t>Dynamics of Pb emergence to the surface in self-lubricating composite materials at elevated operating temperatures</w:t>
      </w:r>
      <w:r w:rsidR="00E17C60">
        <w:rPr>
          <w:i/>
          <w:sz w:val="26"/>
          <w:szCs w:val="26"/>
        </w:rPr>
        <w:t xml:space="preserve"> </w:t>
      </w:r>
      <w:r w:rsidR="00E17C60" w:rsidRPr="00800ADE">
        <w:rPr>
          <w:sz w:val="26"/>
          <w:szCs w:val="26"/>
        </w:rPr>
        <w:t>2025</w:t>
      </w:r>
      <w:r w:rsidR="00253ED3" w:rsidRPr="00800ADE">
        <w:rPr>
          <w:sz w:val="26"/>
          <w:szCs w:val="26"/>
        </w:rPr>
        <w:t>. SERBIATRIB'25, doi:10.24874/ST.25.136, 151-159</w:t>
      </w:r>
      <w:r w:rsidR="00253ED3" w:rsidRPr="00800ADE">
        <w:rPr>
          <w:sz w:val="26"/>
          <w:szCs w:val="26"/>
          <w:lang w:val="en-US"/>
        </w:rPr>
        <w:t>.</w:t>
      </w:r>
    </w:p>
    <w:p w14:paraId="5B72EEFF" w14:textId="3A20FC7C" w:rsidR="007B5909" w:rsidRDefault="007B5909" w:rsidP="003004BD">
      <w:pPr>
        <w:ind w:firstLine="567"/>
        <w:jc w:val="both"/>
        <w:rPr>
          <w:sz w:val="24"/>
        </w:rPr>
      </w:pPr>
    </w:p>
    <w:p w14:paraId="1E82EF33" w14:textId="77777777" w:rsidR="005C5AFC" w:rsidRPr="00AF4AD2" w:rsidRDefault="005C5AFC" w:rsidP="003004BD">
      <w:pPr>
        <w:ind w:firstLine="567"/>
        <w:jc w:val="both"/>
        <w:rPr>
          <w:sz w:val="24"/>
        </w:rPr>
      </w:pPr>
    </w:p>
    <w:p w14:paraId="01D7AEBE" w14:textId="77777777" w:rsidR="00C0356C" w:rsidRDefault="00DA40BF" w:rsidP="00AF4AD2">
      <w:pPr>
        <w:autoSpaceDE w:val="0"/>
        <w:autoSpaceDN w:val="0"/>
        <w:adjustRightInd w:val="0"/>
        <w:ind w:left="567"/>
        <w:jc w:val="both"/>
        <w:rPr>
          <w:rFonts w:eastAsia="Times New Roman,Italic"/>
          <w:i/>
          <w:iCs/>
          <w:sz w:val="24"/>
        </w:rPr>
      </w:pPr>
      <w:r w:rsidRPr="00295166">
        <w:rPr>
          <w:rFonts w:eastAsia="Times New Roman,Italic"/>
          <w:i/>
          <w:iCs/>
          <w:sz w:val="24"/>
          <w:lang w:val="en-US"/>
        </w:rPr>
        <w:t>Анна Петрова Петрова</w:t>
      </w:r>
    </w:p>
    <w:p w14:paraId="3CF00DFE" w14:textId="4613D4CE" w:rsidR="00742485" w:rsidRDefault="00DA40BF" w:rsidP="00AF4AD2">
      <w:pPr>
        <w:autoSpaceDE w:val="0"/>
        <w:autoSpaceDN w:val="0"/>
        <w:adjustRightInd w:val="0"/>
        <w:ind w:left="567"/>
        <w:jc w:val="both"/>
        <w:rPr>
          <w:rFonts w:eastAsia="Times New Roman,BoldItalic"/>
          <w:i/>
          <w:iCs/>
          <w:sz w:val="24"/>
          <w:lang w:val="en-US"/>
        </w:rPr>
      </w:pPr>
      <w:r w:rsidRPr="00295166">
        <w:rPr>
          <w:rFonts w:eastAsia="Times New Roman,Italic"/>
          <w:i/>
          <w:iCs/>
          <w:sz w:val="24"/>
          <w:lang w:val="en-US"/>
        </w:rPr>
        <w:t>Институт за Космически Изследвания и Технологии, Българска Академия на Науките</w:t>
      </w:r>
      <w:r w:rsidRPr="00295166">
        <w:rPr>
          <w:rFonts w:eastAsia="Times New Roman,Italic"/>
          <w:i/>
          <w:iCs/>
          <w:sz w:val="24"/>
        </w:rPr>
        <w:t>,</w:t>
      </w:r>
      <w:r w:rsidRPr="00295166">
        <w:rPr>
          <w:rFonts w:eastAsia="Times New Roman,Italic"/>
          <w:i/>
          <w:iCs/>
          <w:sz w:val="24"/>
          <w:lang w:val="en-US"/>
        </w:rPr>
        <w:t xml:space="preserve"> </w:t>
      </w:r>
      <w:r w:rsidR="007B5909" w:rsidRPr="007B5909">
        <w:rPr>
          <w:i/>
          <w:iCs/>
          <w:sz w:val="24"/>
        </w:rPr>
        <w:t>Адрес за кореспонденция</w:t>
      </w:r>
      <w:r>
        <w:rPr>
          <w:i/>
          <w:iCs/>
          <w:sz w:val="24"/>
        </w:rPr>
        <w:t>:</w:t>
      </w:r>
      <w:r w:rsidR="00C0356C">
        <w:rPr>
          <w:i/>
          <w:iCs/>
          <w:sz w:val="24"/>
          <w:lang w:val="en-US"/>
        </w:rPr>
        <w:t xml:space="preserve"> </w:t>
      </w:r>
      <w:r w:rsidRPr="00295166">
        <w:rPr>
          <w:rFonts w:eastAsia="Times New Roman,Italic"/>
          <w:i/>
          <w:iCs/>
          <w:sz w:val="24"/>
          <w:lang w:val="en-US"/>
        </w:rPr>
        <w:t>София 1113 ул. „Акад. Георги Бончев”, бл. 1, кабинет 222,</w:t>
      </w:r>
      <w:r w:rsidR="00AF4AD2">
        <w:rPr>
          <w:rFonts w:eastAsia="Times New Roman,Italic"/>
          <w:i/>
          <w:iCs/>
          <w:sz w:val="24"/>
        </w:rPr>
        <w:t xml:space="preserve"> </w:t>
      </w:r>
      <w:r w:rsidRPr="00295166">
        <w:rPr>
          <w:rFonts w:eastAsia="Times New Roman,Italic"/>
          <w:i/>
          <w:iCs/>
          <w:sz w:val="24"/>
          <w:lang w:val="en-US"/>
        </w:rPr>
        <w:t xml:space="preserve">тел. </w:t>
      </w:r>
      <w:r w:rsidRPr="00295166">
        <w:rPr>
          <w:rFonts w:eastAsia="Times New Roman,Italic"/>
          <w:i/>
          <w:iCs/>
          <w:sz w:val="24"/>
        </w:rPr>
        <w:t xml:space="preserve">+359 2 </w:t>
      </w:r>
      <w:r w:rsidRPr="00295166">
        <w:rPr>
          <w:rFonts w:eastAsia="Times New Roman,BoldItalic"/>
          <w:i/>
          <w:iCs/>
          <w:sz w:val="24"/>
          <w:lang w:val="en-US"/>
        </w:rPr>
        <w:t>9792404</w:t>
      </w:r>
      <w:r w:rsidR="000C720A">
        <w:rPr>
          <w:rFonts w:eastAsia="Times New Roman,BoldItalic"/>
          <w:i/>
          <w:iCs/>
          <w:sz w:val="24"/>
        </w:rPr>
        <w:t xml:space="preserve">, </w:t>
      </w:r>
      <w:r w:rsidR="001E4588" w:rsidRPr="00295166">
        <w:rPr>
          <w:rFonts w:eastAsia="Times New Roman,BoldItalic"/>
          <w:i/>
          <w:iCs/>
          <w:sz w:val="24"/>
          <w:lang w:val="en-US"/>
        </w:rPr>
        <w:t>e</w:t>
      </w:r>
      <w:r w:rsidRPr="00295166">
        <w:rPr>
          <w:rFonts w:eastAsia="Times New Roman,BoldItalic"/>
          <w:i/>
          <w:iCs/>
          <w:sz w:val="24"/>
          <w:lang w:val="en-US"/>
        </w:rPr>
        <w:t xml:space="preserve">-mails: ani@phys.bas.bg; </w:t>
      </w:r>
      <w:hyperlink r:id="rId17" w:history="1">
        <w:r w:rsidR="00A870E3" w:rsidRPr="00874224">
          <w:rPr>
            <w:rStyle w:val="Hyperlink"/>
            <w:rFonts w:eastAsia="Times New Roman,BoldItalic"/>
            <w:i/>
            <w:iCs/>
            <w:color w:val="auto"/>
            <w:sz w:val="24"/>
            <w:u w:val="none"/>
            <w:lang w:val="en-US"/>
          </w:rPr>
          <w:t>ani@space.bas.bg</w:t>
        </w:r>
      </w:hyperlink>
    </w:p>
    <w:p w14:paraId="6298C0A2" w14:textId="524F10C1" w:rsidR="00A870E3" w:rsidRPr="001E4588" w:rsidRDefault="00A870E3" w:rsidP="00742485">
      <w:pPr>
        <w:autoSpaceDE w:val="0"/>
        <w:autoSpaceDN w:val="0"/>
        <w:adjustRightInd w:val="0"/>
        <w:ind w:firstLine="567"/>
        <w:jc w:val="both"/>
        <w:rPr>
          <w:rFonts w:eastAsia="Times New Roman,BoldItalic"/>
          <w:i/>
          <w:iCs/>
          <w:sz w:val="24"/>
          <w:lang w:val="en-US"/>
        </w:rPr>
      </w:pPr>
    </w:p>
    <w:p w14:paraId="4F5F0D00" w14:textId="77777777" w:rsidR="00C0356C" w:rsidRDefault="00A870E3" w:rsidP="00AF4AD2">
      <w:pPr>
        <w:autoSpaceDE w:val="0"/>
        <w:autoSpaceDN w:val="0"/>
        <w:adjustRightInd w:val="0"/>
        <w:ind w:left="567"/>
        <w:jc w:val="both"/>
        <w:rPr>
          <w:rFonts w:eastAsia="Times New Roman,BoldItalic"/>
          <w:i/>
          <w:iCs/>
          <w:sz w:val="24"/>
        </w:rPr>
      </w:pPr>
      <w:r w:rsidRPr="001E4588">
        <w:rPr>
          <w:rFonts w:eastAsia="Times New Roman,BoldItalic"/>
          <w:i/>
          <w:iCs/>
          <w:sz w:val="24"/>
        </w:rPr>
        <w:t>Аделина Митева Митева</w:t>
      </w:r>
    </w:p>
    <w:p w14:paraId="57905A82" w14:textId="08DAAD2F" w:rsidR="00A870E3" w:rsidRPr="001E4588" w:rsidRDefault="00A870E3" w:rsidP="00AF4AD2">
      <w:pPr>
        <w:autoSpaceDE w:val="0"/>
        <w:autoSpaceDN w:val="0"/>
        <w:adjustRightInd w:val="0"/>
        <w:ind w:left="567"/>
        <w:jc w:val="both"/>
        <w:rPr>
          <w:sz w:val="24"/>
          <w:lang w:val="en-US"/>
        </w:rPr>
      </w:pPr>
      <w:r w:rsidRPr="001E4588">
        <w:rPr>
          <w:rFonts w:eastAsia="Times New Roman,Italic"/>
          <w:i/>
          <w:iCs/>
          <w:sz w:val="24"/>
          <w:lang w:val="en-US"/>
        </w:rPr>
        <w:t>Институт за Космически Изследвания и Технологии, Българска Академия на Науките</w:t>
      </w:r>
      <w:r w:rsidRPr="001E4588">
        <w:rPr>
          <w:rFonts w:eastAsia="Times New Roman,Italic"/>
          <w:i/>
          <w:iCs/>
          <w:sz w:val="24"/>
        </w:rPr>
        <w:t>,</w:t>
      </w:r>
      <w:r w:rsidRPr="001E4588">
        <w:rPr>
          <w:rFonts w:eastAsia="Times New Roman,Italic"/>
          <w:i/>
          <w:iCs/>
          <w:sz w:val="24"/>
          <w:lang w:val="en-US"/>
        </w:rPr>
        <w:t xml:space="preserve"> </w:t>
      </w:r>
      <w:r w:rsidRPr="001E4588">
        <w:rPr>
          <w:i/>
          <w:iCs/>
          <w:sz w:val="24"/>
        </w:rPr>
        <w:t>Адрес за кореспонденция:</w:t>
      </w:r>
      <w:r w:rsidR="00C0356C">
        <w:rPr>
          <w:i/>
          <w:iCs/>
          <w:sz w:val="24"/>
          <w:lang w:val="en-US"/>
        </w:rPr>
        <w:t xml:space="preserve"> </w:t>
      </w:r>
      <w:r w:rsidRPr="001E4588">
        <w:rPr>
          <w:rFonts w:eastAsia="Times New Roman,Italic"/>
          <w:i/>
          <w:iCs/>
          <w:sz w:val="24"/>
          <w:lang w:val="en-US"/>
        </w:rPr>
        <w:t>София 1113 ул. „Акад. Георги Бончев”, бл. 1, кабинет 22</w:t>
      </w:r>
      <w:r w:rsidRPr="001E4588">
        <w:rPr>
          <w:rFonts w:eastAsia="Times New Roman,Italic"/>
          <w:i/>
          <w:iCs/>
          <w:sz w:val="24"/>
        </w:rPr>
        <w:t>1</w:t>
      </w:r>
      <w:r w:rsidRPr="001E4588">
        <w:rPr>
          <w:rFonts w:eastAsia="Times New Roman,Italic"/>
          <w:i/>
          <w:iCs/>
          <w:sz w:val="24"/>
          <w:lang w:val="en-US"/>
        </w:rPr>
        <w:t>,</w:t>
      </w:r>
      <w:r w:rsidR="00C0356C">
        <w:rPr>
          <w:rFonts w:eastAsia="Times New Roman,Italic"/>
          <w:i/>
          <w:iCs/>
          <w:sz w:val="24"/>
          <w:lang w:val="en-US"/>
        </w:rPr>
        <w:t xml:space="preserve"> </w:t>
      </w:r>
      <w:r w:rsidR="001E4588" w:rsidRPr="001E4588">
        <w:rPr>
          <w:rFonts w:eastAsia="Times New Roman,Italic"/>
          <w:i/>
          <w:iCs/>
          <w:sz w:val="24"/>
          <w:lang w:val="en-US"/>
        </w:rPr>
        <w:t xml:space="preserve">тел. </w:t>
      </w:r>
      <w:r w:rsidR="001E4588" w:rsidRPr="001E4588">
        <w:rPr>
          <w:rFonts w:eastAsia="Times New Roman,Italic"/>
          <w:i/>
          <w:iCs/>
          <w:sz w:val="24"/>
        </w:rPr>
        <w:t xml:space="preserve">+359 2 </w:t>
      </w:r>
      <w:r w:rsidR="001E4588" w:rsidRPr="001E4588">
        <w:rPr>
          <w:rFonts w:eastAsia="Times New Roman,BoldItalic"/>
          <w:i/>
          <w:iCs/>
          <w:sz w:val="24"/>
          <w:lang w:val="en-US"/>
        </w:rPr>
        <w:t>97924</w:t>
      </w:r>
      <w:r w:rsidR="001E4588" w:rsidRPr="001E4588">
        <w:rPr>
          <w:rFonts w:eastAsia="Times New Roman,BoldItalic"/>
          <w:i/>
          <w:iCs/>
          <w:sz w:val="24"/>
        </w:rPr>
        <w:t xml:space="preserve">79, </w:t>
      </w:r>
      <w:r w:rsidR="001E4588" w:rsidRPr="001E4588">
        <w:rPr>
          <w:rFonts w:eastAsia="Times New Roman,BoldItalic"/>
          <w:i/>
          <w:iCs/>
          <w:sz w:val="24"/>
          <w:lang w:val="en-US"/>
        </w:rPr>
        <w:t>e-mail:</w:t>
      </w:r>
      <w:r w:rsidR="001E4588" w:rsidRPr="001E4588">
        <w:rPr>
          <w:rFonts w:eastAsia="Times New Roman,BoldItalic"/>
          <w:i/>
          <w:iCs/>
          <w:sz w:val="24"/>
        </w:rPr>
        <w:t xml:space="preserve"> </w:t>
      </w:r>
      <w:r w:rsidR="001E4588" w:rsidRPr="001E4588">
        <w:rPr>
          <w:rFonts w:eastAsia="Times New Roman,BoldItalic"/>
          <w:i/>
          <w:iCs/>
          <w:sz w:val="24"/>
          <w:lang w:val="en-US"/>
        </w:rPr>
        <w:t>ad.miteva@gmail.com</w:t>
      </w:r>
    </w:p>
    <w:sectPr w:rsidR="00A870E3" w:rsidRPr="001E4588" w:rsidSect="001E4588">
      <w:footnotePr>
        <w:numRestart w:val="eachSect"/>
      </w:footnotePr>
      <w:pgSz w:w="11906" w:h="16838"/>
      <w:pgMar w:top="1134" w:right="1134"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C7B3AA" w14:textId="77777777" w:rsidR="00C65039" w:rsidRDefault="00C65039" w:rsidP="00A0193A">
      <w:r>
        <w:separator/>
      </w:r>
    </w:p>
  </w:endnote>
  <w:endnote w:type="continuationSeparator" w:id="0">
    <w:p w14:paraId="0F70D905" w14:textId="77777777" w:rsidR="00C65039" w:rsidRDefault="00C65039"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 New Roman,Italic">
    <w:altName w:val="MS Mincho"/>
    <w:panose1 w:val="00000000000000000000"/>
    <w:charset w:val="80"/>
    <w:family w:val="auto"/>
    <w:notTrueType/>
    <w:pitch w:val="default"/>
    <w:sig w:usb0="00000001" w:usb1="08070000" w:usb2="00000010" w:usb3="00000000" w:csb0="00020000" w:csb1="00000000"/>
  </w:font>
  <w:font w:name="Times New Roman,BoldItalic">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2A64ED" w14:textId="77777777" w:rsidR="00C65039" w:rsidRDefault="00C65039" w:rsidP="00A0193A">
      <w:r>
        <w:separator/>
      </w:r>
    </w:p>
  </w:footnote>
  <w:footnote w:type="continuationSeparator" w:id="0">
    <w:p w14:paraId="249616E5" w14:textId="77777777" w:rsidR="00C65039" w:rsidRDefault="00C65039" w:rsidP="00A019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nsid w:val="2F8F46FD"/>
    <w:multiLevelType w:val="multilevel"/>
    <w:tmpl w:val="5C0A3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A3F6898"/>
    <w:multiLevelType w:val="hybridMultilevel"/>
    <w:tmpl w:val="95AC92DC"/>
    <w:lvl w:ilvl="0" w:tplc="958A4E06">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7CEE0A0E"/>
    <w:multiLevelType w:val="hybridMultilevel"/>
    <w:tmpl w:val="5E7661F2"/>
    <w:lvl w:ilvl="0" w:tplc="5D0299D8">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07C3"/>
    <w:rsid w:val="000049CB"/>
    <w:rsid w:val="000443A8"/>
    <w:rsid w:val="00051D66"/>
    <w:rsid w:val="00051D86"/>
    <w:rsid w:val="0007387D"/>
    <w:rsid w:val="00077715"/>
    <w:rsid w:val="000B2FA3"/>
    <w:rsid w:val="000B5E7A"/>
    <w:rsid w:val="000C2C34"/>
    <w:rsid w:val="000C720A"/>
    <w:rsid w:val="000D6188"/>
    <w:rsid w:val="000D746A"/>
    <w:rsid w:val="000E033E"/>
    <w:rsid w:val="000F116F"/>
    <w:rsid w:val="000F1600"/>
    <w:rsid w:val="00101005"/>
    <w:rsid w:val="00111D48"/>
    <w:rsid w:val="00112DD0"/>
    <w:rsid w:val="00115AE2"/>
    <w:rsid w:val="00121F6A"/>
    <w:rsid w:val="00123319"/>
    <w:rsid w:val="00124CF7"/>
    <w:rsid w:val="001253EB"/>
    <w:rsid w:val="00127C45"/>
    <w:rsid w:val="00135BCB"/>
    <w:rsid w:val="00146320"/>
    <w:rsid w:val="001537E6"/>
    <w:rsid w:val="00155CA9"/>
    <w:rsid w:val="001712CF"/>
    <w:rsid w:val="001B08A9"/>
    <w:rsid w:val="001B4631"/>
    <w:rsid w:val="001B5649"/>
    <w:rsid w:val="001B673C"/>
    <w:rsid w:val="001C2889"/>
    <w:rsid w:val="001C3401"/>
    <w:rsid w:val="001D1621"/>
    <w:rsid w:val="001E088B"/>
    <w:rsid w:val="001E3D03"/>
    <w:rsid w:val="001E4588"/>
    <w:rsid w:val="001E6585"/>
    <w:rsid w:val="001F6E53"/>
    <w:rsid w:val="00212D07"/>
    <w:rsid w:val="0021350D"/>
    <w:rsid w:val="00213C58"/>
    <w:rsid w:val="00226429"/>
    <w:rsid w:val="0022648E"/>
    <w:rsid w:val="0022685B"/>
    <w:rsid w:val="002319B2"/>
    <w:rsid w:val="00235065"/>
    <w:rsid w:val="00237706"/>
    <w:rsid w:val="00241969"/>
    <w:rsid w:val="00245689"/>
    <w:rsid w:val="002521A9"/>
    <w:rsid w:val="00253ED3"/>
    <w:rsid w:val="002565CF"/>
    <w:rsid w:val="0026135C"/>
    <w:rsid w:val="00261DCD"/>
    <w:rsid w:val="00267662"/>
    <w:rsid w:val="00274819"/>
    <w:rsid w:val="00276C0F"/>
    <w:rsid w:val="00285899"/>
    <w:rsid w:val="002A7C9B"/>
    <w:rsid w:val="002B00F1"/>
    <w:rsid w:val="002B1FEE"/>
    <w:rsid w:val="002B29A4"/>
    <w:rsid w:val="002E6ECB"/>
    <w:rsid w:val="003004BD"/>
    <w:rsid w:val="00300D2C"/>
    <w:rsid w:val="00304347"/>
    <w:rsid w:val="00305947"/>
    <w:rsid w:val="0031514D"/>
    <w:rsid w:val="00336EDC"/>
    <w:rsid w:val="003505A9"/>
    <w:rsid w:val="00353F28"/>
    <w:rsid w:val="00355CEF"/>
    <w:rsid w:val="003566A9"/>
    <w:rsid w:val="00371186"/>
    <w:rsid w:val="00386A6A"/>
    <w:rsid w:val="0039435F"/>
    <w:rsid w:val="003B1F44"/>
    <w:rsid w:val="003B735F"/>
    <w:rsid w:val="003C20FC"/>
    <w:rsid w:val="003C37E0"/>
    <w:rsid w:val="003D7BD8"/>
    <w:rsid w:val="003E4E40"/>
    <w:rsid w:val="003F0570"/>
    <w:rsid w:val="003F0967"/>
    <w:rsid w:val="003F0B06"/>
    <w:rsid w:val="003F2BB8"/>
    <w:rsid w:val="003F710C"/>
    <w:rsid w:val="00411456"/>
    <w:rsid w:val="00414BEA"/>
    <w:rsid w:val="00415DF1"/>
    <w:rsid w:val="004168C4"/>
    <w:rsid w:val="00417462"/>
    <w:rsid w:val="00420106"/>
    <w:rsid w:val="00424806"/>
    <w:rsid w:val="00466D51"/>
    <w:rsid w:val="00474CAE"/>
    <w:rsid w:val="004804A5"/>
    <w:rsid w:val="0049364F"/>
    <w:rsid w:val="004A46F9"/>
    <w:rsid w:val="004D6E2C"/>
    <w:rsid w:val="004D763F"/>
    <w:rsid w:val="004E2D13"/>
    <w:rsid w:val="004E722C"/>
    <w:rsid w:val="004F25DE"/>
    <w:rsid w:val="004F589D"/>
    <w:rsid w:val="00503623"/>
    <w:rsid w:val="00511FF5"/>
    <w:rsid w:val="0052182D"/>
    <w:rsid w:val="00531AFC"/>
    <w:rsid w:val="005320C3"/>
    <w:rsid w:val="00534842"/>
    <w:rsid w:val="00552E9F"/>
    <w:rsid w:val="00556C9F"/>
    <w:rsid w:val="00570D4A"/>
    <w:rsid w:val="00571C13"/>
    <w:rsid w:val="00596BEB"/>
    <w:rsid w:val="005C35F1"/>
    <w:rsid w:val="005C5AFC"/>
    <w:rsid w:val="005C7DA3"/>
    <w:rsid w:val="005D34EC"/>
    <w:rsid w:val="005D5755"/>
    <w:rsid w:val="005E7D47"/>
    <w:rsid w:val="005F4F9E"/>
    <w:rsid w:val="00602EF4"/>
    <w:rsid w:val="00604BF9"/>
    <w:rsid w:val="006121AA"/>
    <w:rsid w:val="006209E9"/>
    <w:rsid w:val="00637009"/>
    <w:rsid w:val="00647C72"/>
    <w:rsid w:val="00652EE7"/>
    <w:rsid w:val="00656F92"/>
    <w:rsid w:val="0068049F"/>
    <w:rsid w:val="0068074F"/>
    <w:rsid w:val="00686EAC"/>
    <w:rsid w:val="00694543"/>
    <w:rsid w:val="006A26B6"/>
    <w:rsid w:val="006A287D"/>
    <w:rsid w:val="006A46BD"/>
    <w:rsid w:val="006A77A7"/>
    <w:rsid w:val="006A7C1E"/>
    <w:rsid w:val="006B6C63"/>
    <w:rsid w:val="006D7048"/>
    <w:rsid w:val="006E1706"/>
    <w:rsid w:val="006E4FF2"/>
    <w:rsid w:val="006E53AC"/>
    <w:rsid w:val="006F2052"/>
    <w:rsid w:val="007041A3"/>
    <w:rsid w:val="00710DE2"/>
    <w:rsid w:val="0071258F"/>
    <w:rsid w:val="00720567"/>
    <w:rsid w:val="00737FA3"/>
    <w:rsid w:val="00742485"/>
    <w:rsid w:val="0075160E"/>
    <w:rsid w:val="00751DDD"/>
    <w:rsid w:val="00760C6A"/>
    <w:rsid w:val="00763C2E"/>
    <w:rsid w:val="0077663F"/>
    <w:rsid w:val="007973BD"/>
    <w:rsid w:val="007B5909"/>
    <w:rsid w:val="007B686C"/>
    <w:rsid w:val="007C2CE6"/>
    <w:rsid w:val="007D7981"/>
    <w:rsid w:val="007E2105"/>
    <w:rsid w:val="007E6959"/>
    <w:rsid w:val="00800ADE"/>
    <w:rsid w:val="00804265"/>
    <w:rsid w:val="00805281"/>
    <w:rsid w:val="008129C2"/>
    <w:rsid w:val="00820B9F"/>
    <w:rsid w:val="00821E35"/>
    <w:rsid w:val="008303C8"/>
    <w:rsid w:val="00860BE0"/>
    <w:rsid w:val="008652CB"/>
    <w:rsid w:val="00870869"/>
    <w:rsid w:val="00874224"/>
    <w:rsid w:val="00877F5E"/>
    <w:rsid w:val="008941D4"/>
    <w:rsid w:val="008A5256"/>
    <w:rsid w:val="008A7413"/>
    <w:rsid w:val="008B22A4"/>
    <w:rsid w:val="008B57D8"/>
    <w:rsid w:val="008B6A0C"/>
    <w:rsid w:val="008B7B8F"/>
    <w:rsid w:val="008C2FF2"/>
    <w:rsid w:val="008C7A58"/>
    <w:rsid w:val="008D1109"/>
    <w:rsid w:val="008E2B25"/>
    <w:rsid w:val="008E6648"/>
    <w:rsid w:val="008F0C76"/>
    <w:rsid w:val="008F4BB4"/>
    <w:rsid w:val="008F5FCC"/>
    <w:rsid w:val="00900204"/>
    <w:rsid w:val="009003B5"/>
    <w:rsid w:val="00901270"/>
    <w:rsid w:val="009072BF"/>
    <w:rsid w:val="00911CA5"/>
    <w:rsid w:val="0091243D"/>
    <w:rsid w:val="00921510"/>
    <w:rsid w:val="009223C7"/>
    <w:rsid w:val="00922763"/>
    <w:rsid w:val="00925081"/>
    <w:rsid w:val="009375B6"/>
    <w:rsid w:val="00940E4A"/>
    <w:rsid w:val="0094344C"/>
    <w:rsid w:val="0094516C"/>
    <w:rsid w:val="0095014C"/>
    <w:rsid w:val="009574E8"/>
    <w:rsid w:val="00957EAF"/>
    <w:rsid w:val="009605D7"/>
    <w:rsid w:val="00966679"/>
    <w:rsid w:val="00967173"/>
    <w:rsid w:val="00970415"/>
    <w:rsid w:val="0097649D"/>
    <w:rsid w:val="00976B17"/>
    <w:rsid w:val="0098344D"/>
    <w:rsid w:val="0099074D"/>
    <w:rsid w:val="00993EEA"/>
    <w:rsid w:val="00996456"/>
    <w:rsid w:val="009A0D70"/>
    <w:rsid w:val="009B47A1"/>
    <w:rsid w:val="009B64C7"/>
    <w:rsid w:val="009E6451"/>
    <w:rsid w:val="009F29F2"/>
    <w:rsid w:val="009F6B0F"/>
    <w:rsid w:val="00A0193A"/>
    <w:rsid w:val="00A101A3"/>
    <w:rsid w:val="00A23CB4"/>
    <w:rsid w:val="00A40CFB"/>
    <w:rsid w:val="00A4345C"/>
    <w:rsid w:val="00A47B72"/>
    <w:rsid w:val="00A57D5C"/>
    <w:rsid w:val="00A57F6A"/>
    <w:rsid w:val="00A66904"/>
    <w:rsid w:val="00A86955"/>
    <w:rsid w:val="00A870E3"/>
    <w:rsid w:val="00A8717A"/>
    <w:rsid w:val="00A97924"/>
    <w:rsid w:val="00AA65E4"/>
    <w:rsid w:val="00AB1E68"/>
    <w:rsid w:val="00AD3E8C"/>
    <w:rsid w:val="00AE56A1"/>
    <w:rsid w:val="00AF1396"/>
    <w:rsid w:val="00AF4AD2"/>
    <w:rsid w:val="00AF4DE5"/>
    <w:rsid w:val="00AF71DD"/>
    <w:rsid w:val="00B024D3"/>
    <w:rsid w:val="00B05F57"/>
    <w:rsid w:val="00B245AD"/>
    <w:rsid w:val="00B3091F"/>
    <w:rsid w:val="00B41AF1"/>
    <w:rsid w:val="00B601CF"/>
    <w:rsid w:val="00B610E2"/>
    <w:rsid w:val="00B726EC"/>
    <w:rsid w:val="00B7516A"/>
    <w:rsid w:val="00B875C3"/>
    <w:rsid w:val="00B9433C"/>
    <w:rsid w:val="00B970DC"/>
    <w:rsid w:val="00B97CDE"/>
    <w:rsid w:val="00BA3798"/>
    <w:rsid w:val="00BA5A08"/>
    <w:rsid w:val="00BB118E"/>
    <w:rsid w:val="00BB39DD"/>
    <w:rsid w:val="00BC2FB1"/>
    <w:rsid w:val="00BD084C"/>
    <w:rsid w:val="00BD1D4E"/>
    <w:rsid w:val="00BD42D7"/>
    <w:rsid w:val="00BE384D"/>
    <w:rsid w:val="00BE7CDF"/>
    <w:rsid w:val="00BF69BA"/>
    <w:rsid w:val="00BF78C0"/>
    <w:rsid w:val="00C00314"/>
    <w:rsid w:val="00C0356C"/>
    <w:rsid w:val="00C14BD4"/>
    <w:rsid w:val="00C45A79"/>
    <w:rsid w:val="00C46C28"/>
    <w:rsid w:val="00C513D2"/>
    <w:rsid w:val="00C65039"/>
    <w:rsid w:val="00C66759"/>
    <w:rsid w:val="00C71B00"/>
    <w:rsid w:val="00C87FB3"/>
    <w:rsid w:val="00C95CBF"/>
    <w:rsid w:val="00C95F46"/>
    <w:rsid w:val="00CA7C37"/>
    <w:rsid w:val="00CB02A1"/>
    <w:rsid w:val="00CB571C"/>
    <w:rsid w:val="00CB7B8B"/>
    <w:rsid w:val="00CF19F3"/>
    <w:rsid w:val="00CF4B66"/>
    <w:rsid w:val="00D04093"/>
    <w:rsid w:val="00D153C2"/>
    <w:rsid w:val="00D1767C"/>
    <w:rsid w:val="00D33FCC"/>
    <w:rsid w:val="00D353DA"/>
    <w:rsid w:val="00D36FF3"/>
    <w:rsid w:val="00D445F6"/>
    <w:rsid w:val="00D45E07"/>
    <w:rsid w:val="00D9289E"/>
    <w:rsid w:val="00D940F8"/>
    <w:rsid w:val="00D95441"/>
    <w:rsid w:val="00DA40BF"/>
    <w:rsid w:val="00DA62EA"/>
    <w:rsid w:val="00DC0887"/>
    <w:rsid w:val="00DC5091"/>
    <w:rsid w:val="00DD01D8"/>
    <w:rsid w:val="00DD79AE"/>
    <w:rsid w:val="00DF315E"/>
    <w:rsid w:val="00DF3561"/>
    <w:rsid w:val="00DF65BA"/>
    <w:rsid w:val="00DF7FE8"/>
    <w:rsid w:val="00E019C5"/>
    <w:rsid w:val="00E0218D"/>
    <w:rsid w:val="00E0379A"/>
    <w:rsid w:val="00E0714D"/>
    <w:rsid w:val="00E10539"/>
    <w:rsid w:val="00E11CC5"/>
    <w:rsid w:val="00E16576"/>
    <w:rsid w:val="00E17C60"/>
    <w:rsid w:val="00E26ABF"/>
    <w:rsid w:val="00E33852"/>
    <w:rsid w:val="00E50D36"/>
    <w:rsid w:val="00E746D1"/>
    <w:rsid w:val="00E75D95"/>
    <w:rsid w:val="00E766EE"/>
    <w:rsid w:val="00E8797D"/>
    <w:rsid w:val="00EA28F3"/>
    <w:rsid w:val="00EA48CD"/>
    <w:rsid w:val="00EB537A"/>
    <w:rsid w:val="00ED1FBC"/>
    <w:rsid w:val="00ED7A2E"/>
    <w:rsid w:val="00EF5F53"/>
    <w:rsid w:val="00F0297C"/>
    <w:rsid w:val="00F13EC2"/>
    <w:rsid w:val="00F233B3"/>
    <w:rsid w:val="00F321E6"/>
    <w:rsid w:val="00F43811"/>
    <w:rsid w:val="00F470B2"/>
    <w:rsid w:val="00F612C5"/>
    <w:rsid w:val="00F64574"/>
    <w:rsid w:val="00F64D1C"/>
    <w:rsid w:val="00F7524C"/>
    <w:rsid w:val="00F811A2"/>
    <w:rsid w:val="00F814FB"/>
    <w:rsid w:val="00F8545D"/>
    <w:rsid w:val="00F930D7"/>
    <w:rsid w:val="00FA7347"/>
    <w:rsid w:val="00FA7AD5"/>
    <w:rsid w:val="00FE3050"/>
    <w:rsid w:val="00FE3A01"/>
    <w:rsid w:val="00FE3DB9"/>
    <w:rsid w:val="00FE5AEA"/>
    <w:rsid w:val="00FF143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styleId="Strong">
    <w:name w:val="Strong"/>
    <w:basedOn w:val="DefaultParagraphFont"/>
    <w:uiPriority w:val="22"/>
    <w:qFormat/>
    <w:rsid w:val="0039435F"/>
    <w:rPr>
      <w:b/>
      <w:bCs/>
    </w:rPr>
  </w:style>
  <w:style w:type="character" w:customStyle="1" w:styleId="t286pc">
    <w:name w:val="t286pc"/>
    <w:basedOn w:val="DefaultParagraphFont"/>
    <w:rsid w:val="0039435F"/>
  </w:style>
  <w:style w:type="paragraph" w:customStyle="1" w:styleId="Text">
    <w:name w:val="Text"/>
    <w:basedOn w:val="Normal"/>
    <w:link w:val="TextChar"/>
    <w:rsid w:val="00DA40BF"/>
    <w:pPr>
      <w:ind w:firstLine="284"/>
      <w:jc w:val="both"/>
    </w:pPr>
    <w:rPr>
      <w:rFonts w:ascii="Calibri" w:eastAsia="Batang" w:hAnsi="Calibri"/>
      <w:sz w:val="24"/>
      <w:lang w:val="sr-Latn-RS" w:eastAsia="ko-KR"/>
    </w:rPr>
  </w:style>
  <w:style w:type="character" w:customStyle="1" w:styleId="TextChar">
    <w:name w:val="Text Char"/>
    <w:link w:val="Text"/>
    <w:rsid w:val="00DA40BF"/>
    <w:rPr>
      <w:rFonts w:ascii="Calibri" w:eastAsia="Batang" w:hAnsi="Calibri" w:cs="Times New Roman"/>
      <w:sz w:val="24"/>
      <w:szCs w:val="24"/>
      <w:lang w:val="sr-Latn-RS" w:eastAsia="ko-KR"/>
    </w:rPr>
  </w:style>
  <w:style w:type="paragraph" w:styleId="NormalWeb">
    <w:name w:val="Normal (Web)"/>
    <w:basedOn w:val="Normal"/>
    <w:uiPriority w:val="99"/>
    <w:semiHidden/>
    <w:unhideWhenUsed/>
    <w:rsid w:val="003C37E0"/>
    <w:pPr>
      <w:spacing w:before="100" w:beforeAutospacing="1" w:after="100" w:afterAutospacing="1"/>
    </w:pPr>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184337">
      <w:bodyDiv w:val="1"/>
      <w:marLeft w:val="0"/>
      <w:marRight w:val="0"/>
      <w:marTop w:val="0"/>
      <w:marBottom w:val="0"/>
      <w:divBdr>
        <w:top w:val="none" w:sz="0" w:space="0" w:color="auto"/>
        <w:left w:val="none" w:sz="0" w:space="0" w:color="auto"/>
        <w:bottom w:val="none" w:sz="0" w:space="0" w:color="auto"/>
        <w:right w:val="none" w:sz="0" w:space="0" w:color="auto"/>
      </w:divBdr>
    </w:div>
    <w:div w:id="365371641">
      <w:bodyDiv w:val="1"/>
      <w:marLeft w:val="0"/>
      <w:marRight w:val="0"/>
      <w:marTop w:val="0"/>
      <w:marBottom w:val="0"/>
      <w:divBdr>
        <w:top w:val="none" w:sz="0" w:space="0" w:color="auto"/>
        <w:left w:val="none" w:sz="0" w:space="0" w:color="auto"/>
        <w:bottom w:val="none" w:sz="0" w:space="0" w:color="auto"/>
        <w:right w:val="none" w:sz="0" w:space="0" w:color="auto"/>
      </w:divBdr>
    </w:div>
    <w:div w:id="929506050">
      <w:bodyDiv w:val="1"/>
      <w:marLeft w:val="0"/>
      <w:marRight w:val="0"/>
      <w:marTop w:val="0"/>
      <w:marBottom w:val="0"/>
      <w:divBdr>
        <w:top w:val="none" w:sz="0" w:space="0" w:color="auto"/>
        <w:left w:val="none" w:sz="0" w:space="0" w:color="auto"/>
        <w:bottom w:val="none" w:sz="0" w:space="0" w:color="auto"/>
        <w:right w:val="none" w:sz="0" w:space="0" w:color="auto"/>
      </w:divBdr>
    </w:div>
    <w:div w:id="963073063">
      <w:bodyDiv w:val="1"/>
      <w:marLeft w:val="0"/>
      <w:marRight w:val="0"/>
      <w:marTop w:val="0"/>
      <w:marBottom w:val="0"/>
      <w:divBdr>
        <w:top w:val="none" w:sz="0" w:space="0" w:color="auto"/>
        <w:left w:val="none" w:sz="0" w:space="0" w:color="auto"/>
        <w:bottom w:val="none" w:sz="0" w:space="0" w:color="auto"/>
        <w:right w:val="none" w:sz="0" w:space="0" w:color="auto"/>
      </w:divBdr>
    </w:div>
    <w:div w:id="1009602132">
      <w:bodyDiv w:val="1"/>
      <w:marLeft w:val="0"/>
      <w:marRight w:val="0"/>
      <w:marTop w:val="0"/>
      <w:marBottom w:val="0"/>
      <w:divBdr>
        <w:top w:val="none" w:sz="0" w:space="0" w:color="auto"/>
        <w:left w:val="none" w:sz="0" w:space="0" w:color="auto"/>
        <w:bottom w:val="none" w:sz="0" w:space="0" w:color="auto"/>
        <w:right w:val="none" w:sz="0" w:space="0" w:color="auto"/>
      </w:divBdr>
    </w:div>
    <w:div w:id="1118183491">
      <w:bodyDiv w:val="1"/>
      <w:marLeft w:val="0"/>
      <w:marRight w:val="0"/>
      <w:marTop w:val="0"/>
      <w:marBottom w:val="0"/>
      <w:divBdr>
        <w:top w:val="none" w:sz="0" w:space="0" w:color="auto"/>
        <w:left w:val="none" w:sz="0" w:space="0" w:color="auto"/>
        <w:bottom w:val="none" w:sz="0" w:space="0" w:color="auto"/>
        <w:right w:val="none" w:sz="0" w:space="0" w:color="auto"/>
      </w:divBdr>
    </w:div>
    <w:div w:id="1441990324">
      <w:bodyDiv w:val="1"/>
      <w:marLeft w:val="0"/>
      <w:marRight w:val="0"/>
      <w:marTop w:val="0"/>
      <w:marBottom w:val="0"/>
      <w:divBdr>
        <w:top w:val="none" w:sz="0" w:space="0" w:color="auto"/>
        <w:left w:val="none" w:sz="0" w:space="0" w:color="auto"/>
        <w:bottom w:val="none" w:sz="0" w:space="0" w:color="auto"/>
        <w:right w:val="none" w:sz="0" w:space="0" w:color="auto"/>
      </w:divBdr>
    </w:div>
    <w:div w:id="190860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ani@space.bas.bg" TargetMode="Externa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60ED0-7906-4E8F-B104-BD933A52D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4030</Words>
  <Characters>22972</Characters>
  <Application>Microsoft Office Word</Application>
  <DocSecurity>0</DocSecurity>
  <Lines>191</Lines>
  <Paragraphs>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Gope</cp:lastModifiedBy>
  <cp:revision>2</cp:revision>
  <dcterms:created xsi:type="dcterms:W3CDTF">2026-09-19T17:17:00Z</dcterms:created>
  <dcterms:modified xsi:type="dcterms:W3CDTF">2026-09-19T17:17:00Z</dcterms:modified>
</cp:coreProperties>
</file>